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C7F19" w:rsidRPr="007E40BC" w14:paraId="556D37B4" w14:textId="77777777" w:rsidTr="00E3125F">
        <w:trPr>
          <w:trHeight w:hRule="exact" w:val="142"/>
        </w:trPr>
        <w:tc>
          <w:tcPr>
            <w:tcW w:w="709" w:type="dxa"/>
            <w:vMerge w:val="restart"/>
            <w:vAlign w:val="center"/>
          </w:tcPr>
          <w:p w14:paraId="393A0B17" w14:textId="77777777" w:rsidR="004C7F19" w:rsidRPr="007E40BC" w:rsidRDefault="004C7F19" w:rsidP="00E3125F">
            <w:pPr>
              <w:spacing w:after="0" w:line="240" w:lineRule="auto"/>
              <w:rPr>
                <w:rFonts w:ascii="Times New Roman" w:hAnsi="Times New Roman" w:cs="Times New Roman"/>
                <w:lang w:val="en-GB"/>
              </w:rPr>
            </w:pPr>
            <w:bookmarkStart w:id="0" w:name="_Hlk203134641"/>
            <w:bookmarkStart w:id="1" w:name="_Hlk191369917"/>
            <w:bookmarkStart w:id="2" w:name="_Hlk145412337"/>
            <w:bookmarkStart w:id="3" w:name="_Hlk103340665"/>
            <w:bookmarkStart w:id="4" w:name="_Hlk24804592"/>
            <w:bookmarkStart w:id="5" w:name="_Hlk203129543"/>
            <w:bookmarkEnd w:id="0"/>
            <w:bookmarkEnd w:id="1"/>
            <w:bookmarkEnd w:id="2"/>
            <w:bookmarkEnd w:id="3"/>
            <w:r w:rsidRPr="007E40BC">
              <w:rPr>
                <w:rFonts w:ascii="Times New Roman" w:hAnsi="Times New Roman" w:cs="Times New Roman"/>
                <w:noProof/>
                <w:lang w:val="en-GB"/>
              </w:rPr>
              <w:drawing>
                <wp:anchor distT="0" distB="0" distL="114300" distR="114300" simplePos="0" relativeHeight="251738112" behindDoc="0" locked="0" layoutInCell="1" allowOverlap="1" wp14:anchorId="4AFD44CB" wp14:editId="71450AAB">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02C83385" w14:textId="77777777" w:rsidR="004C7F19" w:rsidRPr="007E40BC" w:rsidRDefault="004C7F19" w:rsidP="00E3125F">
            <w:pPr>
              <w:spacing w:after="0" w:line="240" w:lineRule="auto"/>
              <w:rPr>
                <w:rFonts w:ascii="Times New Roman" w:hAnsi="Times New Roman" w:cs="Times New Roman"/>
                <w:lang w:val="en-GB"/>
              </w:rPr>
            </w:pPr>
          </w:p>
        </w:tc>
      </w:tr>
      <w:tr w:rsidR="004C7F19" w:rsidRPr="007E40BC" w14:paraId="00437037" w14:textId="77777777" w:rsidTr="00E3125F">
        <w:trPr>
          <w:trHeight w:hRule="exact" w:val="283"/>
        </w:trPr>
        <w:tc>
          <w:tcPr>
            <w:tcW w:w="709" w:type="dxa"/>
            <w:vMerge/>
          </w:tcPr>
          <w:p w14:paraId="59FECBAF" w14:textId="77777777" w:rsidR="004C7F19" w:rsidRPr="007E40BC" w:rsidRDefault="004C7F19" w:rsidP="00E3125F">
            <w:pPr>
              <w:spacing w:after="0" w:line="240" w:lineRule="auto"/>
              <w:rPr>
                <w:rFonts w:ascii="Times New Roman" w:hAnsi="Times New Roman" w:cs="Times New Roman"/>
                <w:lang w:val="en-GB"/>
              </w:rPr>
            </w:pPr>
          </w:p>
        </w:tc>
        <w:tc>
          <w:tcPr>
            <w:tcW w:w="8930" w:type="dxa"/>
            <w:gridSpan w:val="3"/>
            <w:tcBorders>
              <w:bottom w:val="single" w:sz="2" w:space="0" w:color="auto"/>
            </w:tcBorders>
            <w:vAlign w:val="center"/>
          </w:tcPr>
          <w:p w14:paraId="1ED8DA82" w14:textId="77777777" w:rsidR="004C7F19" w:rsidRPr="007E40BC" w:rsidRDefault="004C7F19" w:rsidP="00E3125F">
            <w:pPr>
              <w:spacing w:after="0" w:line="240" w:lineRule="auto"/>
              <w:jc w:val="center"/>
              <w:rPr>
                <w:rFonts w:ascii="Times New Roman" w:hAnsi="Times New Roman" w:cs="Times New Roman"/>
                <w:lang w:val="en-GB"/>
              </w:rPr>
            </w:pPr>
            <w:proofErr w:type="spellStart"/>
            <w:r w:rsidRPr="007E40BC">
              <w:rPr>
                <w:rFonts w:ascii="Times New Roman" w:hAnsi="Times New Roman" w:cs="Times New Roman"/>
                <w:b/>
                <w:sz w:val="20"/>
                <w:szCs w:val="20"/>
                <w:lang w:val="en-GB"/>
              </w:rPr>
              <w:t>Rocznik</w:t>
            </w:r>
            <w:proofErr w:type="spellEnd"/>
            <w:r w:rsidRPr="007E40BC">
              <w:rPr>
                <w:rFonts w:ascii="Times New Roman" w:hAnsi="Times New Roman" w:cs="Times New Roman"/>
                <w:b/>
                <w:sz w:val="20"/>
                <w:szCs w:val="20"/>
                <w:lang w:val="en-GB"/>
              </w:rPr>
              <w:t xml:space="preserve"> </w:t>
            </w:r>
            <w:proofErr w:type="spellStart"/>
            <w:r w:rsidRPr="007E40BC">
              <w:rPr>
                <w:rFonts w:ascii="Times New Roman" w:hAnsi="Times New Roman" w:cs="Times New Roman"/>
                <w:b/>
                <w:sz w:val="20"/>
                <w:szCs w:val="20"/>
                <w:lang w:val="en-GB"/>
              </w:rPr>
              <w:t>Ochrona</w:t>
            </w:r>
            <w:proofErr w:type="spellEnd"/>
            <w:r w:rsidRPr="007E40BC">
              <w:rPr>
                <w:rFonts w:ascii="Times New Roman" w:hAnsi="Times New Roman" w:cs="Times New Roman"/>
                <w:b/>
                <w:sz w:val="20"/>
                <w:szCs w:val="20"/>
                <w:lang w:val="en-GB"/>
              </w:rPr>
              <w:t xml:space="preserve"> </w:t>
            </w:r>
            <w:proofErr w:type="spellStart"/>
            <w:r w:rsidRPr="007E40BC">
              <w:rPr>
                <w:rFonts w:ascii="Times New Roman" w:hAnsi="Times New Roman" w:cs="Times New Roman"/>
                <w:b/>
                <w:sz w:val="20"/>
                <w:szCs w:val="20"/>
                <w:lang w:val="en-GB"/>
              </w:rPr>
              <w:t>Środowiska</w:t>
            </w:r>
            <w:proofErr w:type="spellEnd"/>
          </w:p>
        </w:tc>
      </w:tr>
      <w:tr w:rsidR="004C7F19" w:rsidRPr="007E40BC" w14:paraId="44983049" w14:textId="77777777" w:rsidTr="00E3125F">
        <w:trPr>
          <w:trHeight w:hRule="exact" w:val="283"/>
        </w:trPr>
        <w:tc>
          <w:tcPr>
            <w:tcW w:w="709" w:type="dxa"/>
            <w:vMerge/>
          </w:tcPr>
          <w:p w14:paraId="3634B04B" w14:textId="77777777" w:rsidR="004C7F19" w:rsidRPr="007E40BC" w:rsidRDefault="004C7F19" w:rsidP="00E3125F">
            <w:pPr>
              <w:spacing w:after="0" w:line="240" w:lineRule="auto"/>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1E5BFD93" w14:textId="77777777" w:rsidR="004C7F19" w:rsidRPr="007E40BC" w:rsidRDefault="004C7F19" w:rsidP="00E3125F">
            <w:pPr>
              <w:spacing w:after="0" w:line="240" w:lineRule="auto"/>
              <w:rPr>
                <w:rFonts w:ascii="Times New Roman" w:hAnsi="Times New Roman" w:cs="Times New Roman"/>
                <w:sz w:val="18"/>
                <w:szCs w:val="18"/>
                <w:lang w:val="en-GB"/>
              </w:rPr>
            </w:pPr>
            <w:r w:rsidRPr="007E40BC">
              <w:rPr>
                <w:rFonts w:ascii="Times New Roman" w:hAnsi="Times New Roman" w:cs="Times New Roman"/>
                <w:sz w:val="18"/>
                <w:szCs w:val="18"/>
                <w:lang w:val="en-GB"/>
              </w:rPr>
              <w:t>Volume 27</w:t>
            </w:r>
          </w:p>
        </w:tc>
        <w:tc>
          <w:tcPr>
            <w:tcW w:w="6304" w:type="dxa"/>
            <w:tcBorders>
              <w:top w:val="single" w:sz="2" w:space="0" w:color="auto"/>
              <w:bottom w:val="single" w:sz="2" w:space="0" w:color="auto"/>
            </w:tcBorders>
            <w:vAlign w:val="center"/>
          </w:tcPr>
          <w:p w14:paraId="4A1BA779" w14:textId="77777777" w:rsidR="004C7F19" w:rsidRPr="007E40BC" w:rsidRDefault="004C7F19" w:rsidP="00E3125F">
            <w:pPr>
              <w:tabs>
                <w:tab w:val="left" w:pos="3057"/>
              </w:tabs>
              <w:spacing w:after="0" w:line="240" w:lineRule="auto"/>
              <w:ind w:left="142"/>
              <w:rPr>
                <w:rFonts w:ascii="Times New Roman" w:hAnsi="Times New Roman" w:cs="Times New Roman"/>
                <w:sz w:val="18"/>
                <w:szCs w:val="18"/>
                <w:lang w:val="en-GB"/>
              </w:rPr>
            </w:pPr>
            <w:r w:rsidRPr="007E40BC">
              <w:rPr>
                <w:rFonts w:ascii="Times New Roman" w:hAnsi="Times New Roman" w:cs="Times New Roman"/>
                <w:sz w:val="18"/>
                <w:szCs w:val="18"/>
                <w:lang w:val="en-GB"/>
              </w:rPr>
              <w:t>Year 2025</w:t>
            </w:r>
            <w:r w:rsidRPr="007E40BC">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vAlign w:val="center"/>
          </w:tcPr>
          <w:p w14:paraId="21F4BA34" w14:textId="1A961572" w:rsidR="004C7F19" w:rsidRPr="007E40BC" w:rsidRDefault="004C7F19" w:rsidP="00E3125F">
            <w:pPr>
              <w:spacing w:after="0" w:line="240" w:lineRule="auto"/>
              <w:jc w:val="right"/>
              <w:rPr>
                <w:rFonts w:ascii="Times New Roman" w:hAnsi="Times New Roman" w:cs="Times New Roman"/>
                <w:sz w:val="18"/>
                <w:szCs w:val="18"/>
                <w:lang w:val="en-GB"/>
              </w:rPr>
            </w:pPr>
            <w:r w:rsidRPr="007E40BC">
              <w:rPr>
                <w:rFonts w:ascii="Times New Roman" w:hAnsi="Times New Roman" w:cs="Times New Roman"/>
                <w:sz w:val="18"/>
                <w:szCs w:val="18"/>
                <w:lang w:val="en-GB"/>
              </w:rPr>
              <w:t xml:space="preserve">pp. </w:t>
            </w:r>
            <w:r w:rsidR="00EA6FEB">
              <w:rPr>
                <w:rFonts w:ascii="Times New Roman" w:hAnsi="Times New Roman" w:cs="Times New Roman"/>
                <w:sz w:val="18"/>
                <w:szCs w:val="18"/>
                <w:lang w:val="en-GB"/>
              </w:rPr>
              <w:t>582</w:t>
            </w:r>
            <w:r w:rsidRPr="007E40BC">
              <w:rPr>
                <w:rFonts w:ascii="Times New Roman" w:hAnsi="Times New Roman" w:cs="Times New Roman"/>
                <w:sz w:val="18"/>
                <w:szCs w:val="18"/>
                <w:lang w:val="en-GB"/>
              </w:rPr>
              <w:t>-</w:t>
            </w:r>
            <w:r w:rsidR="00EA6FEB">
              <w:rPr>
                <w:rFonts w:ascii="Times New Roman" w:hAnsi="Times New Roman" w:cs="Times New Roman"/>
                <w:sz w:val="18"/>
                <w:szCs w:val="18"/>
                <w:lang w:val="en-GB"/>
              </w:rPr>
              <w:t>598</w:t>
            </w:r>
          </w:p>
        </w:tc>
      </w:tr>
      <w:tr w:rsidR="004C7F19" w:rsidRPr="007E40BC" w14:paraId="5C6673D0" w14:textId="77777777" w:rsidTr="00E3125F">
        <w:trPr>
          <w:trHeight w:hRule="exact" w:val="283"/>
        </w:trPr>
        <w:tc>
          <w:tcPr>
            <w:tcW w:w="709" w:type="dxa"/>
          </w:tcPr>
          <w:p w14:paraId="1D8140BB" w14:textId="77777777" w:rsidR="004C7F19" w:rsidRPr="007E40BC" w:rsidRDefault="004C7F19" w:rsidP="00E3125F">
            <w:pPr>
              <w:spacing w:after="0" w:line="240" w:lineRule="auto"/>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029D021B" w14:textId="1F758784" w:rsidR="004C7F19" w:rsidRPr="007E40BC" w:rsidRDefault="004C7F19" w:rsidP="00E3125F">
            <w:pPr>
              <w:tabs>
                <w:tab w:val="right" w:pos="8928"/>
              </w:tabs>
              <w:spacing w:after="0" w:line="240" w:lineRule="auto"/>
              <w:rPr>
                <w:rFonts w:ascii="Times New Roman" w:hAnsi="Times New Roman" w:cs="Times New Roman"/>
                <w:sz w:val="18"/>
                <w:szCs w:val="18"/>
                <w:lang w:val="en-GB"/>
              </w:rPr>
            </w:pPr>
            <w:r w:rsidRPr="007E40BC">
              <w:rPr>
                <w:rFonts w:ascii="Times New Roman" w:hAnsi="Times New Roman" w:cs="Times New Roman"/>
                <w:sz w:val="18"/>
                <w:szCs w:val="18"/>
                <w:lang w:val="en-GB"/>
              </w:rPr>
              <w:t>https://doi.org/10.54740/ros.2025.0</w:t>
            </w:r>
            <w:r w:rsidR="00EA6FEB">
              <w:rPr>
                <w:rFonts w:ascii="Times New Roman" w:hAnsi="Times New Roman" w:cs="Times New Roman"/>
                <w:sz w:val="18"/>
                <w:szCs w:val="18"/>
                <w:lang w:val="en-GB"/>
              </w:rPr>
              <w:t>47</w:t>
            </w:r>
            <w:r w:rsidRPr="007E40BC">
              <w:rPr>
                <w:rFonts w:ascii="Times New Roman" w:hAnsi="Times New Roman" w:cs="Times New Roman"/>
                <w:sz w:val="18"/>
                <w:szCs w:val="18"/>
                <w:lang w:val="en-GB"/>
              </w:rPr>
              <w:tab/>
              <w:t>open access</w:t>
            </w:r>
          </w:p>
        </w:tc>
      </w:tr>
      <w:tr w:rsidR="004C7F19" w:rsidRPr="007E40BC" w14:paraId="28C93B86" w14:textId="77777777" w:rsidTr="00E3125F">
        <w:trPr>
          <w:trHeight w:hRule="exact" w:val="283"/>
        </w:trPr>
        <w:tc>
          <w:tcPr>
            <w:tcW w:w="709" w:type="dxa"/>
          </w:tcPr>
          <w:p w14:paraId="6175E0A2" w14:textId="77777777" w:rsidR="004C7F19" w:rsidRPr="007E40BC" w:rsidRDefault="004C7F19" w:rsidP="00E3125F">
            <w:pPr>
              <w:spacing w:after="0" w:line="240" w:lineRule="auto"/>
              <w:rPr>
                <w:rFonts w:ascii="Times New Roman" w:hAnsi="Times New Roman" w:cs="Times New Roman"/>
                <w:lang w:val="en-GB"/>
              </w:rPr>
            </w:pPr>
          </w:p>
        </w:tc>
        <w:tc>
          <w:tcPr>
            <w:tcW w:w="8930" w:type="dxa"/>
            <w:gridSpan w:val="3"/>
            <w:tcBorders>
              <w:top w:val="single" w:sz="2" w:space="0" w:color="auto"/>
            </w:tcBorders>
            <w:vAlign w:val="center"/>
          </w:tcPr>
          <w:p w14:paraId="0237912E" w14:textId="1708FE0B" w:rsidR="004C7F19" w:rsidRPr="007E40BC" w:rsidRDefault="004C7F19" w:rsidP="0030504C">
            <w:pPr>
              <w:tabs>
                <w:tab w:val="left" w:pos="3658"/>
                <w:tab w:val="right" w:pos="8928"/>
              </w:tabs>
              <w:spacing w:after="0" w:line="240" w:lineRule="auto"/>
              <w:rPr>
                <w:rFonts w:ascii="Times New Roman" w:hAnsi="Times New Roman" w:cs="Times New Roman"/>
                <w:sz w:val="18"/>
                <w:szCs w:val="18"/>
                <w:lang w:val="en-GB"/>
              </w:rPr>
            </w:pPr>
            <w:r w:rsidRPr="007E40BC">
              <w:rPr>
                <w:rFonts w:ascii="Times New Roman" w:hAnsi="Times New Roman" w:cs="Times New Roman"/>
                <w:sz w:val="18"/>
                <w:szCs w:val="18"/>
                <w:lang w:val="en-GB"/>
              </w:rPr>
              <w:t xml:space="preserve">Received: </w:t>
            </w:r>
            <w:r w:rsidR="00FA48CD" w:rsidRPr="007E40BC">
              <w:rPr>
                <w:rFonts w:ascii="Times New Roman" w:hAnsi="Times New Roman" w:cs="Times New Roman"/>
                <w:sz w:val="18"/>
                <w:szCs w:val="18"/>
                <w:lang w:val="en-GB"/>
              </w:rPr>
              <w:t>July</w:t>
            </w:r>
            <w:r w:rsidRPr="007E40BC">
              <w:rPr>
                <w:rFonts w:ascii="Times New Roman" w:hAnsi="Times New Roman" w:cs="Times New Roman"/>
                <w:sz w:val="18"/>
                <w:szCs w:val="18"/>
                <w:lang w:val="en-GB"/>
              </w:rPr>
              <w:t xml:space="preserve"> 2025</w:t>
            </w:r>
            <w:r w:rsidRPr="007E40BC">
              <w:rPr>
                <w:rFonts w:ascii="Times New Roman" w:hAnsi="Times New Roman" w:cs="Times New Roman"/>
                <w:sz w:val="18"/>
                <w:szCs w:val="18"/>
                <w:lang w:val="en-GB"/>
              </w:rPr>
              <w:tab/>
              <w:t xml:space="preserve">Accepted: </w:t>
            </w:r>
            <w:r w:rsidR="00FA48CD" w:rsidRPr="007E40BC">
              <w:rPr>
                <w:rFonts w:ascii="Times New Roman" w:hAnsi="Times New Roman" w:cs="Times New Roman"/>
                <w:sz w:val="18"/>
                <w:szCs w:val="18"/>
                <w:lang w:val="en-GB"/>
              </w:rPr>
              <w:t xml:space="preserve">September </w:t>
            </w:r>
            <w:r w:rsidRPr="007E40BC">
              <w:rPr>
                <w:rFonts w:ascii="Times New Roman" w:hAnsi="Times New Roman" w:cs="Times New Roman"/>
                <w:sz w:val="18"/>
                <w:szCs w:val="18"/>
                <w:lang w:val="en-GB"/>
              </w:rPr>
              <w:t>2025</w:t>
            </w:r>
            <w:r w:rsidRPr="007E40BC">
              <w:rPr>
                <w:rFonts w:ascii="Times New Roman" w:hAnsi="Times New Roman" w:cs="Times New Roman"/>
                <w:sz w:val="18"/>
                <w:szCs w:val="18"/>
                <w:lang w:val="en-GB"/>
              </w:rPr>
              <w:tab/>
              <w:t xml:space="preserve">Published: </w:t>
            </w:r>
            <w:r w:rsidR="00EA6FEB">
              <w:rPr>
                <w:rFonts w:ascii="Times New Roman" w:hAnsi="Times New Roman" w:cs="Times New Roman"/>
                <w:sz w:val="18"/>
                <w:szCs w:val="18"/>
                <w:lang w:val="en-GB"/>
              </w:rPr>
              <w:t>October</w:t>
            </w:r>
            <w:r w:rsidRPr="007E40BC">
              <w:rPr>
                <w:rFonts w:ascii="Times New Roman" w:hAnsi="Times New Roman" w:cs="Times New Roman"/>
                <w:sz w:val="18"/>
                <w:szCs w:val="18"/>
                <w:lang w:val="en-GB"/>
              </w:rPr>
              <w:t xml:space="preserve"> 2025</w:t>
            </w:r>
          </w:p>
        </w:tc>
      </w:tr>
    </w:tbl>
    <w:bookmarkEnd w:id="4"/>
    <w:p w14:paraId="1070713E" w14:textId="77777777" w:rsidR="002B6BC9" w:rsidRPr="007E40BC" w:rsidRDefault="002B6BC9" w:rsidP="000B5EC9">
      <w:pPr>
        <w:pStyle w:val="Rtytu"/>
        <w:rPr>
          <w:lang w:val="en-GB"/>
        </w:rPr>
      </w:pPr>
      <w:r w:rsidRPr="007E40BC">
        <w:rPr>
          <w:lang w:val="en-GB"/>
        </w:rPr>
        <w:t xml:space="preserve">Biotechnological Evaluation and Predictive </w:t>
      </w:r>
      <w:proofErr w:type="spellStart"/>
      <w:r w:rsidRPr="007E40BC">
        <w:rPr>
          <w:lang w:val="en-GB"/>
        </w:rPr>
        <w:t>Modeling</w:t>
      </w:r>
      <w:proofErr w:type="spellEnd"/>
      <w:r w:rsidRPr="007E40BC">
        <w:rPr>
          <w:lang w:val="en-GB"/>
        </w:rPr>
        <w:t xml:space="preserve"> of Bio-Based Adsorbents for Turquoise Blue Dye Detoxification: Integrating Experimental Validation and Machine Learning</w:t>
      </w:r>
    </w:p>
    <w:p w14:paraId="71B0D280" w14:textId="062E51CD" w:rsidR="001502A9" w:rsidRPr="007E40BC" w:rsidRDefault="001502A9" w:rsidP="000B5EC9">
      <w:pPr>
        <w:pStyle w:val="Rautor"/>
        <w:rPr>
          <w:lang w:val="en-GB"/>
        </w:rPr>
      </w:pPr>
      <w:bookmarkStart w:id="6" w:name="_Hlk203129737"/>
      <w:bookmarkEnd w:id="5"/>
      <w:r w:rsidRPr="007E40BC">
        <w:rPr>
          <w:lang w:val="en-GB"/>
        </w:rPr>
        <w:t>Malar</w:t>
      </w:r>
      <w:r w:rsidR="00F603CB" w:rsidRPr="007E40BC">
        <w:rPr>
          <w:lang w:val="en-GB"/>
        </w:rPr>
        <w:t>vizhi Thangara</w:t>
      </w:r>
      <w:bookmarkEnd w:id="6"/>
      <w:r w:rsidR="004E3D51" w:rsidRPr="007E40BC">
        <w:rPr>
          <w:lang w:val="en-GB"/>
        </w:rPr>
        <w:t>j</w:t>
      </w:r>
      <w:r w:rsidRPr="007E40BC">
        <w:rPr>
          <w:vertAlign w:val="superscript"/>
          <w:lang w:val="en-GB"/>
        </w:rPr>
        <w:t>1</w:t>
      </w:r>
      <w:r w:rsidRPr="007E40BC">
        <w:rPr>
          <w:lang w:val="en-GB"/>
        </w:rPr>
        <w:t xml:space="preserve">, </w:t>
      </w:r>
      <w:proofErr w:type="spellStart"/>
      <w:r w:rsidRPr="007E40BC">
        <w:rPr>
          <w:lang w:val="en-GB"/>
        </w:rPr>
        <w:t>Saveeth</w:t>
      </w:r>
      <w:proofErr w:type="spellEnd"/>
      <w:r w:rsidRPr="007E40BC">
        <w:rPr>
          <w:lang w:val="en-GB"/>
        </w:rPr>
        <w:t xml:space="preserve"> Ramanathan</w:t>
      </w:r>
      <w:r w:rsidRPr="007E40BC">
        <w:rPr>
          <w:vertAlign w:val="superscript"/>
          <w:lang w:val="en-GB"/>
        </w:rPr>
        <w:t>2*</w:t>
      </w:r>
      <w:r w:rsidRPr="007E40BC">
        <w:rPr>
          <w:lang w:val="en-GB"/>
        </w:rPr>
        <w:t xml:space="preserve">, </w:t>
      </w:r>
      <w:bookmarkStart w:id="7" w:name="_Hlk203129797"/>
      <w:r w:rsidRPr="007E40BC">
        <w:rPr>
          <w:lang w:val="en-GB"/>
        </w:rPr>
        <w:t>Angeline Kiruba Dunston</w:t>
      </w:r>
      <w:r w:rsidRPr="007E40BC">
        <w:rPr>
          <w:vertAlign w:val="superscript"/>
          <w:lang w:val="en-GB"/>
        </w:rPr>
        <w:t>3</w:t>
      </w:r>
      <w:bookmarkEnd w:id="7"/>
    </w:p>
    <w:p w14:paraId="27885F27" w14:textId="4E658211" w:rsidR="001502A9" w:rsidRPr="007E40BC" w:rsidRDefault="001502A9" w:rsidP="000B5EC9">
      <w:pPr>
        <w:pStyle w:val="Rafiliacja"/>
        <w:rPr>
          <w:lang w:val="en-GB"/>
        </w:rPr>
      </w:pPr>
      <w:r w:rsidRPr="007E40BC">
        <w:rPr>
          <w:vertAlign w:val="superscript"/>
          <w:lang w:val="en-GB"/>
        </w:rPr>
        <w:t>1</w:t>
      </w:r>
      <w:r w:rsidRPr="007E40BC">
        <w:rPr>
          <w:lang w:val="en-GB"/>
        </w:rPr>
        <w:t>Department of Industrial Biotechnology, Government College of Technology, Coimbatore, Tamil Nadu, India</w:t>
      </w:r>
    </w:p>
    <w:p w14:paraId="35B72F50" w14:textId="29593136" w:rsidR="001502A9" w:rsidRPr="007E40BC" w:rsidRDefault="001502A9" w:rsidP="000B5EC9">
      <w:pPr>
        <w:pStyle w:val="Rafiliacja"/>
        <w:rPr>
          <w:lang w:val="en-GB"/>
        </w:rPr>
      </w:pPr>
      <w:r w:rsidRPr="007E40BC">
        <w:rPr>
          <w:vertAlign w:val="superscript"/>
          <w:lang w:val="en-GB"/>
        </w:rPr>
        <w:t>2</w:t>
      </w:r>
      <w:r w:rsidRPr="007E40BC">
        <w:rPr>
          <w:lang w:val="en-GB"/>
        </w:rPr>
        <w:t xml:space="preserve">Department of Computer Science and Engineering, </w:t>
      </w:r>
      <w:r w:rsidR="00D811F3" w:rsidRPr="007E40BC">
        <w:rPr>
          <w:lang w:val="en-GB"/>
        </w:rPr>
        <w:br/>
      </w:r>
      <w:r w:rsidRPr="007E40BC">
        <w:rPr>
          <w:lang w:val="en-GB"/>
        </w:rPr>
        <w:t>Coimbatore Institute of Technology, Coimbatore, Tamil Nadu, India</w:t>
      </w:r>
      <w:r w:rsidR="000B5EC9" w:rsidRPr="007E40BC">
        <w:rPr>
          <w:lang w:val="en-GB"/>
        </w:rPr>
        <w:t xml:space="preserve"> </w:t>
      </w:r>
      <w:r w:rsidR="00D811F3" w:rsidRPr="007E40BC">
        <w:rPr>
          <w:lang w:val="en-GB"/>
        </w:rPr>
        <w:br/>
      </w:r>
      <w:r w:rsidR="009B1C1A" w:rsidRPr="007E40BC">
        <w:rPr>
          <w:lang w:val="en-GB"/>
        </w:rPr>
        <w:t>https://orcid.org/0000-0003-2387-0271</w:t>
      </w:r>
    </w:p>
    <w:p w14:paraId="4F9EE93A" w14:textId="093BCA58" w:rsidR="001502A9" w:rsidRPr="007E40BC" w:rsidRDefault="001502A9" w:rsidP="000B5EC9">
      <w:pPr>
        <w:pStyle w:val="Rafiliacja"/>
        <w:rPr>
          <w:lang w:val="en-GB"/>
        </w:rPr>
      </w:pPr>
      <w:r w:rsidRPr="007E40BC">
        <w:rPr>
          <w:vertAlign w:val="superscript"/>
          <w:lang w:val="en-GB"/>
        </w:rPr>
        <w:t>3</w:t>
      </w:r>
      <w:r w:rsidRPr="007E40BC">
        <w:rPr>
          <w:lang w:val="en-GB"/>
        </w:rPr>
        <w:t>Department of Industrial Biotechnology, Government College of Technology, Coimbatore, Tamil Nadu, India</w:t>
      </w:r>
    </w:p>
    <w:p w14:paraId="72234220" w14:textId="5448AFC6" w:rsidR="008E5193" w:rsidRPr="007E40BC" w:rsidRDefault="00FA48CD" w:rsidP="00FA48CD">
      <w:pPr>
        <w:pStyle w:val="Rauco"/>
      </w:pPr>
      <w:r w:rsidRPr="00A03996">
        <w:rPr>
          <w:vertAlign w:val="superscript"/>
        </w:rPr>
        <w:t>*</w:t>
      </w:r>
      <w:r w:rsidRPr="007E40BC">
        <w:t xml:space="preserve">corresponding author's e-mail: </w:t>
      </w:r>
      <w:hyperlink r:id="rId9" w:history="1">
        <w:r w:rsidR="008E5193" w:rsidRPr="007E40BC">
          <w:rPr>
            <w:rStyle w:val="Hipercze"/>
            <w:color w:val="auto"/>
            <w:u w:val="none"/>
          </w:rPr>
          <w:t>saveeth.r@cit.edu.in</w:t>
        </w:r>
      </w:hyperlink>
    </w:p>
    <w:p w14:paraId="756D4AC9" w14:textId="053EE785" w:rsidR="008E5193" w:rsidRPr="007E40BC" w:rsidRDefault="001502A9" w:rsidP="000B5EC9">
      <w:pPr>
        <w:pStyle w:val="Rab1"/>
        <w:rPr>
          <w:sz w:val="24"/>
          <w:szCs w:val="24"/>
        </w:rPr>
      </w:pPr>
      <w:r w:rsidRPr="007E40BC">
        <w:rPr>
          <w:b/>
          <w:bCs/>
        </w:rPr>
        <w:t>Abstract</w:t>
      </w:r>
      <w:r w:rsidR="00AF799D" w:rsidRPr="007E40BC">
        <w:rPr>
          <w:b/>
          <w:bCs/>
        </w:rPr>
        <w:t>:</w:t>
      </w:r>
      <w:r w:rsidR="00AF799D" w:rsidRPr="007E40BC">
        <w:t xml:space="preserve"> </w:t>
      </w:r>
      <w:r w:rsidR="008E5193" w:rsidRPr="007E40BC">
        <w:t xml:space="preserve">This study </w:t>
      </w:r>
      <w:r w:rsidR="00C463FD">
        <w:t>presents a data-driven hybrid framework that combines</w:t>
      </w:r>
      <w:r w:rsidR="008E5193" w:rsidRPr="007E40BC">
        <w:t xml:space="preserve"> experimental adsorption trials with machine learning and evolutionary optimization to enhance the removal of Turquoise Blue </w:t>
      </w:r>
      <w:r w:rsidR="00D811F3" w:rsidRPr="007E40BC">
        <w:t>D</w:t>
      </w:r>
      <w:r w:rsidR="008E5193" w:rsidRPr="007E40BC">
        <w:t>ye from aqueous media. Three bio-adsorbents</w:t>
      </w:r>
      <w:r w:rsidR="00C463FD">
        <w:t xml:space="preserve">, </w:t>
      </w:r>
      <w:proofErr w:type="spellStart"/>
      <w:r w:rsidR="00C463FD">
        <w:t>Azadirachta</w:t>
      </w:r>
      <w:proofErr w:type="spellEnd"/>
      <w:r w:rsidR="00C463FD">
        <w:t xml:space="preserve"> indica, Phyllanthus </w:t>
      </w:r>
      <w:proofErr w:type="spellStart"/>
      <w:r w:rsidR="00C463FD">
        <w:t>emblica</w:t>
      </w:r>
      <w:proofErr w:type="spellEnd"/>
      <w:r w:rsidR="00C463FD">
        <w:t xml:space="preserve">, and </w:t>
      </w:r>
      <w:proofErr w:type="spellStart"/>
      <w:r w:rsidR="00C463FD">
        <w:t>Saraca</w:t>
      </w:r>
      <w:proofErr w:type="spellEnd"/>
      <w:r w:rsidR="00C463FD">
        <w:t xml:space="preserve"> </w:t>
      </w:r>
      <w:proofErr w:type="spellStart"/>
      <w:r w:rsidR="00C463FD">
        <w:t>asoca</w:t>
      </w:r>
      <w:proofErr w:type="spellEnd"/>
      <w:r w:rsidR="00C463FD">
        <w:t>,</w:t>
      </w:r>
      <w:r w:rsidR="008E5193" w:rsidRPr="007E40BC">
        <w:t xml:space="preserve"> and their </w:t>
      </w:r>
      <w:proofErr w:type="spellStart"/>
      <w:r w:rsidR="008E5193" w:rsidRPr="007E40BC">
        <w:t>equi</w:t>
      </w:r>
      <w:proofErr w:type="spellEnd"/>
      <w:r w:rsidR="008E5193" w:rsidRPr="007E40BC">
        <w:t xml:space="preserve">-mass mixture were examined for synergistic adsorption performance. Batch experiments were conducted by varying </w:t>
      </w:r>
      <w:r w:rsidR="00C463FD">
        <w:t>the pH (3-11), contact time (20-120 minutes), dye concentration (20-120 ppm), and adsorbent dosage (0.02-0.1 g/L)</w:t>
      </w:r>
      <w:r w:rsidR="008E5193" w:rsidRPr="007E40BC">
        <w:t>. The composite mixture achieved the highest removal efficiency at 77%</w:t>
      </w:r>
      <w:r w:rsidR="004A142E" w:rsidRPr="007E40BC">
        <w:t xml:space="preserve"> </w:t>
      </w:r>
      <w:r w:rsidR="008E5193" w:rsidRPr="007E40BC">
        <w:t xml:space="preserve">exceeding </w:t>
      </w:r>
      <w:r w:rsidR="008E5193" w:rsidRPr="007E40BC">
        <w:rPr>
          <w:i/>
          <w:iCs/>
        </w:rPr>
        <w:t xml:space="preserve">Phyllanthus </w:t>
      </w:r>
      <w:proofErr w:type="spellStart"/>
      <w:r w:rsidR="008E5193" w:rsidRPr="007E40BC">
        <w:rPr>
          <w:i/>
          <w:iCs/>
        </w:rPr>
        <w:t>emblica</w:t>
      </w:r>
      <w:proofErr w:type="spellEnd"/>
      <w:r w:rsidR="008E5193" w:rsidRPr="007E40BC">
        <w:t xml:space="preserve"> at 74%, </w:t>
      </w:r>
      <w:proofErr w:type="spellStart"/>
      <w:r w:rsidR="008E5193" w:rsidRPr="007E40BC">
        <w:rPr>
          <w:i/>
          <w:iCs/>
        </w:rPr>
        <w:t>Saraca</w:t>
      </w:r>
      <w:proofErr w:type="spellEnd"/>
      <w:r w:rsidR="008E5193" w:rsidRPr="007E40BC">
        <w:rPr>
          <w:i/>
          <w:iCs/>
        </w:rPr>
        <w:t xml:space="preserve"> </w:t>
      </w:r>
      <w:proofErr w:type="spellStart"/>
      <w:r w:rsidR="008E5193" w:rsidRPr="007E40BC">
        <w:rPr>
          <w:i/>
          <w:iCs/>
        </w:rPr>
        <w:t>asoca</w:t>
      </w:r>
      <w:proofErr w:type="spellEnd"/>
      <w:r w:rsidR="008E5193" w:rsidRPr="007E40BC">
        <w:t xml:space="preserve"> at 70%, and </w:t>
      </w:r>
      <w:proofErr w:type="spellStart"/>
      <w:r w:rsidR="008E5193" w:rsidRPr="007E40BC">
        <w:rPr>
          <w:i/>
          <w:iCs/>
        </w:rPr>
        <w:t>Azadirachta</w:t>
      </w:r>
      <w:proofErr w:type="spellEnd"/>
      <w:r w:rsidR="008E5193" w:rsidRPr="007E40BC">
        <w:rPr>
          <w:i/>
          <w:iCs/>
        </w:rPr>
        <w:t xml:space="preserve"> indica</w:t>
      </w:r>
      <w:r w:rsidR="008E5193" w:rsidRPr="007E40BC">
        <w:t xml:space="preserve"> at 63.8%. FTIR analysis confirmed chemical interactions via hydroxyl, carboxyl and carbonyl groups. Supervised models</w:t>
      </w:r>
      <w:r w:rsidR="00C463FD">
        <w:t>,</w:t>
      </w:r>
      <w:r w:rsidR="008E5193" w:rsidRPr="007E40BC">
        <w:t xml:space="preserve"> including Random Forest with a coefficient of determination of 0.92 and mean squared error of 0.0021, were optimized using Differential Evolution. This integrative strategy supports scalable and intelligent solutions for industrial dye effluent remediation.</w:t>
      </w:r>
    </w:p>
    <w:p w14:paraId="69F7C5D3" w14:textId="3DE5684A" w:rsidR="00D16CC3" w:rsidRPr="007E40BC" w:rsidRDefault="001502A9" w:rsidP="000B5EC9">
      <w:pPr>
        <w:pStyle w:val="Rab2"/>
      </w:pPr>
      <w:r w:rsidRPr="007E40BC">
        <w:rPr>
          <w:b/>
          <w:bCs/>
        </w:rPr>
        <w:t>Keywords:</w:t>
      </w:r>
      <w:r w:rsidRPr="007E40BC">
        <w:t xml:space="preserve"> </w:t>
      </w:r>
      <w:r w:rsidR="000B5EC9" w:rsidRPr="007E40BC">
        <w:t>b</w:t>
      </w:r>
      <w:r w:rsidRPr="007E40BC">
        <w:t>io-adsorbents</w:t>
      </w:r>
      <w:r w:rsidR="000B5EC9" w:rsidRPr="007E40BC">
        <w:t>,</w:t>
      </w:r>
      <w:r w:rsidRPr="007E40BC">
        <w:t xml:space="preserve"> </w:t>
      </w:r>
      <w:r w:rsidR="000B5EC9" w:rsidRPr="007E40BC">
        <w:t>t</w:t>
      </w:r>
      <w:r w:rsidRPr="007E40BC">
        <w:t>urquoise blue dye removal</w:t>
      </w:r>
      <w:r w:rsidR="000B5EC9" w:rsidRPr="007E40BC">
        <w:t>,</w:t>
      </w:r>
      <w:r w:rsidRPr="007E40BC">
        <w:t xml:space="preserve"> </w:t>
      </w:r>
      <w:r w:rsidR="000B5EC9" w:rsidRPr="007E40BC">
        <w:t>m</w:t>
      </w:r>
      <w:r w:rsidRPr="007E40BC">
        <w:t>achine learning regression models</w:t>
      </w:r>
    </w:p>
    <w:p w14:paraId="46838BE2" w14:textId="730D35E3" w:rsidR="0035244A" w:rsidRPr="007E40BC" w:rsidRDefault="0035244A" w:rsidP="00036D9D">
      <w:pPr>
        <w:pStyle w:val="Rn1"/>
        <w:rPr>
          <w:lang w:val="en-GB"/>
        </w:rPr>
      </w:pPr>
      <w:r w:rsidRPr="007E40BC">
        <w:rPr>
          <w:lang w:val="en-GB"/>
        </w:rPr>
        <w:t>1.</w:t>
      </w:r>
      <w:r w:rsidR="00036D9D" w:rsidRPr="007E40BC">
        <w:rPr>
          <w:lang w:val="en-GB"/>
        </w:rPr>
        <w:t xml:space="preserve"> </w:t>
      </w:r>
      <w:r w:rsidRPr="007E40BC">
        <w:rPr>
          <w:lang w:val="en-GB"/>
        </w:rPr>
        <w:t xml:space="preserve">Introduction </w:t>
      </w:r>
    </w:p>
    <w:p w14:paraId="209774D2" w14:textId="109FB3F5" w:rsidR="00611D0F" w:rsidRPr="007E40BC" w:rsidRDefault="0035244A" w:rsidP="00337DD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Dyes are extensively utilized across </w:t>
      </w:r>
      <w:r w:rsidR="00C463FD">
        <w:rPr>
          <w:rFonts w:ascii="Times New Roman" w:hAnsi="Times New Roman" w:cs="Times New Roman"/>
          <w:lang w:val="en-GB"/>
        </w:rPr>
        <w:t>various industrial sectors, including textile manufacturing, paper production, plastics, and leather processing, resulting in the generation of substantial volumes of dye-laden effluents (Periyasamy</w:t>
      </w:r>
      <w:r w:rsidR="00FF05C9" w:rsidRPr="007E40BC">
        <w:rPr>
          <w:rFonts w:ascii="Times New Roman" w:hAnsi="Times New Roman" w:cs="Times New Roman"/>
          <w:lang w:val="en-GB"/>
        </w:rPr>
        <w:t xml:space="preserve"> 2024).</w:t>
      </w:r>
      <w:r w:rsidRPr="007E40BC">
        <w:rPr>
          <w:rFonts w:ascii="Times New Roman" w:hAnsi="Times New Roman" w:cs="Times New Roman"/>
          <w:lang w:val="en-GB"/>
        </w:rPr>
        <w:t xml:space="preserve"> With an annual global production exceeding 1.6 million tons</w:t>
      </w:r>
      <w:r w:rsidR="00C463FD">
        <w:rPr>
          <w:rFonts w:ascii="Times New Roman" w:hAnsi="Times New Roman" w:cs="Times New Roman"/>
          <w:lang w:val="en-GB"/>
        </w:rPr>
        <w:t>,</w:t>
      </w:r>
      <w:r w:rsidRPr="007E40BC">
        <w:rPr>
          <w:rFonts w:ascii="Times New Roman" w:hAnsi="Times New Roman" w:cs="Times New Roman"/>
          <w:lang w:val="en-GB"/>
        </w:rPr>
        <w:t xml:space="preserve"> approximately 10</w:t>
      </w:r>
      <w:r w:rsidR="00FF05C9" w:rsidRPr="007E40BC">
        <w:rPr>
          <w:rFonts w:ascii="Times New Roman" w:hAnsi="Times New Roman" w:cs="Times New Roman"/>
          <w:lang w:val="en-GB"/>
        </w:rPr>
        <w:t>-</w:t>
      </w:r>
      <w:r w:rsidRPr="007E40BC">
        <w:rPr>
          <w:rFonts w:ascii="Times New Roman" w:hAnsi="Times New Roman" w:cs="Times New Roman"/>
          <w:lang w:val="en-GB"/>
        </w:rPr>
        <w:t>15% of dyes are released into the environment as untreated or partially treated industrial wastewater</w:t>
      </w:r>
      <w:r w:rsidR="00A5343C" w:rsidRPr="007E40BC">
        <w:rPr>
          <w:rFonts w:ascii="Times New Roman" w:hAnsi="Times New Roman" w:cs="Times New Roman"/>
          <w:lang w:val="en-GB"/>
        </w:rPr>
        <w:t xml:space="preserve"> </w:t>
      </w:r>
      <w:r w:rsidR="00FF05C9" w:rsidRPr="007E40BC">
        <w:rPr>
          <w:rFonts w:ascii="Times New Roman" w:hAnsi="Times New Roman" w:cs="Times New Roman"/>
          <w:lang w:val="en-GB"/>
        </w:rPr>
        <w:t>(Dutta et al. 2024).</w:t>
      </w:r>
      <w:r w:rsidRPr="007E40BC">
        <w:rPr>
          <w:rFonts w:ascii="Times New Roman" w:hAnsi="Times New Roman" w:cs="Times New Roman"/>
          <w:lang w:val="en-GB"/>
        </w:rPr>
        <w:t xml:space="preserve"> These effluents are characterized by the persistence of synthetic dyes</w:t>
      </w:r>
      <w:r w:rsidR="00C463FD">
        <w:rPr>
          <w:rFonts w:ascii="Times New Roman" w:hAnsi="Times New Roman" w:cs="Times New Roman"/>
          <w:lang w:val="en-GB"/>
        </w:rPr>
        <w:t>, which exhibit high chemical stability, poor biodegradability,</w:t>
      </w:r>
      <w:r w:rsidRPr="007E40BC">
        <w:rPr>
          <w:rFonts w:ascii="Times New Roman" w:hAnsi="Times New Roman" w:cs="Times New Roman"/>
          <w:lang w:val="en-GB"/>
        </w:rPr>
        <w:t xml:space="preserve"> and inherent toxicity. Consequently, their accumulation in aquatic ecosystems leads to severe ecological disturbances including photoinhibition decreased dissolved oxygen levels and disruption of aquatic biodiversity</w:t>
      </w:r>
      <w:r w:rsidR="001867E3" w:rsidRPr="007E40BC">
        <w:rPr>
          <w:rFonts w:ascii="Times New Roman" w:hAnsi="Times New Roman" w:cs="Times New Roman"/>
          <w:lang w:val="en-GB"/>
        </w:rPr>
        <w:t xml:space="preserve"> </w:t>
      </w:r>
      <w:r w:rsidR="00FF05C9" w:rsidRPr="007E40BC">
        <w:rPr>
          <w:rFonts w:ascii="Times New Roman" w:hAnsi="Times New Roman" w:cs="Times New Roman"/>
          <w:lang w:val="en-GB"/>
        </w:rPr>
        <w:t>(Islam et al. 2025, Khandelwal Rana et al. 2024).</w:t>
      </w:r>
      <w:r w:rsidRPr="007E40BC">
        <w:rPr>
          <w:rFonts w:ascii="Times New Roman" w:hAnsi="Times New Roman" w:cs="Times New Roman"/>
          <w:lang w:val="en-GB"/>
        </w:rPr>
        <w:t xml:space="preserve"> Moreover, chronic exposure to these contaminants has been associated with adverse human health effects such as dermatological disorders</w:t>
      </w:r>
      <w:r w:rsidR="00C463FD">
        <w:rPr>
          <w:rFonts w:ascii="Times New Roman" w:hAnsi="Times New Roman" w:cs="Times New Roman"/>
          <w:lang w:val="en-GB"/>
        </w:rPr>
        <w:t>,</w:t>
      </w:r>
      <w:r w:rsidRPr="007E40BC">
        <w:rPr>
          <w:rFonts w:ascii="Times New Roman" w:hAnsi="Times New Roman" w:cs="Times New Roman"/>
          <w:lang w:val="en-GB"/>
        </w:rPr>
        <w:t xml:space="preserve"> respiratory ailments</w:t>
      </w:r>
      <w:r w:rsidR="00C463FD">
        <w:rPr>
          <w:rFonts w:ascii="Times New Roman" w:hAnsi="Times New Roman" w:cs="Times New Roman"/>
          <w:lang w:val="en-GB"/>
        </w:rPr>
        <w:t>,</w:t>
      </w:r>
      <w:r w:rsidRPr="007E40BC">
        <w:rPr>
          <w:rFonts w:ascii="Times New Roman" w:hAnsi="Times New Roman" w:cs="Times New Roman"/>
          <w:lang w:val="en-GB"/>
        </w:rPr>
        <w:t xml:space="preserve"> mutagenic transformations</w:t>
      </w:r>
      <w:r w:rsidR="00C463FD">
        <w:rPr>
          <w:rFonts w:ascii="Times New Roman" w:hAnsi="Times New Roman" w:cs="Times New Roman"/>
          <w:lang w:val="en-GB"/>
        </w:rPr>
        <w:t>,</w:t>
      </w:r>
      <w:r w:rsidRPr="007E40BC">
        <w:rPr>
          <w:rFonts w:ascii="Times New Roman" w:hAnsi="Times New Roman" w:cs="Times New Roman"/>
          <w:lang w:val="en-GB"/>
        </w:rPr>
        <w:t xml:space="preserve"> and carcinogenic outcomes</w:t>
      </w:r>
      <w:r w:rsidR="001867E3" w:rsidRPr="007E40BC">
        <w:rPr>
          <w:rFonts w:ascii="Times New Roman" w:hAnsi="Times New Roman" w:cs="Times New Roman"/>
          <w:lang w:val="en-GB"/>
        </w:rPr>
        <w:t xml:space="preserve"> </w:t>
      </w:r>
      <w:r w:rsidR="00FF05C9" w:rsidRPr="007E40BC">
        <w:rPr>
          <w:rFonts w:ascii="Times New Roman" w:hAnsi="Times New Roman" w:cs="Times New Roman"/>
          <w:lang w:val="en-GB"/>
        </w:rPr>
        <w:t>(Montano et al. 2025).</w:t>
      </w:r>
      <w:r w:rsidR="009F1082" w:rsidRPr="007E40BC">
        <w:rPr>
          <w:rFonts w:ascii="Times New Roman" w:hAnsi="Times New Roman" w:cs="Times New Roman"/>
          <w:lang w:val="en-GB"/>
        </w:rPr>
        <w:t xml:space="preserve"> </w:t>
      </w:r>
      <w:r w:rsidR="00611D0F" w:rsidRPr="007E40BC">
        <w:rPr>
          <w:rFonts w:ascii="Times New Roman" w:hAnsi="Times New Roman" w:cs="Times New Roman"/>
          <w:lang w:val="en-GB"/>
        </w:rPr>
        <w:t>To address the environmental risks of dye pollution</w:t>
      </w:r>
      <w:r w:rsidR="00C463FD">
        <w:rPr>
          <w:rFonts w:ascii="Times New Roman" w:hAnsi="Times New Roman" w:cs="Times New Roman"/>
          <w:lang w:val="en-GB"/>
        </w:rPr>
        <w:t>, remediation strategies such as coagulation, oxidation, membrane filtration, and biodegradation have been explored. Adsorption has emerged as the most effective due to its simplicity, cost-efficiency, and high removal rates (</w:t>
      </w:r>
      <w:proofErr w:type="spellStart"/>
      <w:r w:rsidR="00C463FD">
        <w:rPr>
          <w:rFonts w:ascii="Times New Roman" w:hAnsi="Times New Roman" w:cs="Times New Roman"/>
          <w:lang w:val="en-GB"/>
        </w:rPr>
        <w:t>Kamati</w:t>
      </w:r>
      <w:proofErr w:type="spellEnd"/>
      <w:r w:rsidR="00C463FD">
        <w:rPr>
          <w:rFonts w:ascii="Times New Roman" w:hAnsi="Times New Roman" w:cs="Times New Roman"/>
          <w:lang w:val="en-GB"/>
        </w:rPr>
        <w:t xml:space="preserve"> et al.</w:t>
      </w:r>
      <w:r w:rsidR="00FF05C9" w:rsidRPr="007E40BC">
        <w:rPr>
          <w:rFonts w:ascii="Times New Roman" w:hAnsi="Times New Roman" w:cs="Times New Roman"/>
          <w:lang w:val="en-GB"/>
        </w:rPr>
        <w:t xml:space="preserve"> 2024).</w:t>
      </w:r>
      <w:r w:rsidR="00611D0F" w:rsidRPr="007E40BC">
        <w:rPr>
          <w:rFonts w:ascii="Times New Roman" w:hAnsi="Times New Roman" w:cs="Times New Roman"/>
          <w:lang w:val="en-GB"/>
        </w:rPr>
        <w:t xml:space="preserve"> However, the high cost of commercial adsorbents</w:t>
      </w:r>
      <w:r w:rsidR="00C463FD">
        <w:rPr>
          <w:rFonts w:ascii="Times New Roman" w:hAnsi="Times New Roman" w:cs="Times New Roman"/>
          <w:lang w:val="en-GB"/>
        </w:rPr>
        <w:t>, such as activated carbon, has prompted interest in low-cost bio-adsorbents derived from agricultural residues rich in functional groups that enhance dye affinity (Rehman et al.</w:t>
      </w:r>
      <w:r w:rsidR="00FF05C9" w:rsidRPr="007E40BC">
        <w:rPr>
          <w:rFonts w:ascii="Times New Roman" w:hAnsi="Times New Roman" w:cs="Times New Roman"/>
          <w:lang w:val="en-GB"/>
        </w:rPr>
        <w:t xml:space="preserve"> 2023).</w:t>
      </w:r>
      <w:r w:rsidR="00611D0F" w:rsidRPr="007E40BC">
        <w:rPr>
          <w:rFonts w:ascii="Times New Roman" w:hAnsi="Times New Roman" w:cs="Times New Roman"/>
          <w:lang w:val="en-GB"/>
        </w:rPr>
        <w:t xml:space="preserve"> While traditional isotherm models offer mechanistic insights </w:t>
      </w:r>
      <w:r w:rsidR="004A142E" w:rsidRPr="007E40BC">
        <w:rPr>
          <w:rFonts w:ascii="Times New Roman" w:hAnsi="Times New Roman" w:cs="Times New Roman"/>
          <w:lang w:val="en-GB"/>
        </w:rPr>
        <w:t xml:space="preserve">and </w:t>
      </w:r>
      <w:r w:rsidR="00611D0F" w:rsidRPr="007E40BC">
        <w:rPr>
          <w:rFonts w:ascii="Times New Roman" w:hAnsi="Times New Roman" w:cs="Times New Roman"/>
          <w:lang w:val="en-GB"/>
        </w:rPr>
        <w:t>struggle with nonlinear multivariate systems. In contrast, machine learning</w:t>
      </w:r>
      <w:r w:rsidR="001E4107" w:rsidRPr="007E40BC">
        <w:rPr>
          <w:rFonts w:ascii="Times New Roman" w:hAnsi="Times New Roman" w:cs="Times New Roman"/>
          <w:lang w:val="en-GB"/>
        </w:rPr>
        <w:t xml:space="preserve"> (ML)</w:t>
      </w:r>
      <w:r w:rsidR="00611D0F" w:rsidRPr="007E40BC">
        <w:rPr>
          <w:rFonts w:ascii="Times New Roman" w:hAnsi="Times New Roman" w:cs="Times New Roman"/>
          <w:lang w:val="en-GB"/>
        </w:rPr>
        <w:t xml:space="preserve"> algorithms</w:t>
      </w:r>
      <w:r w:rsidR="00C463FD">
        <w:rPr>
          <w:rFonts w:ascii="Times New Roman" w:hAnsi="Times New Roman" w:cs="Times New Roman"/>
          <w:lang w:val="en-GB"/>
        </w:rPr>
        <w:t xml:space="preserve">, including Random Forests (RF) and Gradient Boosting, capture complex interactions and enable intelligent, data-driven optimization of adsorption processes (Aklilu &amp; </w:t>
      </w:r>
      <w:proofErr w:type="spellStart"/>
      <w:r w:rsidR="00C463FD">
        <w:rPr>
          <w:rFonts w:ascii="Times New Roman" w:hAnsi="Times New Roman" w:cs="Times New Roman"/>
          <w:lang w:val="en-GB"/>
        </w:rPr>
        <w:t>Bounahmidi</w:t>
      </w:r>
      <w:proofErr w:type="spellEnd"/>
      <w:r w:rsidR="00C463FD">
        <w:rPr>
          <w:rFonts w:ascii="Times New Roman" w:hAnsi="Times New Roman" w:cs="Times New Roman"/>
          <w:lang w:val="en-GB"/>
        </w:rPr>
        <w:t xml:space="preserve"> 2024</w:t>
      </w:r>
      <w:r w:rsidR="00A03996">
        <w:rPr>
          <w:rFonts w:ascii="Times New Roman" w:hAnsi="Times New Roman" w:cs="Times New Roman"/>
          <w:lang w:val="en-GB"/>
        </w:rPr>
        <w:t>,</w:t>
      </w:r>
      <w:r w:rsidR="00C463FD">
        <w:rPr>
          <w:rFonts w:ascii="Times New Roman" w:hAnsi="Times New Roman" w:cs="Times New Roman"/>
          <w:lang w:val="en-GB"/>
        </w:rPr>
        <w:t xml:space="preserve"> Hosseinpour et al.</w:t>
      </w:r>
      <w:r w:rsidR="00FF05C9" w:rsidRPr="007E40BC">
        <w:rPr>
          <w:rFonts w:ascii="Times New Roman" w:hAnsi="Times New Roman" w:cs="Times New Roman"/>
          <w:lang w:val="en-GB"/>
        </w:rPr>
        <w:t xml:space="preserve"> 2025).</w:t>
      </w:r>
    </w:p>
    <w:p w14:paraId="0D32A5C4" w14:textId="53566D7C" w:rsidR="00611D0F" w:rsidRPr="007E40BC" w:rsidRDefault="00351DA7" w:rsidP="00D811F3">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Emerging </w:t>
      </w:r>
      <w:r w:rsidR="00611D0F" w:rsidRPr="007E40BC">
        <w:rPr>
          <w:rFonts w:ascii="Times New Roman" w:hAnsi="Times New Roman" w:cs="Times New Roman"/>
          <w:lang w:val="en-GB"/>
        </w:rPr>
        <w:t xml:space="preserve">developments have established </w:t>
      </w:r>
      <w:r w:rsidR="001E4107" w:rsidRPr="007E40BC">
        <w:rPr>
          <w:rFonts w:ascii="Times New Roman" w:hAnsi="Times New Roman" w:cs="Times New Roman"/>
          <w:lang w:val="en-GB"/>
        </w:rPr>
        <w:t>ML</w:t>
      </w:r>
      <w:r w:rsidR="00611D0F" w:rsidRPr="007E40BC">
        <w:rPr>
          <w:rFonts w:ascii="Times New Roman" w:hAnsi="Times New Roman" w:cs="Times New Roman"/>
          <w:lang w:val="en-GB"/>
        </w:rPr>
        <w:t xml:space="preserve"> as a powerful tool for predicting dye adsorption </w:t>
      </w:r>
      <w:proofErr w:type="spellStart"/>
      <w:r w:rsidR="00611D0F" w:rsidRPr="007E40BC">
        <w:rPr>
          <w:rFonts w:ascii="Times New Roman" w:hAnsi="Times New Roman" w:cs="Times New Roman"/>
          <w:lang w:val="en-GB"/>
        </w:rPr>
        <w:t>behaviors</w:t>
      </w:r>
      <w:proofErr w:type="spellEnd"/>
      <w:r w:rsidR="00611D0F" w:rsidRPr="007E40BC">
        <w:rPr>
          <w:rFonts w:ascii="Times New Roman" w:hAnsi="Times New Roman" w:cs="Times New Roman"/>
          <w:lang w:val="en-GB"/>
        </w:rPr>
        <w:t xml:space="preserve"> across a wide spectrum of bio-adsorbents and operational conditions</w:t>
      </w:r>
      <w:r w:rsidR="008741FD" w:rsidRPr="007E40BC">
        <w:rPr>
          <w:rFonts w:ascii="Times New Roman" w:hAnsi="Times New Roman" w:cs="Times New Roman"/>
          <w:lang w:val="en-GB"/>
        </w:rPr>
        <w:t xml:space="preserve"> </w:t>
      </w:r>
      <w:r w:rsidR="00FF05C9" w:rsidRPr="007E40BC">
        <w:rPr>
          <w:rFonts w:ascii="Times New Roman" w:hAnsi="Times New Roman" w:cs="Times New Roman"/>
          <w:lang w:val="en-GB"/>
        </w:rPr>
        <w:t>(Satyam &amp; Patra 2024).</w:t>
      </w:r>
      <w:r w:rsidR="00611D0F" w:rsidRPr="007E40BC">
        <w:rPr>
          <w:rFonts w:ascii="Times New Roman" w:hAnsi="Times New Roman" w:cs="Times New Roman"/>
          <w:lang w:val="en-GB"/>
        </w:rPr>
        <w:t xml:space="preserve"> In one study, the adsorption of Reactive Red 198 onto agricultural waste-based activated carbon was predicted using </w:t>
      </w:r>
      <w:r w:rsidR="002B2E3F" w:rsidRPr="007E40BC">
        <w:rPr>
          <w:rFonts w:ascii="Times New Roman" w:hAnsi="Times New Roman" w:cs="Times New Roman"/>
          <w:lang w:val="en-GB"/>
        </w:rPr>
        <w:t>d</w:t>
      </w:r>
      <w:r w:rsidR="00611D0F" w:rsidRPr="007E40BC">
        <w:rPr>
          <w:rFonts w:ascii="Times New Roman" w:hAnsi="Times New Roman" w:cs="Times New Roman"/>
          <w:lang w:val="en-GB"/>
        </w:rPr>
        <w:t xml:space="preserve">ecision </w:t>
      </w:r>
      <w:r w:rsidR="002B2E3F" w:rsidRPr="007E40BC">
        <w:rPr>
          <w:rFonts w:ascii="Times New Roman" w:hAnsi="Times New Roman" w:cs="Times New Roman"/>
          <w:lang w:val="en-GB"/>
        </w:rPr>
        <w:t>t</w:t>
      </w:r>
      <w:r w:rsidR="00611D0F" w:rsidRPr="007E40BC">
        <w:rPr>
          <w:rFonts w:ascii="Times New Roman" w:hAnsi="Times New Roman" w:cs="Times New Roman"/>
          <w:lang w:val="en-GB"/>
        </w:rPr>
        <w:t xml:space="preserve">ree and </w:t>
      </w:r>
      <w:r w:rsidR="002B2E3F" w:rsidRPr="007E40BC">
        <w:rPr>
          <w:rFonts w:ascii="Times New Roman" w:hAnsi="Times New Roman" w:cs="Times New Roman"/>
          <w:lang w:val="en-GB"/>
        </w:rPr>
        <w:t>S</w:t>
      </w:r>
      <w:r w:rsidR="00611D0F" w:rsidRPr="007E40BC">
        <w:rPr>
          <w:rFonts w:ascii="Times New Roman" w:hAnsi="Times New Roman" w:cs="Times New Roman"/>
          <w:lang w:val="en-GB"/>
        </w:rPr>
        <w:t xml:space="preserve">upport </w:t>
      </w:r>
      <w:r w:rsidR="002B2E3F" w:rsidRPr="007E40BC">
        <w:rPr>
          <w:rFonts w:ascii="Times New Roman" w:hAnsi="Times New Roman" w:cs="Times New Roman"/>
          <w:lang w:val="en-GB"/>
        </w:rPr>
        <w:t>V</w:t>
      </w:r>
      <w:r w:rsidR="00611D0F" w:rsidRPr="007E40BC">
        <w:rPr>
          <w:rFonts w:ascii="Times New Roman" w:hAnsi="Times New Roman" w:cs="Times New Roman"/>
          <w:lang w:val="en-GB"/>
        </w:rPr>
        <w:t xml:space="preserve">ector </w:t>
      </w:r>
      <w:r w:rsidR="002B2E3F" w:rsidRPr="007E40BC">
        <w:rPr>
          <w:rFonts w:ascii="Times New Roman" w:hAnsi="Times New Roman" w:cs="Times New Roman"/>
          <w:lang w:val="en-GB"/>
        </w:rPr>
        <w:t>M</w:t>
      </w:r>
      <w:r w:rsidR="00611D0F" w:rsidRPr="007E40BC">
        <w:rPr>
          <w:rFonts w:ascii="Times New Roman" w:hAnsi="Times New Roman" w:cs="Times New Roman"/>
          <w:lang w:val="en-GB"/>
        </w:rPr>
        <w:t>achine</w:t>
      </w:r>
      <w:r w:rsidR="002B2E3F" w:rsidRPr="007E40BC">
        <w:rPr>
          <w:rFonts w:ascii="Times New Roman" w:hAnsi="Times New Roman" w:cs="Times New Roman"/>
          <w:lang w:val="en-GB"/>
        </w:rPr>
        <w:t xml:space="preserve"> (SVM)</w:t>
      </w:r>
      <w:r w:rsidR="00611D0F" w:rsidRPr="007E40BC">
        <w:rPr>
          <w:rFonts w:ascii="Times New Roman" w:hAnsi="Times New Roman" w:cs="Times New Roman"/>
          <w:lang w:val="en-GB"/>
        </w:rPr>
        <w:t xml:space="preserve"> models</w:t>
      </w:r>
      <w:r w:rsidR="00C463FD">
        <w:rPr>
          <w:rFonts w:ascii="Times New Roman" w:hAnsi="Times New Roman" w:cs="Times New Roman"/>
          <w:lang w:val="en-GB"/>
        </w:rPr>
        <w:t>, achieving high predictive accuracy with coefficient of determination (R²) values of 0.942 and 0.951, respectively (Moosavi et al.</w:t>
      </w:r>
      <w:r w:rsidR="00FF05C9" w:rsidRPr="007E40BC">
        <w:rPr>
          <w:rFonts w:ascii="Times New Roman" w:hAnsi="Times New Roman" w:cs="Times New Roman"/>
          <w:lang w:val="en-GB"/>
        </w:rPr>
        <w:t xml:space="preserve"> 2021).</w:t>
      </w:r>
      <w:r w:rsidR="00611D0F" w:rsidRPr="007E40BC">
        <w:rPr>
          <w:rFonts w:ascii="Times New Roman" w:hAnsi="Times New Roman" w:cs="Times New Roman"/>
          <w:lang w:val="en-GB"/>
        </w:rPr>
        <w:t xml:space="preserve"> Similarly, </w:t>
      </w:r>
      <w:r w:rsidR="00C463FD">
        <w:rPr>
          <w:rFonts w:ascii="Times New Roman" w:hAnsi="Times New Roman" w:cs="Times New Roman"/>
          <w:lang w:val="en-GB"/>
        </w:rPr>
        <w:t xml:space="preserve">the photophysical properties of synthetic organic dyes were </w:t>
      </w:r>
      <w:proofErr w:type="spellStart"/>
      <w:r w:rsidR="00C463FD">
        <w:rPr>
          <w:rFonts w:ascii="Times New Roman" w:hAnsi="Times New Roman" w:cs="Times New Roman"/>
          <w:lang w:val="en-GB"/>
        </w:rPr>
        <w:t>modeled</w:t>
      </w:r>
      <w:proofErr w:type="spellEnd"/>
      <w:r w:rsidR="00C463FD">
        <w:rPr>
          <w:rFonts w:ascii="Times New Roman" w:hAnsi="Times New Roman" w:cs="Times New Roman"/>
          <w:lang w:val="en-GB"/>
        </w:rPr>
        <w:t xml:space="preserve"> using gradient boosting approaches, which enhanced spectral prediction accuracy by 23.4% compared to baseline regression models (Mahato et al.</w:t>
      </w:r>
      <w:r w:rsidR="00FF05C9" w:rsidRPr="007E40BC">
        <w:rPr>
          <w:rFonts w:ascii="Times New Roman" w:hAnsi="Times New Roman" w:cs="Times New Roman"/>
          <w:lang w:val="en-GB"/>
        </w:rPr>
        <w:t xml:space="preserve"> 2024).</w:t>
      </w:r>
      <w:r w:rsidR="00611D0F" w:rsidRPr="007E40BC">
        <w:rPr>
          <w:rFonts w:ascii="Times New Roman" w:hAnsi="Times New Roman" w:cs="Times New Roman"/>
          <w:lang w:val="en-GB"/>
        </w:rPr>
        <w:t xml:space="preserve"> The biosorption of methylene blue dye onto Triticum aestivum was </w:t>
      </w:r>
      <w:proofErr w:type="spellStart"/>
      <w:r w:rsidR="00611D0F" w:rsidRPr="007E40BC">
        <w:rPr>
          <w:rFonts w:ascii="Times New Roman" w:hAnsi="Times New Roman" w:cs="Times New Roman"/>
          <w:lang w:val="en-GB"/>
        </w:rPr>
        <w:t>modeled</w:t>
      </w:r>
      <w:proofErr w:type="spellEnd"/>
      <w:r w:rsidR="00611D0F" w:rsidRPr="007E40BC">
        <w:rPr>
          <w:rFonts w:ascii="Times New Roman" w:hAnsi="Times New Roman" w:cs="Times New Roman"/>
          <w:lang w:val="en-GB"/>
        </w:rPr>
        <w:t xml:space="preserve"> using </w:t>
      </w:r>
      <w:r w:rsidR="002B2E3F" w:rsidRPr="007E40BC">
        <w:rPr>
          <w:rFonts w:ascii="Times New Roman" w:hAnsi="Times New Roman" w:cs="Times New Roman"/>
          <w:lang w:val="en-GB"/>
        </w:rPr>
        <w:t>RF</w:t>
      </w:r>
      <w:r w:rsidR="00611D0F" w:rsidRPr="007E40BC">
        <w:rPr>
          <w:rFonts w:ascii="Times New Roman" w:hAnsi="Times New Roman" w:cs="Times New Roman"/>
          <w:lang w:val="en-GB"/>
        </w:rPr>
        <w:t xml:space="preserve"> integrated with Response Surface Methodology</w:t>
      </w:r>
      <w:r w:rsidR="0023751A" w:rsidRPr="007E40BC">
        <w:rPr>
          <w:rFonts w:ascii="Times New Roman" w:hAnsi="Times New Roman" w:cs="Times New Roman"/>
          <w:lang w:val="en-GB"/>
        </w:rPr>
        <w:t xml:space="preserve"> (RSM)</w:t>
      </w:r>
      <w:r w:rsidR="00611D0F" w:rsidRPr="007E40BC">
        <w:rPr>
          <w:rFonts w:ascii="Times New Roman" w:hAnsi="Times New Roman" w:cs="Times New Roman"/>
          <w:lang w:val="en-GB"/>
        </w:rPr>
        <w:t xml:space="preserve"> resulting in a root mean square error (RMSE) of just 3.82 mg/g, highlighting the advantage of hybrid ML frameworks </w:t>
      </w:r>
      <w:r w:rsidR="00FF05C9" w:rsidRPr="007E40BC">
        <w:rPr>
          <w:rFonts w:ascii="Times New Roman" w:hAnsi="Times New Roman" w:cs="Times New Roman"/>
          <w:lang w:val="en-GB"/>
        </w:rPr>
        <w:t>(Kumari et al. 2023).</w:t>
      </w:r>
    </w:p>
    <w:p w14:paraId="7E5AA3E0" w14:textId="1299BAF0" w:rsidR="00611D0F" w:rsidRPr="007E40BC" w:rsidRDefault="00611D0F" w:rsidP="00D811F3">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lastRenderedPageBreak/>
        <w:t xml:space="preserve">A comprehensive </w:t>
      </w:r>
      <w:r w:rsidR="00CB5E0A" w:rsidRPr="007E40BC">
        <w:rPr>
          <w:rFonts w:ascii="Times New Roman" w:hAnsi="Times New Roman" w:cs="Times New Roman"/>
          <w:lang w:val="en-GB"/>
        </w:rPr>
        <w:t>study</w:t>
      </w:r>
      <w:r w:rsidRPr="007E40BC">
        <w:rPr>
          <w:rFonts w:ascii="Times New Roman" w:hAnsi="Times New Roman" w:cs="Times New Roman"/>
          <w:lang w:val="en-GB"/>
        </w:rPr>
        <w:t xml:space="preserve"> demonstrated that ML-assisted </w:t>
      </w:r>
      <w:proofErr w:type="spellStart"/>
      <w:r w:rsidRPr="007E40BC">
        <w:rPr>
          <w:rFonts w:ascii="Times New Roman" w:hAnsi="Times New Roman" w:cs="Times New Roman"/>
          <w:lang w:val="en-GB"/>
        </w:rPr>
        <w:t>modeling</w:t>
      </w:r>
      <w:proofErr w:type="spellEnd"/>
      <w:r w:rsidRPr="007E40BC">
        <w:rPr>
          <w:rFonts w:ascii="Times New Roman" w:hAnsi="Times New Roman" w:cs="Times New Roman"/>
          <w:lang w:val="en-GB"/>
        </w:rPr>
        <w:t xml:space="preserve"> reduced experimental trials by up to 70% while enhancing process parameter optimization accuracy by </w:t>
      </w:r>
      <w:r w:rsidR="00C463FD">
        <w:rPr>
          <w:rFonts w:ascii="Times New Roman" w:hAnsi="Times New Roman" w:cs="Times New Roman"/>
          <w:lang w:val="en-GB"/>
        </w:rPr>
        <w:t>more than 30% (Kore et al.</w:t>
      </w:r>
      <w:r w:rsidR="00FF05C9" w:rsidRPr="007E40BC">
        <w:rPr>
          <w:rFonts w:ascii="Times New Roman" w:hAnsi="Times New Roman" w:cs="Times New Roman"/>
          <w:lang w:val="en-GB"/>
        </w:rPr>
        <w:t xml:space="preserve"> 2025).</w:t>
      </w:r>
      <w:r w:rsidRPr="007E40BC">
        <w:rPr>
          <w:rFonts w:ascii="Times New Roman" w:hAnsi="Times New Roman" w:cs="Times New Roman"/>
          <w:lang w:val="en-GB"/>
        </w:rPr>
        <w:t xml:space="preserve"> </w:t>
      </w:r>
      <w:r w:rsidR="00CB5E0A" w:rsidRPr="007E40BC">
        <w:rPr>
          <w:rFonts w:ascii="Times New Roman" w:hAnsi="Times New Roman" w:cs="Times New Roman"/>
          <w:lang w:val="en-GB"/>
        </w:rPr>
        <w:t>A</w:t>
      </w:r>
      <w:r w:rsidR="00C463FD">
        <w:rPr>
          <w:rFonts w:ascii="Times New Roman" w:hAnsi="Times New Roman" w:cs="Times New Roman"/>
          <w:lang w:val="en-GB"/>
        </w:rPr>
        <w:t xml:space="preserve">dditionally, </w:t>
      </w:r>
      <w:proofErr w:type="spellStart"/>
      <w:r w:rsidR="00C463FD">
        <w:rPr>
          <w:rFonts w:ascii="Times New Roman" w:hAnsi="Times New Roman" w:cs="Times New Roman"/>
          <w:lang w:val="en-GB"/>
        </w:rPr>
        <w:t>hydrochar</w:t>
      </w:r>
      <w:proofErr w:type="spellEnd"/>
      <w:r w:rsidR="00C463FD">
        <w:rPr>
          <w:rFonts w:ascii="Times New Roman" w:hAnsi="Times New Roman" w:cs="Times New Roman"/>
          <w:lang w:val="en-GB"/>
        </w:rPr>
        <w:t xml:space="preserve">-based dye adsorption was </w:t>
      </w:r>
      <w:proofErr w:type="spellStart"/>
      <w:r w:rsidR="00C463FD">
        <w:rPr>
          <w:rFonts w:ascii="Times New Roman" w:hAnsi="Times New Roman" w:cs="Times New Roman"/>
          <w:lang w:val="en-GB"/>
        </w:rPr>
        <w:t>modeled</w:t>
      </w:r>
      <w:proofErr w:type="spellEnd"/>
      <w:r w:rsidR="00C463FD">
        <w:rPr>
          <w:rFonts w:ascii="Times New Roman" w:hAnsi="Times New Roman" w:cs="Times New Roman"/>
          <w:lang w:val="en-GB"/>
        </w:rPr>
        <w:t xml:space="preserve"> using Extreme Gradient Boosting (</w:t>
      </w:r>
      <w:proofErr w:type="spellStart"/>
      <w:r w:rsidR="00C463FD">
        <w:rPr>
          <w:rFonts w:ascii="Times New Roman" w:hAnsi="Times New Roman" w:cs="Times New Roman"/>
          <w:lang w:val="en-GB"/>
        </w:rPr>
        <w:t>XGBoost</w:t>
      </w:r>
      <w:proofErr w:type="spellEnd"/>
      <w:r w:rsidR="00C463FD">
        <w:rPr>
          <w:rFonts w:ascii="Times New Roman" w:hAnsi="Times New Roman" w:cs="Times New Roman"/>
          <w:lang w:val="en-GB"/>
        </w:rPr>
        <w:t>), with the model achieving a mean relative error of less than 4.6% under variable process settings (Liu et al.</w:t>
      </w:r>
      <w:r w:rsidR="00FF05C9" w:rsidRPr="007E40BC">
        <w:rPr>
          <w:rFonts w:ascii="Times New Roman" w:hAnsi="Times New Roman" w:cs="Times New Roman"/>
          <w:lang w:val="en-GB"/>
        </w:rPr>
        <w:t xml:space="preserve"> 2024).</w:t>
      </w:r>
      <w:r w:rsidRPr="007E40BC">
        <w:rPr>
          <w:rFonts w:ascii="Times New Roman" w:hAnsi="Times New Roman" w:cs="Times New Roman"/>
          <w:lang w:val="en-GB"/>
        </w:rPr>
        <w:t xml:space="preserve"> The photocatalytic degradation efficiency of </w:t>
      </w:r>
      <w:proofErr w:type="spellStart"/>
      <w:r w:rsidRPr="007E40BC">
        <w:rPr>
          <w:rFonts w:ascii="Times New Roman" w:hAnsi="Times New Roman" w:cs="Times New Roman"/>
          <w:lang w:val="en-GB"/>
        </w:rPr>
        <w:t>BiVO</w:t>
      </w:r>
      <w:proofErr w:type="spellEnd"/>
      <w:r w:rsidRPr="007E40BC">
        <w:rPr>
          <w:rFonts w:ascii="Times New Roman" w:hAnsi="Times New Roman" w:cs="Times New Roman"/>
          <w:lang w:val="en-GB"/>
        </w:rPr>
        <w:t>₄ nanoparticles was predicted using SVM-GA models, producing accuracies exceeding 95%, which validated the utility of ML in environmental remediation</w:t>
      </w:r>
      <w:r w:rsidR="00CB5E0A" w:rsidRPr="007E40BC">
        <w:rPr>
          <w:rFonts w:ascii="Times New Roman" w:hAnsi="Times New Roman" w:cs="Times New Roman"/>
          <w:lang w:val="en-GB"/>
        </w:rPr>
        <w:t xml:space="preserve"> </w:t>
      </w:r>
      <w:r w:rsidR="00FF05C9" w:rsidRPr="007E40BC">
        <w:rPr>
          <w:rFonts w:ascii="Times New Roman" w:hAnsi="Times New Roman" w:cs="Times New Roman"/>
          <w:lang w:val="en-GB"/>
        </w:rPr>
        <w:t>(</w:t>
      </w:r>
      <w:proofErr w:type="spellStart"/>
      <w:r w:rsidR="00FF05C9" w:rsidRPr="007E40BC">
        <w:rPr>
          <w:rFonts w:ascii="Times New Roman" w:hAnsi="Times New Roman" w:cs="Times New Roman"/>
          <w:lang w:val="en-GB"/>
        </w:rPr>
        <w:t>Gnanaprakasam</w:t>
      </w:r>
      <w:proofErr w:type="spellEnd"/>
      <w:r w:rsidR="00FF05C9" w:rsidRPr="007E40BC">
        <w:rPr>
          <w:rFonts w:ascii="Times New Roman" w:hAnsi="Times New Roman" w:cs="Times New Roman"/>
          <w:lang w:val="en-GB"/>
        </w:rPr>
        <w:t xml:space="preserve"> et</w:t>
      </w:r>
      <w:r w:rsidR="00A03996">
        <w:rPr>
          <w:rFonts w:ascii="Times New Roman" w:hAnsi="Times New Roman" w:cs="Times New Roman"/>
          <w:lang w:val="en-GB"/>
        </w:rPr>
        <w:t> </w:t>
      </w:r>
      <w:r w:rsidR="00FF05C9" w:rsidRPr="007E40BC">
        <w:rPr>
          <w:rFonts w:ascii="Times New Roman" w:hAnsi="Times New Roman" w:cs="Times New Roman"/>
          <w:lang w:val="en-GB"/>
        </w:rPr>
        <w:t>al. 2024).</w:t>
      </w:r>
      <w:r w:rsidRPr="007E40BC">
        <w:rPr>
          <w:rFonts w:ascii="Times New Roman" w:hAnsi="Times New Roman" w:cs="Times New Roman"/>
          <w:lang w:val="en-GB"/>
        </w:rPr>
        <w:t xml:space="preserve"> Furthermore, an </w:t>
      </w:r>
      <w:r w:rsidR="002B2E3F" w:rsidRPr="007E40BC">
        <w:rPr>
          <w:rFonts w:ascii="Times New Roman" w:hAnsi="Times New Roman" w:cs="Times New Roman"/>
          <w:lang w:val="en-GB"/>
        </w:rPr>
        <w:t xml:space="preserve">Artificial Neuron Network (ANN) </w:t>
      </w:r>
      <w:r w:rsidRPr="007E40BC">
        <w:rPr>
          <w:rFonts w:ascii="Times New Roman" w:hAnsi="Times New Roman" w:cs="Times New Roman"/>
          <w:lang w:val="en-GB"/>
        </w:rPr>
        <w:t xml:space="preserve">based model developed for dye adsorption onto magnetic biochar composites achieved an R² of 0.986 and showed significant superiority over classical kinetic models </w:t>
      </w:r>
      <w:r w:rsidR="00FF05C9" w:rsidRPr="007E40BC">
        <w:rPr>
          <w:rFonts w:ascii="Times New Roman" w:hAnsi="Times New Roman" w:cs="Times New Roman"/>
          <w:lang w:val="en-GB"/>
        </w:rPr>
        <w:t>(Iftikhar et al. 2023).</w:t>
      </w:r>
      <w:r w:rsidR="00004A3B" w:rsidRPr="007E40BC">
        <w:rPr>
          <w:rFonts w:ascii="Times New Roman" w:hAnsi="Times New Roman" w:cs="Times New Roman"/>
          <w:lang w:val="en-GB"/>
        </w:rPr>
        <w:t xml:space="preserve"> </w:t>
      </w:r>
      <w:r w:rsidRPr="007E40BC">
        <w:rPr>
          <w:rFonts w:ascii="Times New Roman" w:hAnsi="Times New Roman" w:cs="Times New Roman"/>
          <w:lang w:val="en-GB"/>
        </w:rPr>
        <w:t xml:space="preserve">A UV-assisted degradation system for pharmaceutical and azo dye pollutants was successfully </w:t>
      </w:r>
      <w:proofErr w:type="spellStart"/>
      <w:r w:rsidRPr="007E40BC">
        <w:rPr>
          <w:rFonts w:ascii="Times New Roman" w:hAnsi="Times New Roman" w:cs="Times New Roman"/>
          <w:lang w:val="en-GB"/>
        </w:rPr>
        <w:t>modeled</w:t>
      </w:r>
      <w:proofErr w:type="spellEnd"/>
      <w:r w:rsidRPr="007E40BC">
        <w:rPr>
          <w:rFonts w:ascii="Times New Roman" w:hAnsi="Times New Roman" w:cs="Times New Roman"/>
          <w:lang w:val="en-GB"/>
        </w:rPr>
        <w:t xml:space="preserve"> with ML, attaining a Pearson correlation coefficient of 0.97 between experimental and predicted values </w:t>
      </w:r>
      <w:r w:rsidR="00FF05C9" w:rsidRPr="007E40BC">
        <w:rPr>
          <w:rFonts w:ascii="Times New Roman" w:hAnsi="Times New Roman" w:cs="Times New Roman"/>
          <w:lang w:val="en-GB"/>
        </w:rPr>
        <w:t>(Daneshvar et al. 2003).</w:t>
      </w:r>
      <w:r w:rsidRPr="007E40BC">
        <w:rPr>
          <w:rFonts w:ascii="Times New Roman" w:hAnsi="Times New Roman" w:cs="Times New Roman"/>
          <w:lang w:val="en-GB"/>
        </w:rPr>
        <w:t xml:space="preserve"> Deep learning frameworks, particularly CNN-LSTM architectures, achieved 18</w:t>
      </w:r>
      <w:r w:rsidR="009B7FD5">
        <w:rPr>
          <w:rFonts w:ascii="Times New Roman" w:hAnsi="Times New Roman" w:cs="Times New Roman"/>
          <w:lang w:val="en-GB"/>
        </w:rPr>
        <w:t>-</w:t>
      </w:r>
      <w:r w:rsidRPr="007E40BC">
        <w:rPr>
          <w:rFonts w:ascii="Times New Roman" w:hAnsi="Times New Roman" w:cs="Times New Roman"/>
          <w:lang w:val="en-GB"/>
        </w:rPr>
        <w:t xml:space="preserve">22% higher prediction accuracy in </w:t>
      </w:r>
      <w:proofErr w:type="spellStart"/>
      <w:r w:rsidRPr="007E40BC">
        <w:rPr>
          <w:rFonts w:ascii="Times New Roman" w:hAnsi="Times New Roman" w:cs="Times New Roman"/>
          <w:lang w:val="en-GB"/>
        </w:rPr>
        <w:t>modeling</w:t>
      </w:r>
      <w:proofErr w:type="spellEnd"/>
      <w:r w:rsidRPr="007E40BC">
        <w:rPr>
          <w:rFonts w:ascii="Times New Roman" w:hAnsi="Times New Roman" w:cs="Times New Roman"/>
          <w:lang w:val="en-GB"/>
        </w:rPr>
        <w:t xml:space="preserve"> multicomponent adsorption compared to conventional approaches </w:t>
      </w:r>
      <w:r w:rsidR="00FF05C9" w:rsidRPr="007E40BC">
        <w:rPr>
          <w:rFonts w:ascii="Times New Roman" w:hAnsi="Times New Roman" w:cs="Times New Roman"/>
          <w:lang w:val="en-GB"/>
        </w:rPr>
        <w:t>(Agga et al. 2022).</w:t>
      </w:r>
      <w:r w:rsidRPr="007E40BC">
        <w:rPr>
          <w:rFonts w:ascii="Times New Roman" w:hAnsi="Times New Roman" w:cs="Times New Roman"/>
          <w:lang w:val="en-GB"/>
        </w:rPr>
        <w:t xml:space="preserve"> A separate study employing Support Vector Regression</w:t>
      </w:r>
      <w:r w:rsidR="00743897" w:rsidRPr="007E40BC">
        <w:rPr>
          <w:rFonts w:ascii="Times New Roman" w:hAnsi="Times New Roman" w:cs="Times New Roman"/>
          <w:lang w:val="en-GB"/>
        </w:rPr>
        <w:t xml:space="preserve"> (SVR) </w:t>
      </w:r>
      <w:r w:rsidRPr="007E40BC">
        <w:rPr>
          <w:rFonts w:ascii="Times New Roman" w:hAnsi="Times New Roman" w:cs="Times New Roman"/>
          <w:lang w:val="en-GB"/>
        </w:rPr>
        <w:t xml:space="preserve">and </w:t>
      </w:r>
      <w:r w:rsidR="002B2E3F" w:rsidRPr="007E40BC">
        <w:rPr>
          <w:rFonts w:ascii="Times New Roman" w:hAnsi="Times New Roman" w:cs="Times New Roman"/>
          <w:lang w:val="en-GB"/>
        </w:rPr>
        <w:t>RF</w:t>
      </w:r>
      <w:r w:rsidRPr="007E40BC">
        <w:rPr>
          <w:rFonts w:ascii="Times New Roman" w:hAnsi="Times New Roman" w:cs="Times New Roman"/>
          <w:lang w:val="en-GB"/>
        </w:rPr>
        <w:t xml:space="preserve"> models for Congo red dye adsorption obtained R² values greater than 0.96, reinforcing the versatility of ML across dye types </w:t>
      </w:r>
      <w:r w:rsidR="00FF05C9" w:rsidRPr="007E40BC">
        <w:rPr>
          <w:rFonts w:ascii="Times New Roman" w:hAnsi="Times New Roman" w:cs="Times New Roman"/>
          <w:lang w:val="en-GB"/>
        </w:rPr>
        <w:t>(Aftab et al. 2024).</w:t>
      </w:r>
      <w:r w:rsidR="009F1082" w:rsidRPr="007E40BC">
        <w:rPr>
          <w:rFonts w:ascii="Times New Roman" w:hAnsi="Times New Roman" w:cs="Times New Roman"/>
          <w:lang w:val="en-GB"/>
        </w:rPr>
        <w:t xml:space="preserve"> </w:t>
      </w:r>
      <w:r w:rsidRPr="007E40BC">
        <w:rPr>
          <w:rFonts w:ascii="Times New Roman" w:hAnsi="Times New Roman" w:cs="Times New Roman"/>
          <w:lang w:val="en-GB"/>
        </w:rPr>
        <w:t xml:space="preserve">Gradient Boosted Decision Tree (GBDT) models applied to predict biochar adsorption capacity reported </w:t>
      </w:r>
      <w:r w:rsidR="009B2FEC" w:rsidRPr="007E40BC">
        <w:rPr>
          <w:rFonts w:ascii="Times New Roman" w:hAnsi="Times New Roman" w:cs="Times New Roman"/>
          <w:lang w:val="en-GB"/>
        </w:rPr>
        <w:t>M</w:t>
      </w:r>
      <w:r w:rsidRPr="007E40BC">
        <w:rPr>
          <w:rFonts w:ascii="Times New Roman" w:hAnsi="Times New Roman" w:cs="Times New Roman"/>
          <w:lang w:val="en-GB"/>
        </w:rPr>
        <w:t xml:space="preserve">ean </w:t>
      </w:r>
      <w:r w:rsidR="009B2FEC" w:rsidRPr="007E40BC">
        <w:rPr>
          <w:rFonts w:ascii="Times New Roman" w:hAnsi="Times New Roman" w:cs="Times New Roman"/>
          <w:lang w:val="en-GB"/>
        </w:rPr>
        <w:t>A</w:t>
      </w:r>
      <w:r w:rsidRPr="007E40BC">
        <w:rPr>
          <w:rFonts w:ascii="Times New Roman" w:hAnsi="Times New Roman" w:cs="Times New Roman"/>
          <w:lang w:val="en-GB"/>
        </w:rPr>
        <w:t xml:space="preserve">bsolute </w:t>
      </w:r>
      <w:r w:rsidR="009B2FEC" w:rsidRPr="007E40BC">
        <w:rPr>
          <w:rFonts w:ascii="Times New Roman" w:hAnsi="Times New Roman" w:cs="Times New Roman"/>
          <w:lang w:val="en-GB"/>
        </w:rPr>
        <w:t>E</w:t>
      </w:r>
      <w:r w:rsidRPr="007E40BC">
        <w:rPr>
          <w:rFonts w:ascii="Times New Roman" w:hAnsi="Times New Roman" w:cs="Times New Roman"/>
          <w:lang w:val="en-GB"/>
        </w:rPr>
        <w:t>rrors</w:t>
      </w:r>
      <w:r w:rsidR="009B2FEC" w:rsidRPr="007E40BC">
        <w:rPr>
          <w:rFonts w:ascii="Times New Roman" w:hAnsi="Times New Roman" w:cs="Times New Roman"/>
          <w:lang w:val="en-GB"/>
        </w:rPr>
        <w:t xml:space="preserve"> (MAE)</w:t>
      </w:r>
      <w:r w:rsidRPr="007E40BC">
        <w:rPr>
          <w:rFonts w:ascii="Times New Roman" w:hAnsi="Times New Roman" w:cs="Times New Roman"/>
          <w:lang w:val="en-GB"/>
        </w:rPr>
        <w:t xml:space="preserve"> under 4.5%, demonstrating robustness across varying adsorbent physicochemical profiles </w:t>
      </w:r>
      <w:r w:rsidR="00FF05C9" w:rsidRPr="007E40BC">
        <w:rPr>
          <w:rFonts w:ascii="Times New Roman" w:hAnsi="Times New Roman" w:cs="Times New Roman"/>
          <w:lang w:val="en-GB"/>
        </w:rPr>
        <w:t>(Okolie et al. 2023).</w:t>
      </w:r>
      <w:r w:rsidRPr="007E40BC">
        <w:rPr>
          <w:rFonts w:ascii="Times New Roman" w:hAnsi="Times New Roman" w:cs="Times New Roman"/>
          <w:lang w:val="en-GB"/>
        </w:rPr>
        <w:t xml:space="preserve"> An SVM-PSO hybrid model for methylene blue removal using sludge-derived adsorbents achieved a predictive accuracy of 94.8%, further confirming the reliability of metaheuristic-ML integrations </w:t>
      </w:r>
      <w:r w:rsidR="00FF05C9" w:rsidRPr="007E40BC">
        <w:rPr>
          <w:rFonts w:ascii="Times New Roman" w:hAnsi="Times New Roman" w:cs="Times New Roman"/>
          <w:lang w:val="en-GB"/>
        </w:rPr>
        <w:t>(</w:t>
      </w:r>
      <w:proofErr w:type="spellStart"/>
      <w:r w:rsidR="00FF05C9" w:rsidRPr="007E40BC">
        <w:rPr>
          <w:rFonts w:ascii="Times New Roman" w:hAnsi="Times New Roman" w:cs="Times New Roman"/>
          <w:lang w:val="en-GB"/>
        </w:rPr>
        <w:t>Khiam</w:t>
      </w:r>
      <w:proofErr w:type="spellEnd"/>
      <w:r w:rsidR="00FF05C9" w:rsidRPr="007E40BC">
        <w:rPr>
          <w:rFonts w:ascii="Times New Roman" w:hAnsi="Times New Roman" w:cs="Times New Roman"/>
          <w:lang w:val="en-GB"/>
        </w:rPr>
        <w:t xml:space="preserve"> et al. 2022).</w:t>
      </w:r>
      <w:r w:rsidRPr="007E40BC">
        <w:rPr>
          <w:rFonts w:ascii="Times New Roman" w:hAnsi="Times New Roman" w:cs="Times New Roman"/>
          <w:lang w:val="en-GB"/>
        </w:rPr>
        <w:t xml:space="preserve"> A comparative analysis of ANN and multilinear regression for dye adsorption </w:t>
      </w:r>
      <w:proofErr w:type="spellStart"/>
      <w:r w:rsidRPr="007E40BC">
        <w:rPr>
          <w:rFonts w:ascii="Times New Roman" w:hAnsi="Times New Roman" w:cs="Times New Roman"/>
          <w:lang w:val="en-GB"/>
        </w:rPr>
        <w:t>modeling</w:t>
      </w:r>
      <w:proofErr w:type="spellEnd"/>
      <w:r w:rsidRPr="007E40BC">
        <w:rPr>
          <w:rFonts w:ascii="Times New Roman" w:hAnsi="Times New Roman" w:cs="Times New Roman"/>
          <w:lang w:val="en-GB"/>
        </w:rPr>
        <w:t xml:space="preserve"> </w:t>
      </w:r>
      <w:r w:rsidR="00C463FD">
        <w:rPr>
          <w:rFonts w:ascii="Times New Roman" w:hAnsi="Times New Roman" w:cs="Times New Roman"/>
          <w:lang w:val="en-GB"/>
        </w:rPr>
        <w:t>revealed that ANN outperformed, with an R² of 0.987 and an RMSE of less than 0.12 (Alshahrani et al.</w:t>
      </w:r>
      <w:r w:rsidR="00FF05C9" w:rsidRPr="007E40BC">
        <w:rPr>
          <w:rFonts w:ascii="Times New Roman" w:hAnsi="Times New Roman" w:cs="Times New Roman"/>
          <w:lang w:val="en-GB"/>
        </w:rPr>
        <w:t xml:space="preserve"> 2024).</w:t>
      </w:r>
      <w:r w:rsidR="00FD0C75" w:rsidRPr="007E40BC">
        <w:rPr>
          <w:rFonts w:ascii="Times New Roman" w:hAnsi="Times New Roman" w:cs="Times New Roman"/>
          <w:lang w:val="en-GB"/>
        </w:rPr>
        <w:t xml:space="preserve"> </w:t>
      </w:r>
      <w:r w:rsidRPr="007E40BC">
        <w:rPr>
          <w:rFonts w:ascii="Times New Roman" w:hAnsi="Times New Roman" w:cs="Times New Roman"/>
          <w:lang w:val="en-GB"/>
        </w:rPr>
        <w:t xml:space="preserve">A meta-analysis across 100 ML-driven dye adsorption studies revealed that ML reduced experimental effort by 65% and increased predictive fidelity by 25% compared to empirical </w:t>
      </w:r>
      <w:proofErr w:type="spellStart"/>
      <w:r w:rsidRPr="007E40BC">
        <w:rPr>
          <w:rFonts w:ascii="Times New Roman" w:hAnsi="Times New Roman" w:cs="Times New Roman"/>
          <w:lang w:val="en-GB"/>
        </w:rPr>
        <w:t>modeling</w:t>
      </w:r>
      <w:proofErr w:type="spellEnd"/>
      <w:r w:rsidRPr="007E40BC">
        <w:rPr>
          <w:rFonts w:ascii="Times New Roman" w:hAnsi="Times New Roman" w:cs="Times New Roman"/>
          <w:lang w:val="en-GB"/>
        </w:rPr>
        <w:t xml:space="preserve"> approaches </w:t>
      </w:r>
      <w:r w:rsidR="00FF05C9" w:rsidRPr="007E40BC">
        <w:rPr>
          <w:rFonts w:ascii="Times New Roman" w:hAnsi="Times New Roman" w:cs="Times New Roman"/>
          <w:lang w:val="en-GB"/>
        </w:rPr>
        <w:t>(</w:t>
      </w:r>
      <w:proofErr w:type="spellStart"/>
      <w:r w:rsidR="00FF05C9" w:rsidRPr="007E40BC">
        <w:rPr>
          <w:rFonts w:ascii="Times New Roman" w:hAnsi="Times New Roman" w:cs="Times New Roman"/>
          <w:lang w:val="en-GB"/>
        </w:rPr>
        <w:t>BinMakhashen</w:t>
      </w:r>
      <w:proofErr w:type="spellEnd"/>
      <w:r w:rsidR="00FF05C9" w:rsidRPr="007E40BC">
        <w:rPr>
          <w:rFonts w:ascii="Times New Roman" w:hAnsi="Times New Roman" w:cs="Times New Roman"/>
          <w:lang w:val="en-GB"/>
        </w:rPr>
        <w:t xml:space="preserve"> et al. 2024).</w:t>
      </w:r>
      <w:r w:rsidRPr="007E40BC">
        <w:rPr>
          <w:rFonts w:ascii="Times New Roman" w:hAnsi="Times New Roman" w:cs="Times New Roman"/>
          <w:lang w:val="en-GB"/>
        </w:rPr>
        <w:t xml:space="preserve"> A hybrid ML-RSM model developed for optimizing bio-adsorbent performance achieved a 30% reduction in prediction error </w:t>
      </w:r>
      <w:r w:rsidR="00C463FD">
        <w:rPr>
          <w:rFonts w:ascii="Times New Roman" w:hAnsi="Times New Roman" w:cs="Times New Roman"/>
          <w:lang w:val="en-GB"/>
        </w:rPr>
        <w:t>compared to standalone ML or RSM techniques (Muhammad Adnan et al.</w:t>
      </w:r>
      <w:r w:rsidR="00FF05C9" w:rsidRPr="007E40BC">
        <w:rPr>
          <w:rFonts w:ascii="Times New Roman" w:hAnsi="Times New Roman" w:cs="Times New Roman"/>
          <w:lang w:val="en-GB"/>
        </w:rPr>
        <w:t xml:space="preserve"> 2024).</w:t>
      </w:r>
      <w:r w:rsidRPr="007E40BC">
        <w:rPr>
          <w:rFonts w:ascii="Times New Roman" w:hAnsi="Times New Roman" w:cs="Times New Roman"/>
          <w:lang w:val="en-GB"/>
        </w:rPr>
        <w:t xml:space="preserve"> A broader review involving 80+ wastewater treatment studies concluded that ML-enabled models facilitated accurate forecasting, improved operational control, and reduced process costs </w:t>
      </w:r>
      <w:r w:rsidR="00FF05C9" w:rsidRPr="007E40BC">
        <w:rPr>
          <w:rFonts w:ascii="Times New Roman" w:hAnsi="Times New Roman" w:cs="Times New Roman"/>
          <w:lang w:val="en-GB"/>
        </w:rPr>
        <w:t>(</w:t>
      </w:r>
      <w:proofErr w:type="spellStart"/>
      <w:r w:rsidR="00FF05C9" w:rsidRPr="007E40BC">
        <w:rPr>
          <w:rFonts w:ascii="Times New Roman" w:hAnsi="Times New Roman" w:cs="Times New Roman"/>
          <w:lang w:val="en-GB"/>
        </w:rPr>
        <w:t>Gulshin</w:t>
      </w:r>
      <w:proofErr w:type="spellEnd"/>
      <w:r w:rsidR="00FF05C9" w:rsidRPr="007E40BC">
        <w:rPr>
          <w:rFonts w:ascii="Times New Roman" w:hAnsi="Times New Roman" w:cs="Times New Roman"/>
          <w:lang w:val="en-GB"/>
        </w:rPr>
        <w:t xml:space="preserve"> &amp; Kuzina 2024).</w:t>
      </w:r>
      <w:r w:rsidR="00843C79" w:rsidRPr="007E40BC">
        <w:rPr>
          <w:rFonts w:ascii="Times New Roman" w:hAnsi="Times New Roman" w:cs="Times New Roman"/>
          <w:lang w:val="en-GB"/>
        </w:rPr>
        <w:t xml:space="preserve"> Contemporary </w:t>
      </w:r>
      <w:r w:rsidRPr="007E40BC">
        <w:rPr>
          <w:rFonts w:ascii="Times New Roman" w:hAnsi="Times New Roman" w:cs="Times New Roman"/>
          <w:lang w:val="en-GB"/>
        </w:rPr>
        <w:t>efforts have also leveraged explainable AI</w:t>
      </w:r>
      <w:r w:rsidR="006F57E2">
        <w:rPr>
          <w:rFonts w:ascii="Times New Roman" w:hAnsi="Times New Roman" w:cs="Times New Roman"/>
          <w:lang w:val="en-GB"/>
        </w:rPr>
        <w:t> </w:t>
      </w:r>
      <w:r w:rsidRPr="007E40BC">
        <w:rPr>
          <w:rFonts w:ascii="Times New Roman" w:hAnsi="Times New Roman" w:cs="Times New Roman"/>
          <w:lang w:val="en-GB"/>
        </w:rPr>
        <w:t xml:space="preserve">tools. For instance, SHAP-based analysis in an </w:t>
      </w:r>
      <w:proofErr w:type="spellStart"/>
      <w:r w:rsidRPr="007E40BC">
        <w:rPr>
          <w:rFonts w:ascii="Times New Roman" w:hAnsi="Times New Roman" w:cs="Times New Roman"/>
          <w:lang w:val="en-GB"/>
        </w:rPr>
        <w:t>XGBoost</w:t>
      </w:r>
      <w:proofErr w:type="spellEnd"/>
      <w:r w:rsidRPr="007E40BC">
        <w:rPr>
          <w:rFonts w:ascii="Times New Roman" w:hAnsi="Times New Roman" w:cs="Times New Roman"/>
          <w:lang w:val="en-GB"/>
        </w:rPr>
        <w:t xml:space="preserve"> model for textile dye adsorption identified pH and contact time as the most influential features, with model accuracy exceeding 96% </w:t>
      </w:r>
      <w:r w:rsidR="00FF05C9" w:rsidRPr="007E40BC">
        <w:rPr>
          <w:rFonts w:ascii="Times New Roman" w:hAnsi="Times New Roman" w:cs="Times New Roman"/>
          <w:lang w:val="en-GB"/>
        </w:rPr>
        <w:t>(Rafat 2024).</w:t>
      </w:r>
      <w:r w:rsidRPr="007E40BC">
        <w:rPr>
          <w:rFonts w:ascii="Times New Roman" w:hAnsi="Times New Roman" w:cs="Times New Roman"/>
          <w:lang w:val="en-GB"/>
        </w:rPr>
        <w:t xml:space="preserve"> Finally, ensemble models</w:t>
      </w:r>
      <w:r w:rsidR="00C463FD">
        <w:rPr>
          <w:rFonts w:ascii="Times New Roman" w:hAnsi="Times New Roman" w:cs="Times New Roman"/>
          <w:lang w:val="en-GB"/>
        </w:rPr>
        <w:t xml:space="preserve">, including RF, </w:t>
      </w:r>
      <w:proofErr w:type="spellStart"/>
      <w:r w:rsidR="00C463FD">
        <w:rPr>
          <w:rFonts w:ascii="Times New Roman" w:hAnsi="Times New Roman" w:cs="Times New Roman"/>
          <w:lang w:val="en-GB"/>
        </w:rPr>
        <w:t>LightGBM</w:t>
      </w:r>
      <w:proofErr w:type="spellEnd"/>
      <w:r w:rsidR="00C463FD">
        <w:rPr>
          <w:rFonts w:ascii="Times New Roman" w:hAnsi="Times New Roman" w:cs="Times New Roman"/>
          <w:lang w:val="en-GB"/>
        </w:rPr>
        <w:t xml:space="preserve">, and </w:t>
      </w:r>
      <w:proofErr w:type="spellStart"/>
      <w:r w:rsidR="00C463FD">
        <w:rPr>
          <w:rFonts w:ascii="Times New Roman" w:hAnsi="Times New Roman" w:cs="Times New Roman"/>
          <w:lang w:val="en-GB"/>
        </w:rPr>
        <w:t>CatBoost</w:t>
      </w:r>
      <w:proofErr w:type="spellEnd"/>
      <w:r w:rsidR="00C463FD">
        <w:rPr>
          <w:rFonts w:ascii="Times New Roman" w:hAnsi="Times New Roman" w:cs="Times New Roman"/>
          <w:lang w:val="en-GB"/>
        </w:rPr>
        <w:t>, were evaluated for agricultural waste-derived adsorbents, achieving R² values of up to 0.981, with strong generalization across experimental conditions (Lee &amp;</w:t>
      </w:r>
      <w:r w:rsidR="00CA335F">
        <w:rPr>
          <w:rFonts w:ascii="Times New Roman" w:hAnsi="Times New Roman" w:cs="Times New Roman"/>
          <w:lang w:val="en-GB"/>
        </w:rPr>
        <w:t> </w:t>
      </w:r>
      <w:r w:rsidR="00C463FD">
        <w:rPr>
          <w:rFonts w:ascii="Times New Roman" w:hAnsi="Times New Roman" w:cs="Times New Roman"/>
          <w:lang w:val="en-GB"/>
        </w:rPr>
        <w:t>Kim</w:t>
      </w:r>
      <w:r w:rsidR="00FF05C9" w:rsidRPr="007E40BC">
        <w:rPr>
          <w:rFonts w:ascii="Times New Roman" w:hAnsi="Times New Roman" w:cs="Times New Roman"/>
          <w:lang w:val="en-GB"/>
        </w:rPr>
        <w:t xml:space="preserve"> 2020).</w:t>
      </w:r>
    </w:p>
    <w:p w14:paraId="7A8D089E" w14:textId="45817C33" w:rsidR="00CD46D0" w:rsidRPr="007E40BC" w:rsidRDefault="00CD46D0" w:rsidP="00D811F3">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The present study systematically addresses existing limitations in adsorption-based wastewater treatment by employing a suite of robust ensemble ML algorithms</w:t>
      </w:r>
      <w:r w:rsidR="00C463FD">
        <w:rPr>
          <w:rFonts w:ascii="Times New Roman" w:hAnsi="Times New Roman" w:cs="Times New Roman"/>
          <w:lang w:val="en-GB"/>
        </w:rPr>
        <w:t>,</w:t>
      </w:r>
      <w:r w:rsidRPr="007E40BC">
        <w:rPr>
          <w:rFonts w:ascii="Times New Roman" w:hAnsi="Times New Roman" w:cs="Times New Roman"/>
          <w:lang w:val="en-GB"/>
        </w:rPr>
        <w:t xml:space="preserve"> </w:t>
      </w:r>
      <w:r w:rsidR="002B2E3F" w:rsidRPr="007E40BC">
        <w:rPr>
          <w:rFonts w:ascii="Times New Roman" w:hAnsi="Times New Roman" w:cs="Times New Roman"/>
          <w:lang w:val="en-GB"/>
        </w:rPr>
        <w:t>RF</w:t>
      </w:r>
      <w:r w:rsidRPr="007E40BC">
        <w:rPr>
          <w:rFonts w:ascii="Times New Roman" w:hAnsi="Times New Roman" w:cs="Times New Roman"/>
          <w:lang w:val="en-GB"/>
        </w:rPr>
        <w:t>, GBM</w:t>
      </w:r>
      <w:r w:rsidR="00C463FD">
        <w:rPr>
          <w:rFonts w:ascii="Times New Roman" w:hAnsi="Times New Roman" w:cs="Times New Roman"/>
          <w:lang w:val="en-GB"/>
        </w:rPr>
        <w:t>,</w:t>
      </w:r>
      <w:r w:rsidRPr="007E40BC">
        <w:rPr>
          <w:rFonts w:ascii="Times New Roman" w:hAnsi="Times New Roman" w:cs="Times New Roman"/>
          <w:lang w:val="en-GB"/>
        </w:rPr>
        <w:t xml:space="preserve"> and </w:t>
      </w:r>
      <w:proofErr w:type="spellStart"/>
      <w:r w:rsidRPr="007E40BC">
        <w:rPr>
          <w:rFonts w:ascii="Times New Roman" w:hAnsi="Times New Roman" w:cs="Times New Roman"/>
          <w:lang w:val="en-GB"/>
        </w:rPr>
        <w:t>XGBoost</w:t>
      </w:r>
      <w:proofErr w:type="spellEnd"/>
      <w:r w:rsidRPr="007E40BC">
        <w:rPr>
          <w:rFonts w:ascii="Times New Roman" w:hAnsi="Times New Roman" w:cs="Times New Roman"/>
          <w:lang w:val="en-GB"/>
        </w:rPr>
        <w:t>, integrated with advanced model interpretability frameworks such as SHAP and permutation feature importance analysis. These predictive models are calibrated using a high-dimensional experimental dataset that encapsulates critical operational variables including solution pH, dye concentration, contact time, temperature, and the physicochemical properties of bio-derived adsorbents. To ensure predictive generalizability and mitigate overfitting, the study implements rigorous validation strategies through stratified k-fold cross-validation, coupled with hyperparameter tuning via grid search and metaheuristic optimization.</w:t>
      </w:r>
    </w:p>
    <w:p w14:paraId="5DE480AE" w14:textId="338E3879" w:rsidR="00FD0C75" w:rsidRPr="007E40BC" w:rsidRDefault="00CD46D0" w:rsidP="00291969">
      <w:pPr>
        <w:spacing w:line="240" w:lineRule="auto"/>
        <w:ind w:firstLine="284"/>
        <w:jc w:val="both"/>
        <w:rPr>
          <w:rFonts w:ascii="Times New Roman" w:hAnsi="Times New Roman" w:cs="Times New Roman"/>
          <w:lang w:val="en-GB"/>
        </w:rPr>
      </w:pPr>
      <w:r w:rsidRPr="007E40BC">
        <w:rPr>
          <w:rFonts w:ascii="Times New Roman" w:hAnsi="Times New Roman" w:cs="Times New Roman"/>
          <w:lang w:val="en-GB"/>
        </w:rPr>
        <w:t>By developing accurate surrogate models capable of real-time inference, the framework facilitates intelligent control of adsorption processes and enables dynamic forecasting under variable treatment scenarios. The resulting benefits include a significant reduction in empirical workload, rapid screening of high-performance bio-adsorbents, and enhanced optimization precision under diverse wastewater conditions. These advancements are directly aligned with the scope of separation science and environmental engineering, delivering scalable, cost-effective, and data-driven solutions to mitigate persistent dye pollutants in aqueous ecosystems through adaptive and intelligent separation technologies.</w:t>
      </w:r>
    </w:p>
    <w:p w14:paraId="307AE658" w14:textId="38B5941D" w:rsidR="00B416AA" w:rsidRPr="007E40BC" w:rsidRDefault="00B416AA" w:rsidP="00036D9D">
      <w:pPr>
        <w:pStyle w:val="Rn1"/>
        <w:rPr>
          <w:lang w:val="en-GB"/>
        </w:rPr>
      </w:pPr>
      <w:r w:rsidRPr="007E40BC">
        <w:rPr>
          <w:lang w:val="en-GB"/>
        </w:rPr>
        <w:t>2. Materials and Methods</w:t>
      </w:r>
    </w:p>
    <w:p w14:paraId="2010C303" w14:textId="05FB2FD2" w:rsidR="007A15F8" w:rsidRPr="007E40BC" w:rsidRDefault="007A15F8" w:rsidP="00036D9D">
      <w:pPr>
        <w:pStyle w:val="Rn2"/>
        <w:rPr>
          <w:lang w:val="en-GB"/>
        </w:rPr>
      </w:pPr>
      <w:r w:rsidRPr="007E40BC">
        <w:rPr>
          <w:lang w:val="en-GB"/>
        </w:rPr>
        <w:t>2.1. Collection and Preparation of Bio-Adsorbents</w:t>
      </w:r>
    </w:p>
    <w:p w14:paraId="7097553D" w14:textId="7F715F57" w:rsidR="00706D5F" w:rsidRPr="007E40BC" w:rsidRDefault="007A15F8"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Three medicinal leaf species</w:t>
      </w:r>
      <w:r w:rsidR="00C463FD">
        <w:rPr>
          <w:rFonts w:ascii="Times New Roman" w:hAnsi="Times New Roman" w:cs="Times New Roman"/>
          <w:lang w:val="en-GB"/>
        </w:rPr>
        <w:t>,</w:t>
      </w:r>
      <w:r w:rsidR="00521846" w:rsidRPr="007E40BC">
        <w:rPr>
          <w:rFonts w:ascii="Times New Roman" w:hAnsi="Times New Roman" w:cs="Times New Roman"/>
          <w:lang w:val="en-GB"/>
        </w:rPr>
        <w:t xml:space="preserve"> </w:t>
      </w:r>
      <w:proofErr w:type="spellStart"/>
      <w:r w:rsidRPr="007E40BC">
        <w:rPr>
          <w:rFonts w:ascii="Times New Roman" w:hAnsi="Times New Roman" w:cs="Times New Roman"/>
          <w:i/>
          <w:iCs/>
          <w:lang w:val="en-GB"/>
        </w:rPr>
        <w:t>Azadirachta</w:t>
      </w:r>
      <w:proofErr w:type="spellEnd"/>
      <w:r w:rsidRPr="007E40BC">
        <w:rPr>
          <w:rFonts w:ascii="Times New Roman" w:hAnsi="Times New Roman" w:cs="Times New Roman"/>
          <w:i/>
          <w:iCs/>
          <w:lang w:val="en-GB"/>
        </w:rPr>
        <w:t xml:space="preserve"> indica</w:t>
      </w:r>
      <w:r w:rsidR="00521846" w:rsidRPr="007E40BC">
        <w:rPr>
          <w:rFonts w:ascii="Times New Roman" w:hAnsi="Times New Roman" w:cs="Times New Roman"/>
          <w:lang w:val="en-GB"/>
        </w:rPr>
        <w:t xml:space="preserve"> (Neem</w:t>
      </w:r>
      <w:r w:rsidRPr="007E40BC">
        <w:rPr>
          <w:rFonts w:ascii="Times New Roman" w:hAnsi="Times New Roman" w:cs="Times New Roman"/>
          <w:lang w:val="en-GB"/>
        </w:rPr>
        <w:t xml:space="preserve">), </w:t>
      </w:r>
      <w:r w:rsidRPr="007E40BC">
        <w:rPr>
          <w:rFonts w:ascii="Times New Roman" w:hAnsi="Times New Roman" w:cs="Times New Roman"/>
          <w:i/>
          <w:iCs/>
          <w:lang w:val="en-GB"/>
        </w:rPr>
        <w:t xml:space="preserve">Phyllanthus </w:t>
      </w:r>
      <w:proofErr w:type="spellStart"/>
      <w:r w:rsidRPr="007E40BC">
        <w:rPr>
          <w:rFonts w:ascii="Times New Roman" w:hAnsi="Times New Roman" w:cs="Times New Roman"/>
          <w:i/>
          <w:iCs/>
          <w:lang w:val="en-GB"/>
        </w:rPr>
        <w:t>emblica</w:t>
      </w:r>
      <w:proofErr w:type="spellEnd"/>
      <w:r w:rsidR="00521846" w:rsidRPr="007E40BC">
        <w:rPr>
          <w:rFonts w:ascii="Times New Roman" w:hAnsi="Times New Roman" w:cs="Times New Roman"/>
          <w:lang w:val="en-GB"/>
        </w:rPr>
        <w:t xml:space="preserve"> (Gooseberry</w:t>
      </w:r>
      <w:r w:rsidRPr="007E40BC">
        <w:rPr>
          <w:rFonts w:ascii="Times New Roman" w:hAnsi="Times New Roman" w:cs="Times New Roman"/>
          <w:lang w:val="en-GB"/>
        </w:rPr>
        <w:t xml:space="preserve">), and </w:t>
      </w:r>
      <w:proofErr w:type="spellStart"/>
      <w:r w:rsidRPr="007E40BC">
        <w:rPr>
          <w:rFonts w:ascii="Times New Roman" w:hAnsi="Times New Roman" w:cs="Times New Roman"/>
          <w:i/>
          <w:iCs/>
          <w:lang w:val="en-GB"/>
        </w:rPr>
        <w:t>Saraca</w:t>
      </w:r>
      <w:proofErr w:type="spellEnd"/>
      <w:r w:rsidRPr="007E40BC">
        <w:rPr>
          <w:rFonts w:ascii="Times New Roman" w:hAnsi="Times New Roman" w:cs="Times New Roman"/>
          <w:i/>
          <w:iCs/>
          <w:lang w:val="en-GB"/>
        </w:rPr>
        <w:t xml:space="preserve"> </w:t>
      </w:r>
      <w:proofErr w:type="spellStart"/>
      <w:r w:rsidRPr="007E40BC">
        <w:rPr>
          <w:rFonts w:ascii="Times New Roman" w:hAnsi="Times New Roman" w:cs="Times New Roman"/>
          <w:i/>
          <w:iCs/>
          <w:lang w:val="en-GB"/>
        </w:rPr>
        <w:t>asoca</w:t>
      </w:r>
      <w:proofErr w:type="spellEnd"/>
      <w:r w:rsidR="00521846" w:rsidRPr="007E40BC">
        <w:rPr>
          <w:rFonts w:ascii="Times New Roman" w:hAnsi="Times New Roman" w:cs="Times New Roman"/>
          <w:lang w:val="en-GB"/>
        </w:rPr>
        <w:t xml:space="preserve"> (</w:t>
      </w:r>
      <w:proofErr w:type="spellStart"/>
      <w:r w:rsidR="00521846" w:rsidRPr="007E40BC">
        <w:rPr>
          <w:rFonts w:ascii="Times New Roman" w:hAnsi="Times New Roman" w:cs="Times New Roman"/>
          <w:lang w:val="en-GB"/>
        </w:rPr>
        <w:t>Asoca</w:t>
      </w:r>
      <w:proofErr w:type="spellEnd"/>
      <w:r w:rsidR="00521846" w:rsidRPr="007E40BC">
        <w:rPr>
          <w:rFonts w:ascii="Times New Roman" w:hAnsi="Times New Roman" w:cs="Times New Roman"/>
          <w:lang w:val="en-GB"/>
        </w:rPr>
        <w:t>)</w:t>
      </w:r>
      <w:r w:rsidR="00C463FD">
        <w:rPr>
          <w:rFonts w:ascii="Times New Roman" w:hAnsi="Times New Roman" w:cs="Times New Roman"/>
          <w:lang w:val="en-GB"/>
        </w:rPr>
        <w:t>,</w:t>
      </w:r>
      <w:r w:rsidR="00521846" w:rsidRPr="007E40BC">
        <w:rPr>
          <w:rFonts w:ascii="Times New Roman" w:hAnsi="Times New Roman" w:cs="Times New Roman"/>
          <w:lang w:val="en-GB"/>
        </w:rPr>
        <w:t xml:space="preserve"> </w:t>
      </w:r>
      <w:r w:rsidRPr="007E40BC">
        <w:rPr>
          <w:rFonts w:ascii="Times New Roman" w:hAnsi="Times New Roman" w:cs="Times New Roman"/>
          <w:lang w:val="en-GB"/>
        </w:rPr>
        <w:t xml:space="preserve">were selected due to their natural abundance, bioactive phytochemicals, and surface functionalities </w:t>
      </w:r>
      <w:proofErr w:type="spellStart"/>
      <w:r w:rsidRPr="007E40BC">
        <w:rPr>
          <w:rFonts w:ascii="Times New Roman" w:hAnsi="Times New Roman" w:cs="Times New Roman"/>
          <w:lang w:val="en-GB"/>
        </w:rPr>
        <w:t>favorable</w:t>
      </w:r>
      <w:proofErr w:type="spellEnd"/>
      <w:r w:rsidRPr="007E40BC">
        <w:rPr>
          <w:rFonts w:ascii="Times New Roman" w:hAnsi="Times New Roman" w:cs="Times New Roman"/>
          <w:lang w:val="en-GB"/>
        </w:rPr>
        <w:t xml:space="preserve"> for dye adsorption</w:t>
      </w:r>
      <w:r w:rsidR="00C463FD">
        <w:rPr>
          <w:rFonts w:ascii="Times New Roman" w:hAnsi="Times New Roman" w:cs="Times New Roman"/>
          <w:lang w:val="en-GB"/>
        </w:rPr>
        <w:t>,</w:t>
      </w:r>
      <w:r w:rsidR="00A9110A" w:rsidRPr="007E40BC">
        <w:rPr>
          <w:rFonts w:ascii="Times New Roman" w:hAnsi="Times New Roman" w:cs="Times New Roman"/>
          <w:lang w:val="en-GB"/>
        </w:rPr>
        <w:t xml:space="preserve"> are shown in Figure 1</w:t>
      </w:r>
      <w:r w:rsidR="000D4D24" w:rsidRPr="007E40BC">
        <w:rPr>
          <w:rFonts w:ascii="Times New Roman" w:hAnsi="Times New Roman" w:cs="Times New Roman"/>
          <w:lang w:val="en-GB"/>
        </w:rPr>
        <w:t xml:space="preserve"> </w:t>
      </w:r>
      <w:r w:rsidR="00FF05C9" w:rsidRPr="007E40BC">
        <w:rPr>
          <w:rFonts w:ascii="Times New Roman" w:hAnsi="Times New Roman" w:cs="Times New Roman"/>
          <w:lang w:val="en-GB"/>
        </w:rPr>
        <w:t xml:space="preserve">(Gupta et al. 2014, </w:t>
      </w:r>
      <w:proofErr w:type="spellStart"/>
      <w:r w:rsidR="00FF05C9" w:rsidRPr="007E40BC">
        <w:rPr>
          <w:rFonts w:ascii="Times New Roman" w:hAnsi="Times New Roman" w:cs="Times New Roman"/>
          <w:lang w:val="en-GB"/>
        </w:rPr>
        <w:t>Hemdan</w:t>
      </w:r>
      <w:proofErr w:type="spellEnd"/>
      <w:r w:rsidR="00FF05C9" w:rsidRPr="007E40BC">
        <w:rPr>
          <w:rFonts w:ascii="Times New Roman" w:hAnsi="Times New Roman" w:cs="Times New Roman"/>
          <w:lang w:val="en-GB"/>
        </w:rPr>
        <w:t xml:space="preserve"> et al. 2023, </w:t>
      </w:r>
      <w:proofErr w:type="spellStart"/>
      <w:r w:rsidR="00FF05C9" w:rsidRPr="007E40BC">
        <w:rPr>
          <w:rFonts w:ascii="Times New Roman" w:hAnsi="Times New Roman" w:cs="Times New Roman"/>
          <w:lang w:val="en-GB"/>
        </w:rPr>
        <w:t>Prananda</w:t>
      </w:r>
      <w:proofErr w:type="spellEnd"/>
      <w:r w:rsidR="00FF05C9" w:rsidRPr="007E40BC">
        <w:rPr>
          <w:rFonts w:ascii="Times New Roman" w:hAnsi="Times New Roman" w:cs="Times New Roman"/>
          <w:lang w:val="en-GB"/>
        </w:rPr>
        <w:t xml:space="preserve"> et al. 2023).</w:t>
      </w:r>
      <w:r w:rsidRPr="007E40BC">
        <w:rPr>
          <w:rFonts w:ascii="Times New Roman" w:hAnsi="Times New Roman" w:cs="Times New Roman"/>
          <w:lang w:val="en-GB"/>
        </w:rPr>
        <w:t xml:space="preserve"> </w:t>
      </w:r>
      <w:r w:rsidR="008F458F" w:rsidRPr="007E40BC">
        <w:rPr>
          <w:rFonts w:ascii="Times New Roman" w:hAnsi="Times New Roman" w:cs="Times New Roman"/>
          <w:lang w:val="en-GB"/>
        </w:rPr>
        <w:t xml:space="preserve">The fresh leaves of </w:t>
      </w:r>
      <w:proofErr w:type="spellStart"/>
      <w:r w:rsidR="008F458F" w:rsidRPr="007E40BC">
        <w:rPr>
          <w:rFonts w:ascii="Times New Roman" w:hAnsi="Times New Roman" w:cs="Times New Roman"/>
          <w:i/>
          <w:iCs/>
          <w:lang w:val="en-GB"/>
        </w:rPr>
        <w:t>Azadirachta</w:t>
      </w:r>
      <w:proofErr w:type="spellEnd"/>
      <w:r w:rsidR="008F458F" w:rsidRPr="007E40BC">
        <w:rPr>
          <w:rFonts w:ascii="Times New Roman" w:hAnsi="Times New Roman" w:cs="Times New Roman"/>
          <w:i/>
          <w:iCs/>
          <w:lang w:val="en-GB"/>
        </w:rPr>
        <w:t xml:space="preserve"> indica</w:t>
      </w:r>
      <w:r w:rsidR="008F458F" w:rsidRPr="007E40BC">
        <w:rPr>
          <w:rFonts w:ascii="Times New Roman" w:hAnsi="Times New Roman" w:cs="Times New Roman"/>
          <w:lang w:val="en-GB"/>
        </w:rPr>
        <w:t xml:space="preserve">, </w:t>
      </w:r>
      <w:r w:rsidR="008F458F" w:rsidRPr="007E40BC">
        <w:rPr>
          <w:rFonts w:ascii="Times New Roman" w:hAnsi="Times New Roman" w:cs="Times New Roman"/>
          <w:i/>
          <w:iCs/>
          <w:lang w:val="en-GB"/>
        </w:rPr>
        <w:t xml:space="preserve">Phyllanthus </w:t>
      </w:r>
      <w:proofErr w:type="spellStart"/>
      <w:r w:rsidR="008F458F" w:rsidRPr="007E40BC">
        <w:rPr>
          <w:rFonts w:ascii="Times New Roman" w:hAnsi="Times New Roman" w:cs="Times New Roman"/>
          <w:i/>
          <w:iCs/>
          <w:lang w:val="en-GB"/>
        </w:rPr>
        <w:t>emblica</w:t>
      </w:r>
      <w:proofErr w:type="spellEnd"/>
      <w:r w:rsidR="008F458F" w:rsidRPr="007E40BC">
        <w:rPr>
          <w:rFonts w:ascii="Times New Roman" w:hAnsi="Times New Roman" w:cs="Times New Roman"/>
          <w:lang w:val="en-GB"/>
        </w:rPr>
        <w:t xml:space="preserve">, and </w:t>
      </w:r>
      <w:proofErr w:type="spellStart"/>
      <w:r w:rsidR="008F458F" w:rsidRPr="007E40BC">
        <w:rPr>
          <w:rFonts w:ascii="Times New Roman" w:hAnsi="Times New Roman" w:cs="Times New Roman"/>
          <w:i/>
          <w:iCs/>
          <w:lang w:val="en-GB"/>
        </w:rPr>
        <w:t>Saraca</w:t>
      </w:r>
      <w:proofErr w:type="spellEnd"/>
      <w:r w:rsidR="008F458F" w:rsidRPr="007E40BC">
        <w:rPr>
          <w:rFonts w:ascii="Times New Roman" w:hAnsi="Times New Roman" w:cs="Times New Roman"/>
          <w:i/>
          <w:iCs/>
          <w:lang w:val="en-GB"/>
        </w:rPr>
        <w:t xml:space="preserve"> </w:t>
      </w:r>
      <w:proofErr w:type="spellStart"/>
      <w:r w:rsidR="008F458F" w:rsidRPr="007E40BC">
        <w:rPr>
          <w:rFonts w:ascii="Times New Roman" w:hAnsi="Times New Roman" w:cs="Times New Roman"/>
          <w:i/>
          <w:iCs/>
          <w:lang w:val="en-GB"/>
        </w:rPr>
        <w:t>asoca</w:t>
      </w:r>
      <w:proofErr w:type="spellEnd"/>
      <w:r w:rsidR="008F458F" w:rsidRPr="007E40BC">
        <w:rPr>
          <w:rFonts w:ascii="Times New Roman" w:hAnsi="Times New Roman" w:cs="Times New Roman"/>
          <w:lang w:val="en-GB"/>
        </w:rPr>
        <w:t xml:space="preserve"> were collected from the foothill regions of the Western Ghats in Coimbatore, Tamil Nadu, India, and their botanical identity was authenticated through morphological assessment using standard herbarium references. The collected </w:t>
      </w:r>
      <w:r w:rsidR="008F458F" w:rsidRPr="007E40BC">
        <w:rPr>
          <w:rFonts w:ascii="Times New Roman" w:hAnsi="Times New Roman" w:cs="Times New Roman"/>
          <w:lang w:val="en-GB"/>
        </w:rPr>
        <w:lastRenderedPageBreak/>
        <w:t xml:space="preserve">leaves were thoroughly rinsed with deionized water to remove surface impurities and subsequently shade-dried </w:t>
      </w:r>
      <w:r w:rsidR="008F458F" w:rsidRPr="006F57E2">
        <w:rPr>
          <w:rFonts w:ascii="Times New Roman" w:hAnsi="Times New Roman" w:cs="Times New Roman"/>
          <w:spacing w:val="-2"/>
          <w:lang w:val="en-GB"/>
        </w:rPr>
        <w:t xml:space="preserve">for seven days to preserve their phytochemical integrity. </w:t>
      </w:r>
      <w:r w:rsidRPr="006F57E2">
        <w:rPr>
          <w:rFonts w:ascii="Times New Roman" w:hAnsi="Times New Roman" w:cs="Times New Roman"/>
          <w:spacing w:val="-2"/>
          <w:lang w:val="en-GB"/>
        </w:rPr>
        <w:t>The dried samples were oven-dried at 60°C for 24 hours, pulverized using a mechanical grinder, and sieved to achieve a particle size of 90 </w:t>
      </w:r>
      <w:proofErr w:type="spellStart"/>
      <w:r w:rsidRPr="006F57E2">
        <w:rPr>
          <w:rFonts w:ascii="Times New Roman" w:hAnsi="Times New Roman" w:cs="Times New Roman"/>
          <w:spacing w:val="-2"/>
          <w:lang w:val="en-GB"/>
        </w:rPr>
        <w:t>μm</w:t>
      </w:r>
      <w:proofErr w:type="spellEnd"/>
      <w:r w:rsidRPr="006F57E2">
        <w:rPr>
          <w:rFonts w:ascii="Times New Roman" w:hAnsi="Times New Roman" w:cs="Times New Roman"/>
          <w:spacing w:val="-2"/>
          <w:lang w:val="en-GB"/>
        </w:rPr>
        <w:t>.</w:t>
      </w:r>
      <w:r w:rsidRPr="007E40BC">
        <w:rPr>
          <w:rFonts w:ascii="Times New Roman" w:hAnsi="Times New Roman" w:cs="Times New Roman"/>
          <w:lang w:val="en-GB"/>
        </w:rPr>
        <w:t xml:space="preserve"> The powdered adsorbents were stored in airtight containers for subsequent analysis and experiments.</w:t>
      </w:r>
    </w:p>
    <w:p w14:paraId="6AD026A5" w14:textId="77777777" w:rsidR="00E1164F" w:rsidRPr="007E40BC" w:rsidRDefault="00E1164F" w:rsidP="00E1164F">
      <w:pPr>
        <w:spacing w:after="0" w:line="240" w:lineRule="auto"/>
        <w:ind w:firstLine="284"/>
        <w:jc w:val="both"/>
        <w:rPr>
          <w:rFonts w:ascii="Times New Roman" w:hAnsi="Times New Roman" w:cs="Times New Roman"/>
          <w:lang w:val="en-GB"/>
        </w:rPr>
      </w:pPr>
    </w:p>
    <w:p w14:paraId="57507D24" w14:textId="13C55D15" w:rsidR="009A7B9E" w:rsidRPr="007E40BC" w:rsidRDefault="00D811F3" w:rsidP="009F1082">
      <w:pPr>
        <w:rPr>
          <w:rFonts w:ascii="Times New Roman" w:hAnsi="Times New Roman" w:cs="Times New Roman"/>
          <w:lang w:val="en-GB"/>
        </w:rPr>
      </w:pPr>
      <w:r w:rsidRPr="007E40BC">
        <w:rPr>
          <w:rFonts w:ascii="Times New Roman" w:hAnsi="Times New Roman" w:cs="Times New Roman"/>
          <w:noProof/>
          <w:lang w:val="en-GB"/>
        </w:rPr>
        <mc:AlternateContent>
          <mc:Choice Requires="wps">
            <w:drawing>
              <wp:anchor distT="0" distB="0" distL="114300" distR="114300" simplePos="0" relativeHeight="251720704" behindDoc="0" locked="0" layoutInCell="1" allowOverlap="1" wp14:anchorId="6E72C590" wp14:editId="61FE47FE">
                <wp:simplePos x="0" y="0"/>
                <wp:positionH relativeFrom="column">
                  <wp:posOffset>3881594</wp:posOffset>
                </wp:positionH>
                <wp:positionV relativeFrom="paragraph">
                  <wp:posOffset>1177813</wp:posOffset>
                </wp:positionV>
                <wp:extent cx="1025352" cy="240665"/>
                <wp:effectExtent l="0" t="0" r="0" b="6985"/>
                <wp:wrapNone/>
                <wp:docPr id="1964647537" name="Text Box 1"/>
                <wp:cNvGraphicFramePr/>
                <a:graphic xmlns:a="http://schemas.openxmlformats.org/drawingml/2006/main">
                  <a:graphicData uri="http://schemas.microsoft.com/office/word/2010/wordprocessingShape">
                    <wps:wsp>
                      <wps:cNvSpPr txBox="1"/>
                      <wps:spPr>
                        <a:xfrm>
                          <a:off x="0" y="0"/>
                          <a:ext cx="1025352" cy="2406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DDA106" w14:textId="77777777" w:rsidR="009A7B9E" w:rsidRPr="000416D6" w:rsidRDefault="009A7B9E" w:rsidP="009A7B9E">
                            <w:pPr>
                              <w:rPr>
                                <w:b/>
                                <w:bCs/>
                                <w:color w:val="FFFFFF" w:themeColor="background1"/>
                                <w:sz w:val="20"/>
                                <w:szCs w:val="20"/>
                              </w:rPr>
                            </w:pPr>
                            <w:r w:rsidRPr="000416D6">
                              <w:rPr>
                                <w:rFonts w:ascii="Times New Roman" w:hAnsi="Times New Roman" w:cs="Times New Roman"/>
                                <w:b/>
                                <w:bCs/>
                                <w:i/>
                                <w:iCs/>
                                <w:color w:val="FFFFFF" w:themeColor="background1"/>
                                <w:sz w:val="20"/>
                                <w:szCs w:val="20"/>
                              </w:rPr>
                              <w:t>Saraca asoca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72C590" id="_x0000_t202" coordsize="21600,21600" o:spt="202" path="m,l,21600r21600,l21600,xe">
                <v:stroke joinstyle="miter"/>
                <v:path gradientshapeok="t" o:connecttype="rect"/>
              </v:shapetype>
              <v:shape id="Text Box 1" o:spid="_x0000_s1026" type="#_x0000_t202" style="position:absolute;margin-left:305.65pt;margin-top:92.75pt;width:80.75pt;height:18.9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" filled="f" stroked="f">
                <v:textbox>
                  <w:txbxContent>
                    <w:p w14:paraId="45DDA106" w14:textId="77777777" w:rsidR="009A7B9E" w:rsidRPr="000416D6" w:rsidRDefault="009A7B9E" w:rsidP="009A7B9E">
                      <w:pPr>
                        <w:rPr>
                          <w:b/>
                          <w:bCs/>
                          <w:color w:val="FFFFFF" w:themeColor="background1"/>
                          <w:sz w:val="20"/>
                          <w:szCs w:val="20"/>
                        </w:rPr>
                      </w:pPr>
                      <w:r w:rsidRPr="000416D6">
                        <w:rPr>
                          <w:rFonts w:ascii="Times New Roman" w:hAnsi="Times New Roman" w:cs="Times New Roman"/>
                          <w:b/>
                          <w:bCs/>
                          <w:i/>
                          <w:iCs/>
                          <w:color w:val="FFFFFF" w:themeColor="background1"/>
                          <w:sz w:val="20"/>
                          <w:szCs w:val="20"/>
                        </w:rPr>
                        <w:t>Saraca asoca</w:t>
                      </w:r>
                    </w:p>
                  </w:txbxContent>
                </v:textbox>
              </v:shape>
            </w:pict>
          </mc:Fallback>
        </mc:AlternateContent>
      </w:r>
      <w:r w:rsidRPr="007E40BC">
        <w:rPr>
          <w:rFonts w:ascii="Times New Roman" w:hAnsi="Times New Roman" w:cs="Times New Roman"/>
          <w:noProof/>
          <w:lang w:val="en-GB"/>
        </w:rPr>
        <w:drawing>
          <wp:inline distT="0" distB="0" distL="0" distR="0" wp14:anchorId="484CE0BC" wp14:editId="1590A57B">
            <wp:extent cx="1664970" cy="1477645"/>
            <wp:effectExtent l="0" t="0" r="0" b="8255"/>
            <wp:docPr id="915756986" name="Picture 46" descr="A close-up of a tree with fr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56986" name="Picture 46" descr="A close-up of a tree with fruits&#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970" cy="1477645"/>
                    </a:xfrm>
                    <a:prstGeom prst="rect">
                      <a:avLst/>
                    </a:prstGeom>
                    <a:noFill/>
                  </pic:spPr>
                </pic:pic>
              </a:graphicData>
            </a:graphic>
          </wp:inline>
        </w:drawing>
      </w:r>
      <w:r w:rsidRPr="007E40BC">
        <w:rPr>
          <w:rFonts w:ascii="Times New Roman" w:hAnsi="Times New Roman" w:cs="Times New Roman"/>
          <w:noProof/>
          <w:lang w:val="en-GB"/>
        </w:rPr>
        <mc:AlternateContent>
          <mc:Choice Requires="wps">
            <w:drawing>
              <wp:anchor distT="0" distB="0" distL="114300" distR="114300" simplePos="0" relativeHeight="251718656" behindDoc="0" locked="0" layoutInCell="1" allowOverlap="1" wp14:anchorId="46E991EF" wp14:editId="59697037">
                <wp:simplePos x="0" y="0"/>
                <wp:positionH relativeFrom="column">
                  <wp:posOffset>224455</wp:posOffset>
                </wp:positionH>
                <wp:positionV relativeFrom="paragraph">
                  <wp:posOffset>1203290</wp:posOffset>
                </wp:positionV>
                <wp:extent cx="1400294" cy="240665"/>
                <wp:effectExtent l="0" t="0" r="0" b="6985"/>
                <wp:wrapNone/>
                <wp:docPr id="979684970" name="Text Box 1"/>
                <wp:cNvGraphicFramePr/>
                <a:graphic xmlns:a="http://schemas.openxmlformats.org/drawingml/2006/main">
                  <a:graphicData uri="http://schemas.microsoft.com/office/word/2010/wordprocessingShape">
                    <wps:wsp>
                      <wps:cNvSpPr txBox="1"/>
                      <wps:spPr>
                        <a:xfrm>
                          <a:off x="0" y="0"/>
                          <a:ext cx="1400294" cy="2406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DCD573" w14:textId="50B120FC" w:rsidR="009A7B9E" w:rsidRPr="000416D6" w:rsidRDefault="009A7B9E" w:rsidP="009A7B9E">
                            <w:pPr>
                              <w:rPr>
                                <w:rFonts w:ascii="Times New Roman" w:hAnsi="Times New Roman" w:cs="Times New Roman"/>
                                <w:b/>
                                <w:bCs/>
                                <w:color w:val="FFFFFF" w:themeColor="background1"/>
                                <w:sz w:val="20"/>
                                <w:szCs w:val="20"/>
                              </w:rPr>
                            </w:pPr>
                            <w:r w:rsidRPr="000416D6">
                              <w:rPr>
                                <w:rFonts w:ascii="Times New Roman" w:hAnsi="Times New Roman" w:cs="Times New Roman"/>
                                <w:b/>
                                <w:bCs/>
                                <w:i/>
                                <w:iCs/>
                                <w:color w:val="FFFFFF" w:themeColor="background1"/>
                                <w:sz w:val="20"/>
                                <w:szCs w:val="20"/>
                              </w:rPr>
                              <w:t>Azadirachta indica</w:t>
                            </w:r>
                            <w:r w:rsidRPr="000416D6">
                              <w:rPr>
                                <w:rFonts w:ascii="Times New Roman" w:hAnsi="Times New Roman" w:cs="Times New Roman"/>
                                <w:b/>
                                <w:bCs/>
                                <w:color w:val="FFFFFF" w:themeColor="background1"/>
                                <w:sz w:val="20"/>
                                <w:szCs w:val="20"/>
                              </w:rPr>
                              <w:t xml:space="preserve"> </w:t>
                            </w:r>
                          </w:p>
                          <w:p w14:paraId="410B29AF" w14:textId="77777777" w:rsidR="00C055A8" w:rsidRPr="000416D6" w:rsidRDefault="00C055A8" w:rsidP="009A7B9E">
                            <w:pPr>
                              <w:rPr>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991EF" id="_x0000_s1027" type="#_x0000_t202" style="position:absolute;margin-left:17.65pt;margin-top:94.75pt;width:110.25pt;height:18.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" filled="f" stroked="f">
                <v:textbox>
                  <w:txbxContent>
                    <w:p w14:paraId="13DCD573" w14:textId="50B120FC" w:rsidR="009A7B9E" w:rsidRPr="000416D6" w:rsidRDefault="009A7B9E" w:rsidP="009A7B9E">
                      <w:pPr>
                        <w:rPr>
                          <w:rFonts w:ascii="Times New Roman" w:hAnsi="Times New Roman" w:cs="Times New Roman"/>
                          <w:b/>
                          <w:bCs/>
                          <w:color w:val="FFFFFF" w:themeColor="background1"/>
                          <w:sz w:val="20"/>
                          <w:szCs w:val="20"/>
                        </w:rPr>
                      </w:pPr>
                      <w:r w:rsidRPr="000416D6">
                        <w:rPr>
                          <w:rFonts w:ascii="Times New Roman" w:hAnsi="Times New Roman" w:cs="Times New Roman"/>
                          <w:b/>
                          <w:bCs/>
                          <w:i/>
                          <w:iCs/>
                          <w:color w:val="FFFFFF" w:themeColor="background1"/>
                          <w:sz w:val="20"/>
                          <w:szCs w:val="20"/>
                        </w:rPr>
                        <w:t>Azadirachta indica</w:t>
                      </w:r>
                      <w:r w:rsidRPr="000416D6">
                        <w:rPr>
                          <w:rFonts w:ascii="Times New Roman" w:hAnsi="Times New Roman" w:cs="Times New Roman"/>
                          <w:b/>
                          <w:bCs/>
                          <w:color w:val="FFFFFF" w:themeColor="background1"/>
                          <w:sz w:val="20"/>
                          <w:szCs w:val="20"/>
                        </w:rPr>
                        <w:t xml:space="preserve"> </w:t>
                      </w:r>
                    </w:p>
                    <w:p w14:paraId="410B29AF" w14:textId="77777777" w:rsidR="00C055A8" w:rsidRPr="000416D6" w:rsidRDefault="00C055A8" w:rsidP="009A7B9E">
                      <w:pPr>
                        <w:rPr>
                          <w:b/>
                          <w:bCs/>
                          <w:color w:val="FFFFFF" w:themeColor="background1"/>
                          <w:sz w:val="20"/>
                          <w:szCs w:val="20"/>
                        </w:rPr>
                      </w:pPr>
                    </w:p>
                  </w:txbxContent>
                </v:textbox>
              </v:shape>
            </w:pict>
          </mc:Fallback>
        </mc:AlternateContent>
      </w:r>
      <w:r w:rsidRPr="007E40BC">
        <w:rPr>
          <w:rFonts w:ascii="Times New Roman" w:hAnsi="Times New Roman" w:cs="Times New Roman"/>
          <w:noProof/>
          <w:lang w:val="en-GB"/>
        </w:rPr>
        <mc:AlternateContent>
          <mc:Choice Requires="wps">
            <w:drawing>
              <wp:anchor distT="0" distB="0" distL="114300" distR="114300" simplePos="0" relativeHeight="251719680" behindDoc="0" locked="0" layoutInCell="1" allowOverlap="1" wp14:anchorId="33B00726" wp14:editId="148938D6">
                <wp:simplePos x="0" y="0"/>
                <wp:positionH relativeFrom="column">
                  <wp:posOffset>1977892</wp:posOffset>
                </wp:positionH>
                <wp:positionV relativeFrom="paragraph">
                  <wp:posOffset>1178169</wp:posOffset>
                </wp:positionV>
                <wp:extent cx="1557158" cy="259715"/>
                <wp:effectExtent l="0" t="0" r="0" b="6985"/>
                <wp:wrapNone/>
                <wp:docPr id="1478185888" name="Text Box 1"/>
                <wp:cNvGraphicFramePr/>
                <a:graphic xmlns:a="http://schemas.openxmlformats.org/drawingml/2006/main">
                  <a:graphicData uri="http://schemas.microsoft.com/office/word/2010/wordprocessingShape">
                    <wps:wsp>
                      <wps:cNvSpPr txBox="1"/>
                      <wps:spPr>
                        <a:xfrm>
                          <a:off x="0" y="0"/>
                          <a:ext cx="1557158" cy="2597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773FF0" w14:textId="77777777" w:rsidR="009A7B9E" w:rsidRPr="000416D6" w:rsidRDefault="009A7B9E" w:rsidP="009A7B9E">
                            <w:pPr>
                              <w:rPr>
                                <w:b/>
                                <w:bCs/>
                                <w:color w:val="FFFFFF" w:themeColor="background1"/>
                                <w:sz w:val="20"/>
                                <w:szCs w:val="20"/>
                              </w:rPr>
                            </w:pPr>
                            <w:r w:rsidRPr="000416D6">
                              <w:rPr>
                                <w:rFonts w:ascii="Times New Roman" w:hAnsi="Times New Roman" w:cs="Times New Roman"/>
                                <w:b/>
                                <w:bCs/>
                                <w:i/>
                                <w:iCs/>
                                <w:color w:val="FFFFFF" w:themeColor="background1"/>
                                <w:sz w:val="20"/>
                                <w:szCs w:val="20"/>
                              </w:rPr>
                              <w:t xml:space="preserve">Phyllanthus </w:t>
                            </w:r>
                            <w:r w:rsidRPr="000416D6">
                              <w:rPr>
                                <w:rFonts w:ascii="Times New Roman" w:hAnsi="Times New Roman" w:cs="Times New Roman"/>
                                <w:b/>
                                <w:bCs/>
                                <w:i/>
                                <w:iCs/>
                                <w:color w:val="FFFFFF" w:themeColor="background1"/>
                                <w:sz w:val="20"/>
                                <w:szCs w:val="20"/>
                              </w:rPr>
                              <w:t>emblica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00726" id="_x0000_s1028" type="#_x0000_t202" style="position:absolute;margin-left:155.75pt;margin-top:92.75pt;width:122.6pt;height:20.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" filled="f" stroked="f">
                <v:textbox>
                  <w:txbxContent>
                    <w:p w14:paraId="62773FF0" w14:textId="77777777" w:rsidR="009A7B9E" w:rsidRPr="000416D6" w:rsidRDefault="009A7B9E" w:rsidP="009A7B9E">
                      <w:pPr>
                        <w:rPr>
                          <w:b/>
                          <w:bCs/>
                          <w:color w:val="FFFFFF" w:themeColor="background1"/>
                          <w:sz w:val="20"/>
                          <w:szCs w:val="20"/>
                        </w:rPr>
                      </w:pPr>
                      <w:r w:rsidRPr="000416D6">
                        <w:rPr>
                          <w:rFonts w:ascii="Times New Roman" w:hAnsi="Times New Roman" w:cs="Times New Roman"/>
                          <w:b/>
                          <w:bCs/>
                          <w:i/>
                          <w:iCs/>
                          <w:color w:val="FFFFFF" w:themeColor="background1"/>
                          <w:sz w:val="20"/>
                          <w:szCs w:val="20"/>
                        </w:rPr>
                        <w:t xml:space="preserve">Phyllanthus </w:t>
                      </w:r>
                      <w:r w:rsidRPr="000416D6">
                        <w:rPr>
                          <w:rFonts w:ascii="Times New Roman" w:hAnsi="Times New Roman" w:cs="Times New Roman"/>
                          <w:b/>
                          <w:bCs/>
                          <w:i/>
                          <w:iCs/>
                          <w:color w:val="FFFFFF" w:themeColor="background1"/>
                          <w:sz w:val="20"/>
                          <w:szCs w:val="20"/>
                        </w:rPr>
                        <w:t>emblica</w:t>
                      </w:r>
                    </w:p>
                  </w:txbxContent>
                </v:textbox>
              </v:shape>
            </w:pict>
          </mc:Fallback>
        </mc:AlternateContent>
      </w:r>
      <w:r w:rsidR="009A7B9E" w:rsidRPr="007E40BC">
        <w:rPr>
          <w:rFonts w:ascii="Times New Roman" w:hAnsi="Times New Roman" w:cs="Times New Roman"/>
          <w:noProof/>
          <w:lang w:val="en-GB"/>
        </w:rPr>
        <w:drawing>
          <wp:inline distT="0" distB="0" distL="0" distR="0" wp14:anchorId="26A683AA" wp14:editId="7977DEE1">
            <wp:extent cx="1785257" cy="1490980"/>
            <wp:effectExtent l="0" t="0" r="5715" b="0"/>
            <wp:docPr id="1288446065" name="Picture 42" descr="Azadirachta indica / IPlan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adirachta indica / IPlant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5257" cy="1490980"/>
                    </a:xfrm>
                    <a:prstGeom prst="rect">
                      <a:avLst/>
                    </a:prstGeom>
                    <a:noFill/>
                    <a:ln>
                      <a:noFill/>
                    </a:ln>
                  </pic:spPr>
                </pic:pic>
              </a:graphicData>
            </a:graphic>
          </wp:inline>
        </w:drawing>
      </w:r>
      <w:r w:rsidR="000416D6" w:rsidRPr="007E40BC">
        <w:rPr>
          <w:rFonts w:ascii="Times New Roman" w:hAnsi="Times New Roman" w:cs="Times New Roman"/>
          <w:noProof/>
          <w:sz w:val="24"/>
          <w:szCs w:val="24"/>
          <w:lang w:val="en-GB"/>
        </w:rPr>
        <w:drawing>
          <wp:inline distT="0" distB="0" distL="0" distR="0" wp14:anchorId="09B3E74E" wp14:editId="2E45E344">
            <wp:extent cx="1744345" cy="1482090"/>
            <wp:effectExtent l="0" t="0" r="8255" b="3810"/>
            <wp:docPr id="347741652" name="Picture 48" descr="A tree with re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41652" name="Picture 48" descr="A tree with red flow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345" cy="1482090"/>
                    </a:xfrm>
                    <a:prstGeom prst="rect">
                      <a:avLst/>
                    </a:prstGeom>
                    <a:noFill/>
                    <a:ln>
                      <a:noFill/>
                    </a:ln>
                  </pic:spPr>
                </pic:pic>
              </a:graphicData>
            </a:graphic>
          </wp:inline>
        </w:drawing>
      </w:r>
    </w:p>
    <w:p w14:paraId="09110391" w14:textId="08BEA3DE" w:rsidR="00521846" w:rsidRPr="007E40BC" w:rsidRDefault="00521846" w:rsidP="00036D9D">
      <w:pPr>
        <w:pStyle w:val="Rrys"/>
        <w:rPr>
          <w:lang w:val="en-GB"/>
        </w:rPr>
      </w:pPr>
      <w:bookmarkStart w:id="8" w:name="_Hlk207480829"/>
      <w:r w:rsidRPr="007E40BC">
        <w:rPr>
          <w:b/>
          <w:bCs/>
          <w:lang w:val="en-GB"/>
        </w:rPr>
        <w:t>Fig</w:t>
      </w:r>
      <w:r w:rsidR="004F3C57" w:rsidRPr="007E40BC">
        <w:rPr>
          <w:b/>
          <w:bCs/>
          <w:lang w:val="en-GB"/>
        </w:rPr>
        <w:t>.</w:t>
      </w:r>
      <w:r w:rsidRPr="007E40BC">
        <w:rPr>
          <w:b/>
          <w:bCs/>
          <w:lang w:val="en-GB"/>
        </w:rPr>
        <w:t xml:space="preserve"> </w:t>
      </w:r>
      <w:bookmarkEnd w:id="8"/>
      <w:r w:rsidRPr="007E40BC">
        <w:rPr>
          <w:b/>
          <w:bCs/>
          <w:lang w:val="en-GB"/>
        </w:rPr>
        <w:t>1.</w:t>
      </w:r>
      <w:r w:rsidRPr="007E40BC">
        <w:rPr>
          <w:lang w:val="en-GB"/>
        </w:rPr>
        <w:t xml:space="preserve"> Images of the leaf</w:t>
      </w:r>
    </w:p>
    <w:p w14:paraId="7D4D8959" w14:textId="77777777" w:rsidR="00521846" w:rsidRPr="007E40BC" w:rsidRDefault="00521846" w:rsidP="00036D9D">
      <w:pPr>
        <w:pStyle w:val="Rn2"/>
        <w:rPr>
          <w:lang w:val="en-GB"/>
        </w:rPr>
      </w:pPr>
      <w:r w:rsidRPr="007E40BC">
        <w:rPr>
          <w:lang w:val="en-GB"/>
        </w:rPr>
        <w:t>2.2. Dye and Reagents</w:t>
      </w:r>
    </w:p>
    <w:p w14:paraId="229B0EE0" w14:textId="5932C26B" w:rsidR="00521846" w:rsidRPr="007E40BC" w:rsidRDefault="00521846"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Turquoise blue dye (C.I. Reactive Blue 21), a synthetic anionic dye widely used in textile effluents, was selected as the model pollutant</w:t>
      </w:r>
      <w:r w:rsidR="00A9110A" w:rsidRPr="007E40BC">
        <w:rPr>
          <w:rFonts w:ascii="Times New Roman" w:hAnsi="Times New Roman" w:cs="Times New Roman"/>
          <w:lang w:val="en-GB"/>
        </w:rPr>
        <w:t xml:space="preserve"> a</w:t>
      </w:r>
      <w:r w:rsidR="00C463FD">
        <w:rPr>
          <w:rFonts w:ascii="Times New Roman" w:hAnsi="Times New Roman" w:cs="Times New Roman"/>
          <w:lang w:val="en-GB"/>
        </w:rPr>
        <w:t>nd is</w:t>
      </w:r>
      <w:r w:rsidR="00A9110A" w:rsidRPr="007E40BC">
        <w:rPr>
          <w:rFonts w:ascii="Times New Roman" w:hAnsi="Times New Roman" w:cs="Times New Roman"/>
          <w:lang w:val="en-GB"/>
        </w:rPr>
        <w:t xml:space="preserve"> shown in Figure 2</w:t>
      </w:r>
      <w:r w:rsidRPr="007E40BC">
        <w:rPr>
          <w:rFonts w:ascii="Times New Roman" w:hAnsi="Times New Roman" w:cs="Times New Roman"/>
          <w:lang w:val="en-GB"/>
        </w:rPr>
        <w:t>. A stock solution of 1000</w:t>
      </w:r>
      <w:r w:rsidR="00C463FD">
        <w:rPr>
          <w:rFonts w:ascii="Times New Roman" w:hAnsi="Times New Roman" w:cs="Times New Roman"/>
          <w:lang w:val="en-GB"/>
        </w:rPr>
        <w:t xml:space="preserve"> ppm was prepared in deionized water and further diluted to the desired concentrations of 20</w:t>
      </w:r>
      <w:r w:rsidR="009B7FD5">
        <w:rPr>
          <w:rFonts w:ascii="Times New Roman" w:hAnsi="Times New Roman" w:cs="Times New Roman"/>
          <w:lang w:val="en-GB"/>
        </w:rPr>
        <w:t>-</w:t>
      </w:r>
      <w:r w:rsidR="00C463FD">
        <w:rPr>
          <w:rFonts w:ascii="Times New Roman" w:hAnsi="Times New Roman" w:cs="Times New Roman"/>
          <w:lang w:val="en-GB"/>
        </w:rPr>
        <w:t xml:space="preserve">200 </w:t>
      </w:r>
      <w:r w:rsidRPr="007E40BC">
        <w:rPr>
          <w:rFonts w:ascii="Times New Roman" w:hAnsi="Times New Roman" w:cs="Times New Roman"/>
          <w:lang w:val="en-GB"/>
        </w:rPr>
        <w:t>ppm for experimental runs. All chemicals used were of analytical grade.</w:t>
      </w:r>
    </w:p>
    <w:p w14:paraId="1062A497" w14:textId="783A4E27" w:rsidR="00351FC3" w:rsidRPr="007E40BC" w:rsidRDefault="0077351E" w:rsidP="00036D9D">
      <w:pPr>
        <w:pStyle w:val="Rrys"/>
        <w:rPr>
          <w:sz w:val="24"/>
          <w:szCs w:val="24"/>
          <w:lang w:val="en-GB"/>
        </w:rPr>
      </w:pPr>
      <w:r w:rsidRPr="007E40BC">
        <w:rPr>
          <w:noProof/>
          <w:sz w:val="24"/>
          <w:szCs w:val="24"/>
          <w:lang w:val="en-GB"/>
        </w:rPr>
        <w:drawing>
          <wp:inline distT="0" distB="0" distL="0" distR="0" wp14:anchorId="20A38300" wp14:editId="62594AFE">
            <wp:extent cx="2353049" cy="1792586"/>
            <wp:effectExtent l="0" t="0" r="0" b="0"/>
            <wp:docPr id="57458094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9734"/>
                    <a:stretch>
                      <a:fillRect/>
                    </a:stretch>
                  </pic:blipFill>
                  <pic:spPr bwMode="auto">
                    <a:xfrm>
                      <a:off x="0" y="0"/>
                      <a:ext cx="2370429" cy="1805827"/>
                    </a:xfrm>
                    <a:prstGeom prst="rect">
                      <a:avLst/>
                    </a:prstGeom>
                    <a:noFill/>
                    <a:ln>
                      <a:noFill/>
                    </a:ln>
                    <a:extLst>
                      <a:ext uri="{53640926-AAD7-44D8-BBD7-CCE9431645EC}">
                        <a14:shadowObscured xmlns:a14="http://schemas.microsoft.com/office/drawing/2010/main"/>
                      </a:ext>
                    </a:extLst>
                  </pic:spPr>
                </pic:pic>
              </a:graphicData>
            </a:graphic>
          </wp:inline>
        </w:drawing>
      </w:r>
      <w:r w:rsidR="00036D9D" w:rsidRPr="007E40BC">
        <w:rPr>
          <w:sz w:val="24"/>
          <w:szCs w:val="24"/>
          <w:lang w:val="en-GB"/>
        </w:rPr>
        <w:t xml:space="preserve"> </w:t>
      </w:r>
      <w:r w:rsidR="004F3C57" w:rsidRPr="007E40BC">
        <w:rPr>
          <w:b/>
          <w:bCs/>
          <w:lang w:val="en-GB"/>
        </w:rPr>
        <w:t xml:space="preserve">Fig. </w:t>
      </w:r>
      <w:r w:rsidR="00521846" w:rsidRPr="007E40BC">
        <w:rPr>
          <w:b/>
          <w:bCs/>
          <w:lang w:val="en-GB"/>
        </w:rPr>
        <w:t>2.</w:t>
      </w:r>
      <w:r w:rsidR="00521846" w:rsidRPr="007E40BC">
        <w:rPr>
          <w:lang w:val="en-GB"/>
        </w:rPr>
        <w:t xml:space="preserve"> Images of the </w:t>
      </w:r>
      <w:r w:rsidR="008F458F" w:rsidRPr="007E40BC">
        <w:rPr>
          <w:lang w:val="en-GB"/>
        </w:rPr>
        <w:t xml:space="preserve">C.I. Reactive Blue 21 </w:t>
      </w:r>
      <w:r w:rsidR="00521846" w:rsidRPr="007E40BC">
        <w:rPr>
          <w:lang w:val="en-GB"/>
        </w:rPr>
        <w:t>Dye</w:t>
      </w:r>
    </w:p>
    <w:p w14:paraId="6F7453D3" w14:textId="33A9BC86" w:rsidR="00521846" w:rsidRPr="007E40BC" w:rsidRDefault="00521846" w:rsidP="00036D9D">
      <w:pPr>
        <w:pStyle w:val="Rn2"/>
        <w:rPr>
          <w:lang w:val="en-GB"/>
        </w:rPr>
      </w:pPr>
      <w:r w:rsidRPr="007E40BC">
        <w:rPr>
          <w:lang w:val="en-GB"/>
        </w:rPr>
        <w:t>2.3. Batch Adsorption Studies</w:t>
      </w:r>
    </w:p>
    <w:p w14:paraId="1E852B07" w14:textId="182FB846" w:rsidR="004A6942" w:rsidRPr="007E40BC" w:rsidRDefault="00521846"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Batch adsorption experiments were conducted to investigate the removal efficiency of the dye under varied operational conditions. In each run, 100 mL of dye solution was added to a 250 mL Erlenmeyer flask containing the required dose of bio-adsorbent. The flasks were agitated at 150 rpm at room temperature. </w:t>
      </w:r>
      <w:r w:rsidR="00AB1E8B" w:rsidRPr="007E40BC">
        <w:rPr>
          <w:rFonts w:ascii="Times New Roman" w:hAnsi="Times New Roman" w:cs="Times New Roman"/>
          <w:lang w:val="en-GB"/>
        </w:rPr>
        <w:t xml:space="preserve">After treatment, solutions were filtered and </w:t>
      </w:r>
      <w:proofErr w:type="spellStart"/>
      <w:r w:rsidR="00AB1E8B" w:rsidRPr="007E40BC">
        <w:rPr>
          <w:rFonts w:ascii="Times New Roman" w:hAnsi="Times New Roman" w:cs="Times New Roman"/>
          <w:lang w:val="en-GB"/>
        </w:rPr>
        <w:t>analyzed</w:t>
      </w:r>
      <w:proofErr w:type="spellEnd"/>
      <w:r w:rsidR="00AB1E8B" w:rsidRPr="007E40BC">
        <w:rPr>
          <w:rFonts w:ascii="Times New Roman" w:hAnsi="Times New Roman" w:cs="Times New Roman"/>
          <w:lang w:val="en-GB"/>
        </w:rPr>
        <w:t xml:space="preserve"> using a UV-Vis spectrophotometer at 624 nm. </w:t>
      </w:r>
      <w:r w:rsidRPr="007E40BC">
        <w:rPr>
          <w:rFonts w:ascii="Times New Roman" w:hAnsi="Times New Roman" w:cs="Times New Roman"/>
          <w:lang w:val="en-GB"/>
        </w:rPr>
        <w:t>The influence of operational parameters</w:t>
      </w:r>
      <w:r w:rsidR="00A9110A" w:rsidRPr="007E40BC">
        <w:rPr>
          <w:rFonts w:ascii="Times New Roman" w:hAnsi="Times New Roman" w:cs="Times New Roman"/>
          <w:lang w:val="en-GB"/>
        </w:rPr>
        <w:t xml:space="preserve"> and levels </w:t>
      </w:r>
      <w:r w:rsidR="00C463FD">
        <w:rPr>
          <w:rFonts w:ascii="Times New Roman" w:hAnsi="Times New Roman" w:cs="Times New Roman"/>
          <w:lang w:val="en-GB"/>
        </w:rPr>
        <w:t>is summarized in</w:t>
      </w:r>
      <w:r w:rsidR="00A9110A" w:rsidRPr="007E40BC">
        <w:rPr>
          <w:rFonts w:ascii="Times New Roman" w:hAnsi="Times New Roman" w:cs="Times New Roman"/>
          <w:lang w:val="en-GB"/>
        </w:rPr>
        <w:t xml:space="preserve"> Table 1.</w:t>
      </w:r>
    </w:p>
    <w:p w14:paraId="241D5485" w14:textId="77777777" w:rsidR="00E1164F" w:rsidRPr="007E40BC" w:rsidRDefault="00E1164F" w:rsidP="00E1164F">
      <w:pPr>
        <w:spacing w:after="0" w:line="240" w:lineRule="auto"/>
        <w:ind w:firstLine="284"/>
        <w:jc w:val="both"/>
        <w:rPr>
          <w:rFonts w:ascii="Times New Roman" w:hAnsi="Times New Roman" w:cs="Times New Roman"/>
          <w:lang w:val="en-GB"/>
        </w:rPr>
      </w:pPr>
    </w:p>
    <w:p w14:paraId="0C85EE25" w14:textId="79BD0D2C" w:rsidR="005E4C0A" w:rsidRPr="007E40BC" w:rsidRDefault="005E4C0A" w:rsidP="00036D9D">
      <w:pPr>
        <w:pStyle w:val="Rtab"/>
        <w:rPr>
          <w:lang w:val="en-GB"/>
        </w:rPr>
      </w:pPr>
      <w:r w:rsidRPr="007E40BC">
        <w:rPr>
          <w:b/>
          <w:bCs/>
          <w:lang w:val="en-GB"/>
        </w:rPr>
        <w:t>Table 1.</w:t>
      </w:r>
      <w:r w:rsidRPr="007E40BC">
        <w:rPr>
          <w:lang w:val="en-GB"/>
        </w:rPr>
        <w:t xml:space="preserve"> Operational parameters ra</w:t>
      </w:r>
      <w:r w:rsidR="00C463FD">
        <w:rPr>
          <w:lang w:val="en-GB"/>
        </w:rPr>
        <w:t>n</w:t>
      </w:r>
      <w:r w:rsidRPr="007E40BC">
        <w:rPr>
          <w:lang w:val="en-GB"/>
        </w:rPr>
        <w:t>ge value of batch a</w:t>
      </w:r>
      <w:r w:rsidR="009F2755" w:rsidRPr="007E40BC">
        <w:rPr>
          <w:lang w:val="en-GB"/>
        </w:rPr>
        <w:t>d</w:t>
      </w:r>
      <w:r w:rsidRPr="007E40BC">
        <w:rPr>
          <w:lang w:val="en-GB"/>
        </w:rPr>
        <w:t>sorption studies</w:t>
      </w:r>
    </w:p>
    <w:tbl>
      <w:tblPr>
        <w:tblStyle w:val="Tabela-Siatka"/>
        <w:tblW w:w="0" w:type="auto"/>
        <w:tblInd w:w="-5" w:type="dxa"/>
        <w:tblLook w:val="04A0" w:firstRow="1" w:lastRow="0" w:firstColumn="1" w:lastColumn="0" w:noHBand="0" w:noVBand="1"/>
      </w:tblPr>
      <w:tblGrid>
        <w:gridCol w:w="2830"/>
        <w:gridCol w:w="1985"/>
      </w:tblGrid>
      <w:tr w:rsidR="00A9110A" w:rsidRPr="009A4378" w14:paraId="5CE03AE9" w14:textId="77777777" w:rsidTr="009A4378">
        <w:trPr>
          <w:trHeight w:val="454"/>
        </w:trPr>
        <w:tc>
          <w:tcPr>
            <w:tcW w:w="2830" w:type="dxa"/>
            <w:vAlign w:val="center"/>
          </w:tcPr>
          <w:p w14:paraId="046CCDBF" w14:textId="11BD8E68" w:rsidR="00A9110A" w:rsidRPr="009A4378" w:rsidRDefault="00E258C4" w:rsidP="004A6942">
            <w:pPr>
              <w:rPr>
                <w:rFonts w:ascii="Times New Roman" w:hAnsi="Times New Roman" w:cs="Times New Roman"/>
                <w:lang w:val="en-GB"/>
              </w:rPr>
            </w:pPr>
            <w:r w:rsidRPr="009A4378">
              <w:rPr>
                <w:rFonts w:ascii="Times New Roman" w:hAnsi="Times New Roman" w:cs="Times New Roman"/>
                <w:lang w:val="en-GB"/>
              </w:rPr>
              <w:t>Operational Parameters</w:t>
            </w:r>
          </w:p>
        </w:tc>
        <w:tc>
          <w:tcPr>
            <w:tcW w:w="1985" w:type="dxa"/>
            <w:vAlign w:val="center"/>
          </w:tcPr>
          <w:p w14:paraId="5D1DD77A" w14:textId="4CE29C40" w:rsidR="00A9110A" w:rsidRPr="009A4378" w:rsidRDefault="004F025D" w:rsidP="004A6942">
            <w:pPr>
              <w:rPr>
                <w:rFonts w:ascii="Times New Roman" w:hAnsi="Times New Roman" w:cs="Times New Roman"/>
                <w:lang w:val="en-GB"/>
              </w:rPr>
            </w:pPr>
            <w:r w:rsidRPr="009A4378">
              <w:rPr>
                <w:rFonts w:ascii="Times New Roman" w:hAnsi="Times New Roman" w:cs="Times New Roman"/>
                <w:lang w:val="en-GB"/>
              </w:rPr>
              <w:t>Range</w:t>
            </w:r>
          </w:p>
        </w:tc>
      </w:tr>
      <w:tr w:rsidR="00A9110A" w:rsidRPr="009A4378" w14:paraId="48300F51" w14:textId="77777777" w:rsidTr="009A4378">
        <w:trPr>
          <w:trHeight w:val="340"/>
        </w:trPr>
        <w:tc>
          <w:tcPr>
            <w:tcW w:w="2830" w:type="dxa"/>
            <w:vAlign w:val="center"/>
          </w:tcPr>
          <w:p w14:paraId="2140E373" w14:textId="68791AEC" w:rsidR="00A9110A" w:rsidRPr="009A4378" w:rsidRDefault="00E258C4" w:rsidP="004A6942">
            <w:pPr>
              <w:rPr>
                <w:rFonts w:ascii="Times New Roman" w:hAnsi="Times New Roman" w:cs="Times New Roman"/>
                <w:b/>
                <w:bCs/>
                <w:lang w:val="en-GB"/>
              </w:rPr>
            </w:pPr>
            <w:r w:rsidRPr="009A4378">
              <w:rPr>
                <w:rFonts w:ascii="Times New Roman" w:hAnsi="Times New Roman" w:cs="Times New Roman"/>
                <w:lang w:val="en-GB"/>
              </w:rPr>
              <w:t>pH</w:t>
            </w:r>
          </w:p>
        </w:tc>
        <w:tc>
          <w:tcPr>
            <w:tcW w:w="1985" w:type="dxa"/>
            <w:vAlign w:val="center"/>
          </w:tcPr>
          <w:p w14:paraId="51626E58" w14:textId="27461849" w:rsidR="00A9110A" w:rsidRPr="009A4378" w:rsidRDefault="00AB1E8B" w:rsidP="004A6942">
            <w:pPr>
              <w:rPr>
                <w:rFonts w:ascii="Times New Roman" w:hAnsi="Times New Roman" w:cs="Times New Roman"/>
                <w:lang w:val="en-GB"/>
              </w:rPr>
            </w:pPr>
            <w:r w:rsidRPr="009A4378">
              <w:rPr>
                <w:rFonts w:ascii="Times New Roman" w:hAnsi="Times New Roman" w:cs="Times New Roman"/>
                <w:lang w:val="en-GB"/>
              </w:rPr>
              <w:t>3</w:t>
            </w:r>
            <w:r w:rsidR="004D5C0A" w:rsidRPr="009A4378">
              <w:rPr>
                <w:rFonts w:ascii="Times New Roman" w:hAnsi="Times New Roman" w:cs="Times New Roman"/>
                <w:lang w:val="en-GB"/>
              </w:rPr>
              <w:t>-</w:t>
            </w:r>
            <w:r w:rsidRPr="009A4378">
              <w:rPr>
                <w:rFonts w:ascii="Times New Roman" w:hAnsi="Times New Roman" w:cs="Times New Roman"/>
                <w:lang w:val="en-GB"/>
              </w:rPr>
              <w:t>11</w:t>
            </w:r>
          </w:p>
        </w:tc>
      </w:tr>
      <w:tr w:rsidR="00A9110A" w:rsidRPr="009A4378" w14:paraId="7548CC9D" w14:textId="77777777" w:rsidTr="009A4378">
        <w:trPr>
          <w:trHeight w:val="340"/>
        </w:trPr>
        <w:tc>
          <w:tcPr>
            <w:tcW w:w="2830" w:type="dxa"/>
            <w:vAlign w:val="center"/>
          </w:tcPr>
          <w:p w14:paraId="76C87F19" w14:textId="772B216A" w:rsidR="00A9110A" w:rsidRPr="009A4378" w:rsidRDefault="00E258C4" w:rsidP="004A6942">
            <w:pPr>
              <w:rPr>
                <w:rFonts w:ascii="Times New Roman" w:hAnsi="Times New Roman" w:cs="Times New Roman"/>
                <w:b/>
                <w:bCs/>
                <w:lang w:val="en-GB"/>
              </w:rPr>
            </w:pPr>
            <w:r w:rsidRPr="009A4378">
              <w:rPr>
                <w:rFonts w:ascii="Times New Roman" w:hAnsi="Times New Roman" w:cs="Times New Roman"/>
                <w:lang w:val="en-GB"/>
              </w:rPr>
              <w:t>Contact Time</w:t>
            </w:r>
          </w:p>
        </w:tc>
        <w:tc>
          <w:tcPr>
            <w:tcW w:w="1985" w:type="dxa"/>
            <w:vAlign w:val="center"/>
          </w:tcPr>
          <w:p w14:paraId="04C0D8C6" w14:textId="5D3EC896" w:rsidR="00A9110A" w:rsidRPr="009A4378" w:rsidRDefault="00AB1E8B" w:rsidP="004A6942">
            <w:pPr>
              <w:rPr>
                <w:rFonts w:ascii="Times New Roman" w:hAnsi="Times New Roman" w:cs="Times New Roman"/>
                <w:lang w:val="en-GB"/>
              </w:rPr>
            </w:pPr>
            <w:r w:rsidRPr="009A4378">
              <w:rPr>
                <w:rFonts w:ascii="Times New Roman" w:hAnsi="Times New Roman" w:cs="Times New Roman"/>
                <w:lang w:val="en-GB"/>
              </w:rPr>
              <w:t>20</w:t>
            </w:r>
            <w:r w:rsidR="004D5C0A" w:rsidRPr="009A4378">
              <w:rPr>
                <w:rFonts w:ascii="Times New Roman" w:hAnsi="Times New Roman" w:cs="Times New Roman"/>
                <w:lang w:val="en-GB"/>
              </w:rPr>
              <w:t>-</w:t>
            </w:r>
            <w:r w:rsidRPr="009A4378">
              <w:rPr>
                <w:rFonts w:ascii="Times New Roman" w:hAnsi="Times New Roman" w:cs="Times New Roman"/>
                <w:lang w:val="en-GB"/>
              </w:rPr>
              <w:t>1</w:t>
            </w:r>
            <w:r w:rsidR="008C578D" w:rsidRPr="009A4378">
              <w:rPr>
                <w:rFonts w:ascii="Times New Roman" w:hAnsi="Times New Roman" w:cs="Times New Roman"/>
                <w:lang w:val="en-GB"/>
              </w:rPr>
              <w:t>2</w:t>
            </w:r>
            <w:r w:rsidRPr="009A4378">
              <w:rPr>
                <w:rFonts w:ascii="Times New Roman" w:hAnsi="Times New Roman" w:cs="Times New Roman"/>
                <w:lang w:val="en-GB"/>
              </w:rPr>
              <w:t>0 minutes</w:t>
            </w:r>
          </w:p>
        </w:tc>
      </w:tr>
      <w:tr w:rsidR="00A9110A" w:rsidRPr="009A4378" w14:paraId="18B3532D" w14:textId="77777777" w:rsidTr="009A4378">
        <w:trPr>
          <w:trHeight w:val="340"/>
        </w:trPr>
        <w:tc>
          <w:tcPr>
            <w:tcW w:w="2830" w:type="dxa"/>
            <w:vAlign w:val="center"/>
          </w:tcPr>
          <w:p w14:paraId="04DE9514" w14:textId="41F6C2B2" w:rsidR="00A9110A" w:rsidRPr="009A4378" w:rsidRDefault="00E258C4" w:rsidP="004A6942">
            <w:pPr>
              <w:rPr>
                <w:rFonts w:ascii="Times New Roman" w:hAnsi="Times New Roman" w:cs="Times New Roman"/>
                <w:b/>
                <w:bCs/>
                <w:lang w:val="en-GB"/>
              </w:rPr>
            </w:pPr>
            <w:r w:rsidRPr="009A4378">
              <w:rPr>
                <w:rFonts w:ascii="Times New Roman" w:hAnsi="Times New Roman" w:cs="Times New Roman"/>
                <w:lang w:val="en-GB"/>
              </w:rPr>
              <w:t>Adsorbent Dosage</w:t>
            </w:r>
          </w:p>
        </w:tc>
        <w:tc>
          <w:tcPr>
            <w:tcW w:w="1985" w:type="dxa"/>
            <w:vAlign w:val="center"/>
          </w:tcPr>
          <w:p w14:paraId="6A09E56C" w14:textId="1B9E19AF" w:rsidR="00A9110A" w:rsidRPr="009A4378" w:rsidRDefault="00AB1E8B" w:rsidP="004A6942">
            <w:pPr>
              <w:rPr>
                <w:rFonts w:ascii="Times New Roman" w:hAnsi="Times New Roman" w:cs="Times New Roman"/>
                <w:lang w:val="en-GB"/>
              </w:rPr>
            </w:pPr>
            <w:r w:rsidRPr="009A4378">
              <w:rPr>
                <w:rFonts w:ascii="Times New Roman" w:hAnsi="Times New Roman" w:cs="Times New Roman"/>
                <w:color w:val="000000" w:themeColor="text1"/>
                <w:lang w:val="en-GB"/>
              </w:rPr>
              <w:t>0.02</w:t>
            </w:r>
            <w:r w:rsidR="004D5C0A" w:rsidRPr="009A4378">
              <w:rPr>
                <w:rFonts w:ascii="Times New Roman" w:hAnsi="Times New Roman" w:cs="Times New Roman"/>
                <w:color w:val="000000" w:themeColor="text1"/>
                <w:lang w:val="en-GB"/>
              </w:rPr>
              <w:t>-</w:t>
            </w:r>
            <w:r w:rsidRPr="009A4378">
              <w:rPr>
                <w:rFonts w:ascii="Times New Roman" w:hAnsi="Times New Roman" w:cs="Times New Roman"/>
                <w:color w:val="000000" w:themeColor="text1"/>
                <w:lang w:val="en-GB"/>
              </w:rPr>
              <w:t>0.1 g/L</w:t>
            </w:r>
          </w:p>
        </w:tc>
      </w:tr>
      <w:tr w:rsidR="00A9110A" w:rsidRPr="009A4378" w14:paraId="699229E5" w14:textId="77777777" w:rsidTr="009A4378">
        <w:trPr>
          <w:trHeight w:val="340"/>
        </w:trPr>
        <w:tc>
          <w:tcPr>
            <w:tcW w:w="2830" w:type="dxa"/>
            <w:vAlign w:val="center"/>
          </w:tcPr>
          <w:p w14:paraId="328AB140" w14:textId="0DD0B599" w:rsidR="00A9110A" w:rsidRPr="009A4378" w:rsidRDefault="00E258C4" w:rsidP="004A6942">
            <w:pPr>
              <w:rPr>
                <w:rFonts w:ascii="Times New Roman" w:hAnsi="Times New Roman" w:cs="Times New Roman"/>
                <w:b/>
                <w:bCs/>
                <w:lang w:val="en-GB"/>
              </w:rPr>
            </w:pPr>
            <w:r w:rsidRPr="009A4378">
              <w:rPr>
                <w:rFonts w:ascii="Times New Roman" w:hAnsi="Times New Roman" w:cs="Times New Roman"/>
                <w:lang w:val="en-GB"/>
              </w:rPr>
              <w:t>Dye Concentration</w:t>
            </w:r>
          </w:p>
        </w:tc>
        <w:tc>
          <w:tcPr>
            <w:tcW w:w="1985" w:type="dxa"/>
            <w:vAlign w:val="center"/>
          </w:tcPr>
          <w:p w14:paraId="0DBEBE2B" w14:textId="6D0A306E" w:rsidR="00A9110A" w:rsidRPr="009A4378" w:rsidRDefault="00AB1E8B" w:rsidP="004A6942">
            <w:pPr>
              <w:rPr>
                <w:rFonts w:ascii="Times New Roman" w:hAnsi="Times New Roman" w:cs="Times New Roman"/>
                <w:lang w:val="en-GB"/>
              </w:rPr>
            </w:pPr>
            <w:r w:rsidRPr="009A4378">
              <w:rPr>
                <w:rFonts w:ascii="Times New Roman" w:hAnsi="Times New Roman" w:cs="Times New Roman"/>
                <w:color w:val="000000" w:themeColor="text1"/>
                <w:lang w:val="en-GB"/>
              </w:rPr>
              <w:t>20</w:t>
            </w:r>
            <w:r w:rsidR="004D5C0A" w:rsidRPr="009A4378">
              <w:rPr>
                <w:rFonts w:ascii="Times New Roman" w:hAnsi="Times New Roman" w:cs="Times New Roman"/>
                <w:color w:val="000000" w:themeColor="text1"/>
                <w:lang w:val="en-GB"/>
              </w:rPr>
              <w:t>-</w:t>
            </w:r>
            <w:r w:rsidRPr="009A4378">
              <w:rPr>
                <w:rFonts w:ascii="Times New Roman" w:hAnsi="Times New Roman" w:cs="Times New Roman"/>
                <w:color w:val="000000" w:themeColor="text1"/>
                <w:lang w:val="en-GB"/>
              </w:rPr>
              <w:t xml:space="preserve">120 </w:t>
            </w:r>
            <w:r w:rsidR="00583471" w:rsidRPr="009A4378">
              <w:rPr>
                <w:rFonts w:ascii="Times New Roman" w:hAnsi="Times New Roman" w:cs="Times New Roman"/>
                <w:color w:val="000000" w:themeColor="text1"/>
                <w:lang w:val="en-GB"/>
              </w:rPr>
              <w:t>ppm</w:t>
            </w:r>
          </w:p>
        </w:tc>
      </w:tr>
    </w:tbl>
    <w:p w14:paraId="7DAC635F" w14:textId="77777777" w:rsidR="00E1164F" w:rsidRPr="007E40BC" w:rsidRDefault="00E1164F" w:rsidP="00E1164F">
      <w:pPr>
        <w:spacing w:after="0" w:line="240" w:lineRule="auto"/>
        <w:jc w:val="both"/>
        <w:rPr>
          <w:rFonts w:ascii="Times New Roman" w:hAnsi="Times New Roman" w:cs="Times New Roman"/>
          <w:lang w:val="en-GB"/>
        </w:rPr>
      </w:pPr>
    </w:p>
    <w:p w14:paraId="2F1AA895" w14:textId="64AF5694" w:rsidR="00AB1E8B" w:rsidRPr="007E40BC" w:rsidRDefault="00AB1E8B"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These operational parameter values were rigorously defined through an exhaustive evaluation of peer-reviewed scientific literature and supported by iterative preliminary experimentation. The selected ranges are aligned with those frequently employed in high-efficiency adsorption systems utilizing lignocellulosic bio-adsorbents for synthetic dye remediation</w:t>
      </w:r>
      <w:r w:rsidR="00E76E8D" w:rsidRPr="007E40BC">
        <w:rPr>
          <w:rFonts w:ascii="Times New Roman" w:hAnsi="Times New Roman" w:cs="Times New Roman"/>
          <w:lang w:val="en-GB"/>
        </w:rPr>
        <w:t xml:space="preserve"> </w:t>
      </w:r>
      <w:r w:rsidR="00FF05C9" w:rsidRPr="007E40BC">
        <w:rPr>
          <w:rFonts w:ascii="Times New Roman" w:hAnsi="Times New Roman" w:cs="Times New Roman"/>
          <w:lang w:val="en-GB"/>
        </w:rPr>
        <w:t>(</w:t>
      </w:r>
      <w:proofErr w:type="spellStart"/>
      <w:r w:rsidR="00FF05C9" w:rsidRPr="007E40BC">
        <w:rPr>
          <w:rFonts w:ascii="Times New Roman" w:hAnsi="Times New Roman" w:cs="Times New Roman"/>
          <w:lang w:val="en-GB"/>
        </w:rPr>
        <w:t>Chattoraj</w:t>
      </w:r>
      <w:proofErr w:type="spellEnd"/>
      <w:r w:rsidR="00FF05C9" w:rsidRPr="007E40BC">
        <w:rPr>
          <w:rFonts w:ascii="Times New Roman" w:hAnsi="Times New Roman" w:cs="Times New Roman"/>
          <w:lang w:val="en-GB"/>
        </w:rPr>
        <w:t xml:space="preserve"> et al. 2016).</w:t>
      </w:r>
      <w:r w:rsidRPr="007E40BC">
        <w:rPr>
          <w:rFonts w:ascii="Times New Roman" w:hAnsi="Times New Roman" w:cs="Times New Roman"/>
          <w:lang w:val="en-GB"/>
        </w:rPr>
        <w:t xml:space="preserve"> Dye removal efficiency was computed using </w:t>
      </w:r>
      <w:r w:rsidR="00262031" w:rsidRPr="007E40BC">
        <w:rPr>
          <w:rFonts w:ascii="Times New Roman" w:hAnsi="Times New Roman" w:cs="Times New Roman"/>
          <w:lang w:val="en-GB"/>
        </w:rPr>
        <w:t xml:space="preserve">equation </w:t>
      </w:r>
      <w:r w:rsidR="00016D61" w:rsidRPr="007E40BC">
        <w:rPr>
          <w:rFonts w:ascii="Times New Roman" w:hAnsi="Times New Roman" w:cs="Times New Roman"/>
          <w:lang w:val="en-GB"/>
        </w:rPr>
        <w:t>(</w:t>
      </w:r>
      <w:r w:rsidR="00262031" w:rsidRPr="007E40BC">
        <w:rPr>
          <w:rFonts w:ascii="Times New Roman" w:hAnsi="Times New Roman" w:cs="Times New Roman"/>
          <w:lang w:val="en-GB"/>
        </w:rPr>
        <w:t>1</w:t>
      </w:r>
      <w:r w:rsidR="00016D61" w:rsidRPr="007E40BC">
        <w:rPr>
          <w:rFonts w:ascii="Times New Roman" w:hAnsi="Times New Roman" w:cs="Times New Roman"/>
          <w:lang w:val="en-GB"/>
        </w:rPr>
        <w:t>)</w:t>
      </w:r>
      <w:r w:rsidR="00262031" w:rsidRPr="007E40BC">
        <w:rPr>
          <w:rFonts w:ascii="Times New Roman" w:hAnsi="Times New Roman" w:cs="Times New Roman"/>
          <w:lang w:val="en-GB"/>
        </w:rPr>
        <w:t>.</w:t>
      </w:r>
    </w:p>
    <w:p w14:paraId="67482C57" w14:textId="77777777" w:rsidR="00016D61" w:rsidRPr="007E40BC" w:rsidRDefault="00016D61" w:rsidP="00E1164F">
      <w:pPr>
        <w:spacing w:after="0" w:line="240" w:lineRule="auto"/>
        <w:ind w:firstLine="284"/>
        <w:jc w:val="both"/>
        <w:rPr>
          <w:rFonts w:ascii="Times New Roman" w:hAnsi="Times New Roman" w:cs="Times New Roman"/>
          <w:lang w:val="en-GB"/>
        </w:rPr>
      </w:pPr>
    </w:p>
    <w:p w14:paraId="4C6DD4E3" w14:textId="42CEF845" w:rsidR="00AB1E8B" w:rsidRPr="007E40BC" w:rsidRDefault="0071300C" w:rsidP="00E1164F">
      <w:pPr>
        <w:tabs>
          <w:tab w:val="right" w:pos="9638"/>
        </w:tabs>
        <w:spacing w:before="120" w:after="120" w:line="240" w:lineRule="auto"/>
        <w:ind w:left="2693"/>
        <w:jc w:val="center"/>
        <w:rPr>
          <w:rFonts w:ascii="Times New Roman" w:hAnsi="Times New Roman" w:cs="Times New Roman"/>
          <w:lang w:val="en-GB"/>
        </w:rPr>
      </w:pPr>
      <w:r w:rsidRPr="007E40BC">
        <w:rPr>
          <w:rFonts w:ascii="Times New Roman" w:hAnsi="Times New Roman" w:cs="Times New Roman"/>
          <w:lang w:val="en-GB"/>
        </w:rPr>
        <w:lastRenderedPageBreak/>
        <w:t xml:space="preserve">Dye removal </w:t>
      </w:r>
      <w:r w:rsidR="00262031" w:rsidRPr="007E40BC">
        <w:rPr>
          <w:rFonts w:ascii="Times New Roman" w:hAnsi="Times New Roman" w:cs="Times New Roman"/>
          <w:lang w:val="en-GB"/>
        </w:rPr>
        <w:t>Efficiency (</w:t>
      </w:r>
      <w:r w:rsidR="00077BB9" w:rsidRPr="007E40BC">
        <w:rPr>
          <w:rFonts w:ascii="Times New Roman" w:hAnsi="Times New Roman" w:cs="Times New Roman"/>
          <w:lang w:val="en-GB"/>
        </w:rPr>
        <w:t>%) =</w:t>
      </w:r>
      <w:r w:rsidR="00262031" w:rsidRPr="007E40BC">
        <w:rPr>
          <w:rFonts w:ascii="Times New Roman" w:hAnsi="Times New Roman" w:cs="Times New Roman"/>
          <w:lang w:val="en-GB"/>
        </w:rPr>
        <w:t xml:space="preserve"> </w:t>
      </w:r>
      <m:oMath>
        <m:r>
          <w:rPr>
            <w:rFonts w:ascii="Cambria Math" w:hAnsi="Cambria Math" w:cs="Times New Roman"/>
            <w:lang w:val="en-GB"/>
          </w:rPr>
          <m:t>(</m:t>
        </m:r>
        <m:f>
          <m:fPr>
            <m:ctrlPr>
              <w:rPr>
                <w:rFonts w:ascii="Cambria Math" w:hAnsi="Cambria Math" w:cs="Times New Roman"/>
                <w:i/>
                <w:lang w:val="en-GB"/>
              </w:rPr>
            </m:ctrlPr>
          </m:fPr>
          <m:num>
            <w:bookmarkStart w:id="9" w:name="_Hlk198981760"/>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i</m:t>
                </m:r>
              </m:sub>
            </m:sSub>
            <w:bookmarkEnd w:id="9"/>
            <m:r>
              <w:rPr>
                <w:rFonts w:ascii="Cambria Math" w:hAnsi="Cambria Math" w:cs="Times New Roman"/>
                <w:lang w:val="en-GB"/>
              </w:rPr>
              <m:t xml:space="preserve">-  </m:t>
            </m:r>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f</m:t>
                </m:r>
              </m:sub>
            </m:sSub>
          </m:num>
          <m:den>
            <m:sSub>
              <m:sSubPr>
                <m:ctrlPr>
                  <w:rPr>
                    <w:rFonts w:ascii="Cambria Math" w:hAnsi="Cambria Math" w:cs="Times New Roman"/>
                    <w:lang w:val="en-GB"/>
                  </w:rPr>
                </m:ctrlPr>
              </m:sSubPr>
              <m:e>
                <m:r>
                  <w:rPr>
                    <w:rFonts w:ascii="Cambria Math" w:hAnsi="Cambria Math" w:cs="Times New Roman"/>
                    <w:lang w:val="en-GB"/>
                  </w:rPr>
                  <m:t>A</m:t>
                </m:r>
              </m:e>
              <m:sub>
                <m:r>
                  <w:rPr>
                    <w:rFonts w:ascii="Cambria Math" w:hAnsi="Cambria Math" w:cs="Times New Roman"/>
                    <w:lang w:val="en-GB"/>
                  </w:rPr>
                  <m:t>i</m:t>
                </m:r>
              </m:sub>
            </m:sSub>
          </m:den>
        </m:f>
        <m:r>
          <w:rPr>
            <w:rFonts w:ascii="Cambria Math" w:hAnsi="Cambria Math" w:cs="Times New Roman"/>
            <w:lang w:val="en-GB"/>
          </w:rPr>
          <m:t>)</m:t>
        </m:r>
      </m:oMath>
      <w:r w:rsidR="00262031" w:rsidRPr="007E40BC">
        <w:rPr>
          <w:rFonts w:ascii="Times New Roman" w:eastAsiaTheme="minorEastAsia" w:hAnsi="Times New Roman" w:cs="Times New Roman"/>
          <w:lang w:val="en-GB"/>
        </w:rPr>
        <w:t xml:space="preserve"> x 100</w:t>
      </w:r>
      <w:r w:rsidR="00E1164F" w:rsidRPr="007E40BC">
        <w:rPr>
          <w:rFonts w:ascii="Times New Roman" w:eastAsiaTheme="minorEastAsia" w:hAnsi="Times New Roman" w:cs="Times New Roman"/>
          <w:lang w:val="en-GB"/>
        </w:rPr>
        <w:tab/>
      </w:r>
      <w:r w:rsidR="00FA425E" w:rsidRPr="007E40BC">
        <w:rPr>
          <w:rFonts w:ascii="Times New Roman" w:eastAsiaTheme="minorEastAsia" w:hAnsi="Times New Roman" w:cs="Times New Roman"/>
          <w:lang w:val="en-GB"/>
        </w:rPr>
        <w:t>(1)</w:t>
      </w:r>
    </w:p>
    <w:p w14:paraId="37996AE8" w14:textId="3AC8227A" w:rsidR="008871A7" w:rsidRPr="007E40BC" w:rsidRDefault="00016D61" w:rsidP="008871A7">
      <w:pPr>
        <w:spacing w:after="0" w:line="240" w:lineRule="auto"/>
        <w:jc w:val="both"/>
        <w:rPr>
          <w:rFonts w:ascii="Times New Roman" w:hAnsi="Times New Roman" w:cs="Times New Roman"/>
          <w:lang w:val="en-GB"/>
        </w:rPr>
      </w:pPr>
      <w:bookmarkStart w:id="10" w:name="_Hlk207355751"/>
      <w:r w:rsidRPr="007E40BC">
        <w:rPr>
          <w:rFonts w:ascii="Times New Roman" w:hAnsi="Times New Roman" w:cs="Times New Roman"/>
          <w:lang w:val="en-GB"/>
        </w:rPr>
        <w:t>w</w:t>
      </w:r>
      <w:r w:rsidR="00262031" w:rsidRPr="007E40BC">
        <w:rPr>
          <w:rFonts w:ascii="Times New Roman" w:hAnsi="Times New Roman" w:cs="Times New Roman"/>
          <w:lang w:val="en-GB"/>
        </w:rPr>
        <w:t>here</w:t>
      </w:r>
      <w:r w:rsidR="008871A7" w:rsidRPr="007E40BC">
        <w:rPr>
          <w:rFonts w:ascii="Times New Roman" w:hAnsi="Times New Roman" w:cs="Times New Roman"/>
          <w:lang w:val="en-GB"/>
        </w:rPr>
        <w:t>:</w:t>
      </w:r>
      <w:r w:rsidR="00262031" w:rsidRPr="007E40BC">
        <w:rPr>
          <w:rFonts w:ascii="Times New Roman" w:hAnsi="Times New Roman" w:cs="Times New Roman"/>
          <w:lang w:val="en-GB"/>
        </w:rPr>
        <w:t xml:space="preserve"> </w:t>
      </w:r>
    </w:p>
    <w:p w14:paraId="78F5AFAE" w14:textId="359966E0" w:rsidR="00262031" w:rsidRPr="007E40BC" w:rsidRDefault="00262031" w:rsidP="008871A7">
      <w:pPr>
        <w:spacing w:after="0" w:line="240" w:lineRule="auto"/>
        <w:jc w:val="both"/>
        <w:rPr>
          <w:rFonts w:ascii="Times New Roman" w:hAnsi="Times New Roman" w:cs="Times New Roman"/>
          <w:lang w:val="en-GB"/>
        </w:rPr>
      </w:pPr>
      <w:r w:rsidRPr="007E40BC">
        <w:rPr>
          <w:rFonts w:ascii="Times New Roman" w:hAnsi="Times New Roman" w:cs="Times New Roman"/>
          <w:lang w:val="en-GB"/>
        </w:rPr>
        <w:t>A</w:t>
      </w:r>
      <w:r w:rsidRPr="007E40BC">
        <w:rPr>
          <w:rFonts w:ascii="Times New Roman" w:hAnsi="Times New Roman" w:cs="Times New Roman"/>
          <w:vertAlign w:val="subscript"/>
          <w:lang w:val="en-GB"/>
        </w:rPr>
        <w:t xml:space="preserve">i </w:t>
      </w:r>
      <w:r w:rsidRPr="007E40BC">
        <w:rPr>
          <w:rFonts w:ascii="Times New Roman" w:hAnsi="Times New Roman" w:cs="Times New Roman"/>
          <w:lang w:val="en-GB"/>
        </w:rPr>
        <w:t xml:space="preserve">and </w:t>
      </w:r>
      <w:proofErr w:type="spellStart"/>
      <w:r w:rsidR="00337DDF" w:rsidRPr="007E40BC">
        <w:rPr>
          <w:rFonts w:ascii="Times New Roman" w:hAnsi="Times New Roman" w:cs="Times New Roman"/>
          <w:lang w:val="en-GB"/>
        </w:rPr>
        <w:t>A</w:t>
      </w:r>
      <w:r w:rsidR="00337DDF" w:rsidRPr="007E40BC">
        <w:rPr>
          <w:rFonts w:ascii="Times New Roman" w:hAnsi="Times New Roman" w:cs="Times New Roman"/>
          <w:vertAlign w:val="subscript"/>
          <w:lang w:val="en-GB"/>
        </w:rPr>
        <w:t>f</w:t>
      </w:r>
      <w:proofErr w:type="spellEnd"/>
      <w:r w:rsidR="00337DDF" w:rsidRPr="007E40BC">
        <w:rPr>
          <w:rFonts w:ascii="Times New Roman" w:hAnsi="Times New Roman" w:cs="Times New Roman"/>
          <w:lang w:val="en-GB"/>
        </w:rPr>
        <w:t xml:space="preserve"> </w:t>
      </w:r>
      <w:r w:rsidR="00E1164F" w:rsidRPr="007E40BC">
        <w:rPr>
          <w:rFonts w:ascii="Times New Roman" w:hAnsi="Times New Roman" w:cs="Times New Roman"/>
          <w:lang w:val="en-GB"/>
        </w:rPr>
        <w:t>–</w:t>
      </w:r>
      <w:r w:rsidR="008871A7" w:rsidRPr="007E40BC">
        <w:rPr>
          <w:rFonts w:ascii="Times New Roman" w:hAnsi="Times New Roman" w:cs="Times New Roman"/>
          <w:lang w:val="en-GB"/>
        </w:rPr>
        <w:t xml:space="preserve"> </w:t>
      </w:r>
      <w:r w:rsidRPr="007E40BC">
        <w:rPr>
          <w:rFonts w:ascii="Times New Roman" w:hAnsi="Times New Roman" w:cs="Times New Roman"/>
          <w:lang w:val="en-GB"/>
        </w:rPr>
        <w:t xml:space="preserve">the initial and final </w:t>
      </w:r>
      <w:r w:rsidR="001B6862" w:rsidRPr="007E40BC">
        <w:rPr>
          <w:rFonts w:ascii="Times New Roman" w:hAnsi="Times New Roman" w:cs="Times New Roman"/>
          <w:lang w:val="en-GB"/>
        </w:rPr>
        <w:t>absorbance</w:t>
      </w:r>
      <w:r w:rsidR="00C463FD">
        <w:rPr>
          <w:rFonts w:ascii="Times New Roman" w:hAnsi="Times New Roman" w:cs="Times New Roman"/>
          <w:lang w:val="en-GB"/>
        </w:rPr>
        <w:t>,</w:t>
      </w:r>
      <w:r w:rsidRPr="007E40BC">
        <w:rPr>
          <w:rFonts w:ascii="Times New Roman" w:hAnsi="Times New Roman" w:cs="Times New Roman"/>
          <w:lang w:val="en-GB"/>
        </w:rPr>
        <w:t xml:space="preserve"> respectively.</w:t>
      </w:r>
    </w:p>
    <w:bookmarkEnd w:id="10"/>
    <w:p w14:paraId="0A483706" w14:textId="17C19820" w:rsidR="00262031" w:rsidRPr="007E40BC" w:rsidRDefault="00262031" w:rsidP="00036D9D">
      <w:pPr>
        <w:pStyle w:val="Rn2"/>
        <w:rPr>
          <w:lang w:val="en-GB"/>
        </w:rPr>
      </w:pPr>
      <w:r w:rsidRPr="007E40BC">
        <w:rPr>
          <w:lang w:val="en-GB"/>
        </w:rPr>
        <w:t>2.4. Material Characterization of Bio-Adsorbents</w:t>
      </w:r>
    </w:p>
    <w:p w14:paraId="3465BE35" w14:textId="7B20E4E1" w:rsidR="007A15F8" w:rsidRPr="007E40BC" w:rsidRDefault="00262031"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Fourier Transform Infrared Spectroscopy</w:t>
      </w:r>
      <w:r w:rsidR="005E4C0A" w:rsidRPr="007E40BC">
        <w:rPr>
          <w:rFonts w:ascii="Times New Roman" w:hAnsi="Times New Roman" w:cs="Times New Roman"/>
          <w:lang w:val="en-GB"/>
        </w:rPr>
        <w:t xml:space="preserve"> (FTIR)</w:t>
      </w:r>
      <w:r w:rsidRPr="007E40BC">
        <w:rPr>
          <w:rFonts w:ascii="Times New Roman" w:hAnsi="Times New Roman" w:cs="Times New Roman"/>
          <w:lang w:val="en-GB"/>
        </w:rPr>
        <w:t xml:space="preserve"> in the range of 4000</w:t>
      </w:r>
      <w:r w:rsidR="004D5C0A" w:rsidRPr="007E40BC">
        <w:rPr>
          <w:rFonts w:ascii="Times New Roman" w:hAnsi="Times New Roman" w:cs="Times New Roman"/>
          <w:lang w:val="en-GB"/>
        </w:rPr>
        <w:t>-</w:t>
      </w:r>
      <w:r w:rsidRPr="007E40BC">
        <w:rPr>
          <w:rFonts w:ascii="Times New Roman" w:hAnsi="Times New Roman" w:cs="Times New Roman"/>
          <w:lang w:val="en-GB"/>
        </w:rPr>
        <w:t>400 cm⁻¹ was performed to identify functional groups on the bio-adsorbent surfaces before and after dye adsorption. This enabled the evaluation of interaction mechanisms</w:t>
      </w:r>
      <w:r w:rsidR="00C463FD">
        <w:rPr>
          <w:rFonts w:ascii="Times New Roman" w:hAnsi="Times New Roman" w:cs="Times New Roman"/>
          <w:lang w:val="en-GB"/>
        </w:rPr>
        <w:t>, including</w:t>
      </w:r>
      <w:r w:rsidRPr="007E40BC">
        <w:rPr>
          <w:rFonts w:ascii="Times New Roman" w:hAnsi="Times New Roman" w:cs="Times New Roman"/>
          <w:lang w:val="en-GB"/>
        </w:rPr>
        <w:t xml:space="preserve"> hydrogen bonding, electrostatic attraction, and π–π interactions. Significant shifts or intensity changes in peaks corresponding to hydroxyl (–OH), carboxyl (–COOH) and amino </w:t>
      </w:r>
      <w:r w:rsidR="001C50F8">
        <w:rPr>
          <w:rFonts w:ascii="Times New Roman" w:hAnsi="Times New Roman" w:cs="Times New Roman"/>
          <w:lang w:val="en-GB"/>
        </w:rPr>
        <w:br/>
      </w:r>
      <w:r w:rsidRPr="007E40BC">
        <w:rPr>
          <w:rFonts w:ascii="Times New Roman" w:hAnsi="Times New Roman" w:cs="Times New Roman"/>
          <w:lang w:val="en-GB"/>
        </w:rPr>
        <w:t>(–NH₂) groups were used to infer binding between functional groups and dye molecules.</w:t>
      </w:r>
    </w:p>
    <w:p w14:paraId="05F3FAE9" w14:textId="101BAE52" w:rsidR="00262031" w:rsidRPr="007E40BC" w:rsidRDefault="00262031" w:rsidP="00036D9D">
      <w:pPr>
        <w:pStyle w:val="Rn2"/>
        <w:rPr>
          <w:lang w:val="en-GB"/>
        </w:rPr>
      </w:pPr>
      <w:r w:rsidRPr="007E40BC">
        <w:rPr>
          <w:lang w:val="en-GB"/>
        </w:rPr>
        <w:t xml:space="preserve">2.5. </w:t>
      </w:r>
      <w:r w:rsidR="00A909B6" w:rsidRPr="007E40BC">
        <w:rPr>
          <w:lang w:val="en-GB"/>
        </w:rPr>
        <w:t xml:space="preserve">Development of </w:t>
      </w:r>
      <w:r w:rsidRPr="007E40BC">
        <w:rPr>
          <w:lang w:val="en-GB"/>
        </w:rPr>
        <w:t>Machine Learning Model</w:t>
      </w:r>
    </w:p>
    <w:p w14:paraId="70D3373A" w14:textId="32783158" w:rsidR="0090576A" w:rsidRPr="007E40BC" w:rsidRDefault="000A7AAD"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adsorption dataset comprised 100 experimental observations, covering pH, contact time, dye concentration, and adsorbent dosage across the selected bio-adsorbents. </w:t>
      </w:r>
      <w:r w:rsidR="00C463FD">
        <w:rPr>
          <w:rFonts w:ascii="Times New Roman" w:hAnsi="Times New Roman" w:cs="Times New Roman"/>
          <w:lang w:val="en-GB"/>
        </w:rPr>
        <w:t>Before</w:t>
      </w:r>
      <w:r w:rsidRPr="007E40BC">
        <w:rPr>
          <w:rFonts w:ascii="Times New Roman" w:hAnsi="Times New Roman" w:cs="Times New Roman"/>
          <w:lang w:val="en-GB"/>
        </w:rPr>
        <w:t xml:space="preserve"> </w:t>
      </w:r>
      <w:proofErr w:type="spellStart"/>
      <w:r w:rsidRPr="007E40BC">
        <w:rPr>
          <w:rFonts w:ascii="Times New Roman" w:hAnsi="Times New Roman" w:cs="Times New Roman"/>
          <w:lang w:val="en-GB"/>
        </w:rPr>
        <w:t>modeling</w:t>
      </w:r>
      <w:proofErr w:type="spellEnd"/>
      <w:r w:rsidRPr="007E40BC">
        <w:rPr>
          <w:rFonts w:ascii="Times New Roman" w:hAnsi="Times New Roman" w:cs="Times New Roman"/>
          <w:lang w:val="en-GB"/>
        </w:rPr>
        <w:t>, all input variables were normalized to the 0</w:t>
      </w:r>
      <w:r w:rsidR="00016D61" w:rsidRPr="007E40BC">
        <w:rPr>
          <w:rFonts w:ascii="Times New Roman" w:hAnsi="Times New Roman" w:cs="Times New Roman"/>
          <w:lang w:val="en-GB"/>
        </w:rPr>
        <w:t>-</w:t>
      </w:r>
      <w:r w:rsidRPr="007E40BC">
        <w:rPr>
          <w:rFonts w:ascii="Times New Roman" w:hAnsi="Times New Roman" w:cs="Times New Roman"/>
          <w:lang w:val="en-GB"/>
        </w:rPr>
        <w:t xml:space="preserve">1 range to avoid scale bias. The dataset was split into training </w:t>
      </w:r>
      <w:r w:rsidR="00C463FD">
        <w:rPr>
          <w:rFonts w:ascii="Times New Roman" w:hAnsi="Times New Roman" w:cs="Times New Roman"/>
          <w:lang w:val="en-GB"/>
        </w:rPr>
        <w:t>and testing subsets, with 80% and 20% respectively, and 5-fold cross-validation was</w:t>
      </w:r>
      <w:r w:rsidRPr="007E40BC">
        <w:rPr>
          <w:rFonts w:ascii="Times New Roman" w:hAnsi="Times New Roman" w:cs="Times New Roman"/>
          <w:lang w:val="en-GB"/>
        </w:rPr>
        <w:t xml:space="preserve"> applied during training to ensure generalizability and prevent overfitting. Model performance was evaluated using R², MSE, and MAE,</w:t>
      </w:r>
      <w:r w:rsidR="00291969" w:rsidRPr="007E40BC">
        <w:rPr>
          <w:rFonts w:ascii="Times New Roman" w:hAnsi="Times New Roman" w:cs="Times New Roman"/>
          <w:lang w:val="en-GB"/>
        </w:rPr>
        <w:t xml:space="preserve"> </w:t>
      </w:r>
      <w:r w:rsidRPr="007E40BC">
        <w:rPr>
          <w:rFonts w:ascii="Times New Roman" w:hAnsi="Times New Roman" w:cs="Times New Roman"/>
          <w:lang w:val="en-GB"/>
        </w:rPr>
        <w:t xml:space="preserve">where higher R² and lower error values indicate stronger predictive accuracy. </w:t>
      </w:r>
      <w:r w:rsidR="0090576A" w:rsidRPr="007E40BC">
        <w:rPr>
          <w:rFonts w:ascii="Times New Roman" w:hAnsi="Times New Roman" w:cs="Times New Roman"/>
          <w:lang w:val="en-GB"/>
        </w:rPr>
        <w:t xml:space="preserve">The initial phase of implementing </w:t>
      </w:r>
      <w:r w:rsidR="004A142E" w:rsidRPr="007E40BC">
        <w:rPr>
          <w:rFonts w:ascii="Times New Roman" w:hAnsi="Times New Roman" w:cs="Times New Roman"/>
          <w:lang w:val="en-GB"/>
        </w:rPr>
        <w:t>ML</w:t>
      </w:r>
      <w:r w:rsidR="0090576A" w:rsidRPr="007E40BC">
        <w:rPr>
          <w:rFonts w:ascii="Times New Roman" w:hAnsi="Times New Roman" w:cs="Times New Roman"/>
          <w:lang w:val="en-GB"/>
        </w:rPr>
        <w:t xml:space="preserve"> entails the systematic acquisition of a domain-relevant dataset tailored to the predictive objective of the model. The integrity and contextual relevance of this data are critical to model performance. Once compiled, the dataset undergoes rigorous preprocessing, including normalization, outlier detection, and imputation to resolve missing or inconsistent entries. In this study, advanced ensemble and kernel-based regression algorithms</w:t>
      </w:r>
      <w:r w:rsidR="00C463FD">
        <w:rPr>
          <w:rFonts w:ascii="Times New Roman" w:hAnsi="Times New Roman" w:cs="Times New Roman"/>
          <w:lang w:val="en-GB"/>
        </w:rPr>
        <w:t>, namely RF, SVR, and Gradient Boosting Regression (GBR),</w:t>
      </w:r>
      <w:r w:rsidR="001359DA" w:rsidRPr="007E40BC">
        <w:rPr>
          <w:rFonts w:ascii="Times New Roman" w:hAnsi="Times New Roman" w:cs="Times New Roman"/>
          <w:lang w:val="en-GB"/>
        </w:rPr>
        <w:t xml:space="preserve"> </w:t>
      </w:r>
      <w:r w:rsidR="0090576A" w:rsidRPr="007E40BC">
        <w:rPr>
          <w:rFonts w:ascii="Times New Roman" w:hAnsi="Times New Roman" w:cs="Times New Roman"/>
          <w:lang w:val="en-GB"/>
        </w:rPr>
        <w:t>are employed for robust learning and high-fidelity prediction across the defined input space.</w:t>
      </w:r>
    </w:p>
    <w:p w14:paraId="08A143FB" w14:textId="3BFFEEE0" w:rsidR="0090576A" w:rsidRPr="007E40BC" w:rsidRDefault="0090576A" w:rsidP="00036D9D">
      <w:pPr>
        <w:pStyle w:val="Rn3"/>
        <w:rPr>
          <w:lang w:val="en-GB"/>
        </w:rPr>
      </w:pPr>
      <w:r w:rsidRPr="007E40BC">
        <w:rPr>
          <w:lang w:val="en-GB"/>
        </w:rPr>
        <w:t>2.5.1</w:t>
      </w:r>
      <w:r w:rsidR="00036D9D" w:rsidRPr="007E40BC">
        <w:rPr>
          <w:lang w:val="en-GB"/>
        </w:rPr>
        <w:t>.</w:t>
      </w:r>
      <w:r w:rsidRPr="007E40BC">
        <w:rPr>
          <w:lang w:val="en-GB"/>
        </w:rPr>
        <w:t xml:space="preserve"> Random Forest</w:t>
      </w:r>
      <w:r w:rsidR="00CE33E9" w:rsidRPr="007E40BC">
        <w:rPr>
          <w:lang w:val="en-GB"/>
        </w:rPr>
        <w:t xml:space="preserve"> Algorithm</w:t>
      </w:r>
    </w:p>
    <w:p w14:paraId="0F411725" w14:textId="381EFF0B" w:rsidR="00246FE2" w:rsidRPr="007E40BC" w:rsidRDefault="003302B0"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The RF regression algorithm is employed to predict the a</w:t>
      </w:r>
      <w:r w:rsidR="00D26720" w:rsidRPr="007E40BC">
        <w:rPr>
          <w:rFonts w:ascii="Times New Roman" w:hAnsi="Times New Roman" w:cs="Times New Roman"/>
          <w:lang w:val="en-GB"/>
        </w:rPr>
        <w:t>d</w:t>
      </w:r>
      <w:r w:rsidRPr="007E40BC">
        <w:rPr>
          <w:rFonts w:ascii="Times New Roman" w:hAnsi="Times New Roman" w:cs="Times New Roman"/>
          <w:lang w:val="en-GB"/>
        </w:rPr>
        <w:t>sor</w:t>
      </w:r>
      <w:r w:rsidR="00291969" w:rsidRPr="007E40BC">
        <w:rPr>
          <w:rFonts w:ascii="Times New Roman" w:hAnsi="Times New Roman" w:cs="Times New Roman"/>
          <w:lang w:val="en-GB"/>
        </w:rPr>
        <w:t>ption</w:t>
      </w:r>
      <w:r w:rsidRPr="007E40BC">
        <w:rPr>
          <w:rFonts w:ascii="Times New Roman" w:hAnsi="Times New Roman" w:cs="Times New Roman"/>
          <w:lang w:val="en-GB"/>
        </w:rPr>
        <w:t xml:space="preserve"> values of dye solutions, which are subsequently used to calculate dye removal efficiency based on experimentally derived parameters. </w:t>
      </w:r>
      <w:r w:rsidR="0090576A" w:rsidRPr="007E40BC">
        <w:rPr>
          <w:rFonts w:ascii="Times New Roman" w:hAnsi="Times New Roman" w:cs="Times New Roman"/>
          <w:lang w:val="en-GB"/>
        </w:rPr>
        <w:t xml:space="preserve">The input features used for training the model include solution pH, contact time (minutes), initial dye concentration (ppm), adsorbent dosage (g/L) and the initial and final </w:t>
      </w:r>
      <w:r w:rsidR="001B6862" w:rsidRPr="007E40BC">
        <w:rPr>
          <w:rFonts w:ascii="Times New Roman" w:hAnsi="Times New Roman" w:cs="Times New Roman"/>
          <w:lang w:val="en-GB"/>
        </w:rPr>
        <w:t>absorbance</w:t>
      </w:r>
      <w:r w:rsidR="0090576A" w:rsidRPr="007E40BC">
        <w:rPr>
          <w:rFonts w:ascii="Times New Roman" w:hAnsi="Times New Roman" w:cs="Times New Roman"/>
          <w:lang w:val="en-GB"/>
        </w:rPr>
        <w:t xml:space="preserve"> values obtained from UV-Vis spectrophotometry. The target output variable is the dye removal efficiency, expressed as a percentage. The dataset is divided into training and testing subsets, with 80% allocated for training and 20</w:t>
      </w:r>
      <w:r w:rsidR="00246FE2" w:rsidRPr="007E40BC">
        <w:rPr>
          <w:rFonts w:ascii="Times New Roman" w:hAnsi="Times New Roman" w:cs="Times New Roman"/>
          <w:lang w:val="en-GB"/>
        </w:rPr>
        <w:t>%</w:t>
      </w:r>
      <w:r w:rsidR="0090576A" w:rsidRPr="007E40BC">
        <w:rPr>
          <w:rFonts w:ascii="Times New Roman" w:hAnsi="Times New Roman" w:cs="Times New Roman"/>
          <w:lang w:val="en-GB"/>
        </w:rPr>
        <w:t xml:space="preserve"> for evaluation. RF constructs an ensemble of decision trees, each trained on a randomly resampled subset of the data using the bagging technique. At each node split, a random subset of features is selected, which enhances diversity among the trees. This mechanism enables the model to capture complex, nonlinear interactions between variables while minimizing overfitting and ensuring strong predictive generalization.</w:t>
      </w:r>
      <w:r w:rsidR="006B49FC" w:rsidRPr="007E40BC">
        <w:rPr>
          <w:rFonts w:ascii="Times New Roman" w:hAnsi="Times New Roman" w:cs="Times New Roman"/>
          <w:lang w:val="en-GB"/>
        </w:rPr>
        <w:t xml:space="preserve"> </w:t>
      </w:r>
      <w:r w:rsidR="00246FE2" w:rsidRPr="007E40BC">
        <w:rPr>
          <w:rFonts w:ascii="Times New Roman" w:eastAsia="Times New Roman" w:hAnsi="Times New Roman" w:cs="Times New Roman"/>
          <w:lang w:val="en-GB"/>
        </w:rPr>
        <w:t xml:space="preserve">The final prediction </w:t>
      </w:r>
      <m:oMath>
        <m:acc>
          <m:accPr>
            <m:ctrlPr>
              <w:rPr>
                <w:rFonts w:ascii="Cambria Math" w:eastAsia="Times New Roman" w:hAnsi="Cambria Math" w:cs="Times New Roman"/>
                <w:i/>
                <w:lang w:val="en-GB"/>
              </w:rPr>
            </m:ctrlPr>
          </m:accPr>
          <m:e>
            <m:r>
              <w:rPr>
                <w:rFonts w:ascii="Cambria Math" w:eastAsia="Times New Roman" w:hAnsi="Cambria Math" w:cs="Times New Roman"/>
                <w:lang w:val="en-GB"/>
              </w:rPr>
              <m:t>y</m:t>
            </m:r>
          </m:e>
        </m:acc>
      </m:oMath>
      <w:r w:rsidR="002106D9" w:rsidRPr="007E40BC">
        <w:rPr>
          <w:rFonts w:ascii="Times New Roman" w:eastAsia="Times New Roman" w:hAnsi="Times New Roman" w:cs="Times New Roman"/>
          <w:lang w:val="en-GB"/>
        </w:rPr>
        <w:t xml:space="preserve">RF(x) </w:t>
      </w:r>
      <w:r w:rsidR="00246FE2" w:rsidRPr="007E40BC">
        <w:rPr>
          <w:rFonts w:ascii="Times New Roman" w:eastAsia="Times New Roman" w:hAnsi="Times New Roman" w:cs="Times New Roman"/>
          <w:lang w:val="en-GB"/>
        </w:rPr>
        <w:t xml:space="preserve">is obtained by </w:t>
      </w:r>
      <w:r w:rsidR="006B49FC" w:rsidRPr="007E40BC">
        <w:rPr>
          <w:rFonts w:ascii="Times New Roman" w:eastAsia="Times New Roman" w:hAnsi="Times New Roman" w:cs="Times New Roman"/>
          <w:lang w:val="en-GB"/>
        </w:rPr>
        <w:t xml:space="preserve">equation </w:t>
      </w:r>
      <w:r w:rsidR="00016D61"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2</w:t>
      </w:r>
      <w:r w:rsidR="00016D61" w:rsidRPr="007E40BC">
        <w:rPr>
          <w:rFonts w:ascii="Times New Roman" w:eastAsia="Times New Roman" w:hAnsi="Times New Roman" w:cs="Times New Roman"/>
          <w:lang w:val="en-GB"/>
        </w:rPr>
        <w:t>)</w:t>
      </w:r>
      <w:r w:rsidR="00C463FD">
        <w:rPr>
          <w:rFonts w:ascii="Times New Roman" w:eastAsia="Times New Roman" w:hAnsi="Times New Roman" w:cs="Times New Roman"/>
          <w:lang w:val="en-GB"/>
        </w:rPr>
        <w:t>,</w:t>
      </w:r>
      <w:r w:rsidR="006B49FC" w:rsidRPr="007E40BC">
        <w:rPr>
          <w:rFonts w:ascii="Times New Roman" w:eastAsia="Times New Roman" w:hAnsi="Times New Roman" w:cs="Times New Roman"/>
          <w:lang w:val="en-GB"/>
        </w:rPr>
        <w:t xml:space="preserve"> </w:t>
      </w:r>
      <w:r w:rsidR="00246FE2" w:rsidRPr="007E40BC">
        <w:rPr>
          <w:rFonts w:ascii="Times New Roman" w:eastAsia="Times New Roman" w:hAnsi="Times New Roman" w:cs="Times New Roman"/>
          <w:lang w:val="en-GB"/>
        </w:rPr>
        <w:t>averaging the predictions of all</w:t>
      </w:r>
      <w:r w:rsidR="00E76E8D" w:rsidRPr="007E40BC">
        <w:rPr>
          <w:rFonts w:ascii="Times New Roman" w:eastAsia="Times New Roman" w:hAnsi="Times New Roman" w:cs="Times New Roman"/>
          <w:lang w:val="en-GB"/>
        </w:rPr>
        <w:t xml:space="preserve"> </w:t>
      </w:r>
      <w:r w:rsidR="00246FE2" w:rsidRPr="007E40BC">
        <w:rPr>
          <w:rFonts w:ascii="Times New Roman" w:eastAsia="Times New Roman" w:hAnsi="Times New Roman" w:cs="Times New Roman"/>
          <w:lang w:val="en-GB"/>
        </w:rPr>
        <w:t xml:space="preserve">individual decision trees </w:t>
      </w:r>
      <w:proofErr w:type="spellStart"/>
      <w:r w:rsidR="00246FE2" w:rsidRPr="007E40BC">
        <w:rPr>
          <w:rFonts w:ascii="Times New Roman" w:eastAsia="Times New Roman" w:hAnsi="Times New Roman" w:cs="Times New Roman"/>
          <w:lang w:val="en-GB"/>
        </w:rPr>
        <w:t>h</w:t>
      </w:r>
      <w:r w:rsidR="00246FE2" w:rsidRPr="007E40BC">
        <w:rPr>
          <w:rFonts w:ascii="Times New Roman" w:eastAsia="Times New Roman" w:hAnsi="Times New Roman" w:cs="Times New Roman"/>
          <w:vertAlign w:val="subscript"/>
          <w:lang w:val="en-GB"/>
        </w:rPr>
        <w:t>t</w:t>
      </w:r>
      <w:proofErr w:type="spellEnd"/>
      <w:r w:rsidR="00246FE2" w:rsidRPr="007E40BC">
        <w:rPr>
          <w:rFonts w:ascii="Times New Roman" w:eastAsia="Times New Roman" w:hAnsi="Times New Roman" w:cs="Times New Roman"/>
          <w:lang w:val="en-GB"/>
        </w:rPr>
        <w:t>(x)</w:t>
      </w:r>
      <w:r w:rsidR="005374EA">
        <w:rPr>
          <w:rFonts w:ascii="Times New Roman" w:eastAsia="Times New Roman" w:hAnsi="Times New Roman" w:cs="Times New Roman"/>
          <w:lang w:val="en-GB"/>
        </w:rPr>
        <w:t>.</w:t>
      </w:r>
    </w:p>
    <w:p w14:paraId="5BBD7BBE" w14:textId="5333FF54" w:rsidR="00246FE2" w:rsidRPr="007E40BC" w:rsidRDefault="00000000" w:rsidP="00E1164F">
      <w:pPr>
        <w:tabs>
          <w:tab w:val="right" w:pos="9638"/>
        </w:tabs>
        <w:spacing w:before="120" w:after="120" w:line="240" w:lineRule="auto"/>
        <w:ind w:left="3402"/>
        <w:jc w:val="center"/>
        <w:rPr>
          <w:rFonts w:ascii="Times New Roman" w:hAnsi="Times New Roman" w:cs="Times New Roman"/>
          <w:lang w:val="en-GB"/>
        </w:rPr>
      </w:pPr>
      <m:oMath>
        <m:acc>
          <m:accPr>
            <m:ctrlPr>
              <w:rPr>
                <w:rFonts w:ascii="Cambria Math" w:eastAsia="Times New Roman" w:hAnsi="Cambria Math" w:cs="Times New Roman"/>
                <w:i/>
                <w:lang w:val="en-GB"/>
              </w:rPr>
            </m:ctrlPr>
          </m:accPr>
          <m:e>
            <m:r>
              <w:rPr>
                <w:rFonts w:ascii="Cambria Math" w:eastAsia="Times New Roman" w:hAnsi="Cambria Math" w:cs="Times New Roman"/>
                <w:lang w:val="en-GB"/>
              </w:rPr>
              <m:t>y</m:t>
            </m:r>
          </m:e>
        </m:acc>
      </m:oMath>
      <w:r w:rsidR="002106D9" w:rsidRPr="007E40BC">
        <w:rPr>
          <w:rFonts w:ascii="Times New Roman" w:eastAsia="Times New Roman" w:hAnsi="Times New Roman" w:cs="Times New Roman"/>
          <w:lang w:val="en-GB"/>
        </w:rPr>
        <w:t xml:space="preserve">RF(x) = </w:t>
      </w:r>
      <m:oMath>
        <m:r>
          <w:rPr>
            <w:rFonts w:ascii="Cambria Math" w:eastAsia="Times New Roman" w:hAnsi="Cambria Math" w:cs="Times New Roman"/>
            <w:lang w:val="en-GB"/>
          </w:rPr>
          <m:t>1/T</m:t>
        </m:r>
        <m:nary>
          <m:naryPr>
            <m:chr m:val="∑"/>
            <m:limLoc m:val="undOvr"/>
            <m:ctrlPr>
              <w:rPr>
                <w:rFonts w:ascii="Cambria Math" w:eastAsia="Times New Roman" w:hAnsi="Cambria Math" w:cs="Times New Roman"/>
                <w:i/>
                <w:lang w:val="en-GB"/>
              </w:rPr>
            </m:ctrlPr>
          </m:naryPr>
          <m:sub>
            <m:r>
              <w:rPr>
                <w:rFonts w:ascii="Cambria Math" w:eastAsia="Times New Roman" w:hAnsi="Cambria Math" w:cs="Times New Roman"/>
                <w:lang w:val="en-GB"/>
              </w:rPr>
              <m:t>t=1</m:t>
            </m:r>
          </m:sub>
          <m:sup>
            <m:r>
              <w:rPr>
                <w:rFonts w:ascii="Cambria Math" w:eastAsia="Times New Roman" w:hAnsi="Cambria Math" w:cs="Times New Roman"/>
                <w:lang w:val="en-GB"/>
              </w:rPr>
              <m:t>T</m:t>
            </m:r>
          </m:sup>
          <m:e>
            <m:sSub>
              <m:sSubPr>
                <m:ctrlPr>
                  <w:rPr>
                    <w:rFonts w:ascii="Cambria Math" w:eastAsia="Times New Roman" w:hAnsi="Cambria Math" w:cs="Times New Roman"/>
                    <w:i/>
                    <w:lang w:val="en-GB"/>
                  </w:rPr>
                </m:ctrlPr>
              </m:sSubPr>
              <m:e>
                <m:r>
                  <w:rPr>
                    <w:rFonts w:ascii="Cambria Math" w:eastAsia="Times New Roman" w:hAnsi="Cambria Math" w:cs="Times New Roman"/>
                    <w:lang w:val="en-GB"/>
                  </w:rPr>
                  <m:t>h</m:t>
                </m:r>
              </m:e>
              <m:sub>
                <m:r>
                  <w:rPr>
                    <w:rFonts w:ascii="Cambria Math" w:eastAsia="Times New Roman" w:hAnsi="Cambria Math" w:cs="Times New Roman"/>
                    <w:lang w:val="en-GB"/>
                  </w:rPr>
                  <m:t>t</m:t>
                </m:r>
              </m:sub>
            </m:sSub>
          </m:e>
        </m:nary>
      </m:oMath>
      <w:r w:rsidR="002106D9" w:rsidRPr="007E40BC">
        <w:rPr>
          <w:rFonts w:ascii="Times New Roman" w:eastAsia="Times New Roman" w:hAnsi="Times New Roman" w:cs="Times New Roman"/>
          <w:lang w:val="en-GB"/>
        </w:rPr>
        <w:t xml:space="preserve"> (x)</w:t>
      </w:r>
      <w:r w:rsidR="00E1164F" w:rsidRPr="007E40BC">
        <w:rPr>
          <w:rFonts w:ascii="Times New Roman" w:eastAsia="Times New Roman" w:hAnsi="Times New Roman" w:cs="Times New Roman"/>
          <w:lang w:val="en-GB"/>
        </w:rPr>
        <w:tab/>
      </w:r>
      <w:r w:rsidR="006B49FC"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2</w:t>
      </w:r>
      <w:r w:rsidR="006B49FC" w:rsidRPr="007E40BC">
        <w:rPr>
          <w:rFonts w:ascii="Times New Roman" w:eastAsia="Times New Roman" w:hAnsi="Times New Roman" w:cs="Times New Roman"/>
          <w:lang w:val="en-GB"/>
        </w:rPr>
        <w:t>)</w:t>
      </w:r>
    </w:p>
    <w:p w14:paraId="479099FE" w14:textId="27A89F68" w:rsidR="0090576A" w:rsidRPr="007E40BC" w:rsidRDefault="005768EB" w:rsidP="00E1164F">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process involved standardizing input features using the Standard Scaler to ensure uniformity. The model was trained with 100 decision trees, allowing robust ensemble learning. Equation </w:t>
      </w:r>
      <w:r w:rsidR="00016D61" w:rsidRPr="007E40BC">
        <w:rPr>
          <w:rFonts w:ascii="Times New Roman" w:hAnsi="Times New Roman" w:cs="Times New Roman"/>
          <w:lang w:val="en-GB"/>
        </w:rPr>
        <w:t>(</w:t>
      </w:r>
      <w:r w:rsidR="00776EBE" w:rsidRPr="007E40BC">
        <w:rPr>
          <w:rFonts w:ascii="Times New Roman" w:hAnsi="Times New Roman" w:cs="Times New Roman"/>
          <w:lang w:val="en-GB"/>
        </w:rPr>
        <w:t>3</w:t>
      </w:r>
      <w:r w:rsidR="00016D61" w:rsidRPr="007E40BC">
        <w:rPr>
          <w:rFonts w:ascii="Times New Roman" w:hAnsi="Times New Roman" w:cs="Times New Roman"/>
          <w:lang w:val="en-GB"/>
        </w:rPr>
        <w:t>)</w:t>
      </w:r>
      <w:r w:rsidRPr="007E40BC">
        <w:rPr>
          <w:rFonts w:ascii="Times New Roman" w:hAnsi="Times New Roman" w:cs="Times New Roman"/>
          <w:lang w:val="en-GB"/>
        </w:rPr>
        <w:t xml:space="preserve"> used to compute the Mean Squared Error (MSE) used as the loss function to minimize prediction errors and enhance regression accuracy. </w:t>
      </w:r>
    </w:p>
    <w:p w14:paraId="573C7E1D" w14:textId="21CF94BB" w:rsidR="006B49FC" w:rsidRPr="007E40BC" w:rsidRDefault="006B49FC" w:rsidP="00E1164F">
      <w:pPr>
        <w:tabs>
          <w:tab w:val="right" w:pos="9638"/>
        </w:tabs>
        <w:spacing w:before="120" w:after="120" w:line="240" w:lineRule="auto"/>
        <w:ind w:left="3362"/>
        <w:jc w:val="center"/>
        <w:rPr>
          <w:rFonts w:ascii="Times New Roman" w:eastAsiaTheme="minorEastAsia" w:hAnsi="Times New Roman" w:cs="Times New Roman"/>
          <w:lang w:val="en-GB"/>
        </w:rPr>
      </w:pPr>
      <w:r w:rsidRPr="007E40BC">
        <w:rPr>
          <w:rFonts w:ascii="Times New Roman" w:eastAsiaTheme="minorEastAsia" w:hAnsi="Times New Roman" w:cs="Times New Roman"/>
          <w:lang w:val="en-GB"/>
        </w:rPr>
        <w:t>MSE = (1⁄n) ∑ᵢ₌₁ⁿ (yᵢ − ŷᵢ)²</w:t>
      </w:r>
      <w:r w:rsidR="00E1164F" w:rsidRPr="007E40BC">
        <w:rPr>
          <w:rFonts w:ascii="Times New Roman" w:eastAsiaTheme="minorEastAsia" w:hAnsi="Times New Roman" w:cs="Times New Roman"/>
          <w:lang w:val="en-GB"/>
        </w:rPr>
        <w:tab/>
      </w:r>
      <w:r w:rsidR="00FA425E" w:rsidRPr="007E40BC">
        <w:rPr>
          <w:rFonts w:ascii="Times New Roman" w:eastAsiaTheme="minorEastAsia" w:hAnsi="Times New Roman" w:cs="Times New Roman"/>
          <w:lang w:val="en-GB"/>
        </w:rPr>
        <w:t>(3)</w:t>
      </w:r>
    </w:p>
    <w:p w14:paraId="2FEEB5FB" w14:textId="54EA3A9A" w:rsidR="008871A7" w:rsidRPr="007E40BC" w:rsidRDefault="00016D61"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w</w:t>
      </w:r>
      <w:r w:rsidR="006B49FC" w:rsidRPr="007E40BC">
        <w:rPr>
          <w:rFonts w:ascii="Times New Roman" w:eastAsia="Times New Roman" w:hAnsi="Times New Roman" w:cs="Times New Roman"/>
          <w:lang w:val="en-GB"/>
        </w:rPr>
        <w:t>here:</w:t>
      </w:r>
    </w:p>
    <w:p w14:paraId="7DDB85E2" w14:textId="29B2841E" w:rsidR="008871A7" w:rsidRPr="007E40BC" w:rsidRDefault="006B49FC"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n</w:t>
      </w:r>
      <w:r w:rsidR="003A612A" w:rsidRPr="007E40BC">
        <w:rPr>
          <w:rFonts w:ascii="Times New Roman" w:eastAsia="Times New Roman" w:hAnsi="Times New Roman" w:cs="Times New Roman"/>
          <w:lang w:val="en-GB"/>
        </w:rPr>
        <w:t xml:space="preserve"> </w:t>
      </w:r>
      <w:r w:rsidR="00E1164F" w:rsidRPr="007E40BC">
        <w:rPr>
          <w:rFonts w:ascii="Times New Roman" w:eastAsia="Times New Roman" w:hAnsi="Times New Roman" w:cs="Times New Roman"/>
          <w:lang w:val="en-GB"/>
        </w:rPr>
        <w:t>–</w:t>
      </w:r>
      <w:r w:rsidR="008871A7"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 xml:space="preserve">total number of data points; </w:t>
      </w:r>
      <w:r w:rsidRPr="007E40BC">
        <w:rPr>
          <w:rFonts w:ascii="Times New Roman" w:hAnsi="Times New Roman" w:cs="Times New Roman"/>
          <w:noProof/>
          <w:lang w:val="en-GB"/>
        </w:rPr>
        <w:t>y</w:t>
      </w:r>
      <w:r w:rsidRPr="007E40BC">
        <w:rPr>
          <w:rFonts w:ascii="Times New Roman" w:hAnsi="Times New Roman" w:cs="Times New Roman"/>
          <w:noProof/>
          <w:vertAlign w:val="subscript"/>
          <w:lang w:val="en-GB"/>
        </w:rPr>
        <w:t xml:space="preserve">i </w:t>
      </w:r>
      <w:r w:rsidRPr="007E40BC">
        <w:rPr>
          <w:rFonts w:ascii="Times New Roman" w:eastAsia="Times New Roman" w:hAnsi="Times New Roman" w:cs="Times New Roman"/>
          <w:lang w:val="en-GB"/>
        </w:rPr>
        <w:t xml:space="preserve">represents the actual </w:t>
      </w:r>
      <w:r w:rsidR="001B6862" w:rsidRPr="007E40BC">
        <w:rPr>
          <w:rFonts w:ascii="Times New Roman" w:eastAsia="Times New Roman" w:hAnsi="Times New Roman" w:cs="Times New Roman"/>
          <w:lang w:val="en-GB"/>
        </w:rPr>
        <w:t>absorbance</w:t>
      </w:r>
      <w:r w:rsidRPr="007E40BC">
        <w:rPr>
          <w:rFonts w:ascii="Times New Roman" w:eastAsia="Times New Roman" w:hAnsi="Times New Roman" w:cs="Times New Roman"/>
          <w:lang w:val="en-GB"/>
        </w:rPr>
        <w:t xml:space="preserve"> values</w:t>
      </w:r>
      <w:r w:rsidR="00016D61" w:rsidRPr="007E40BC">
        <w:rPr>
          <w:rFonts w:ascii="Times New Roman" w:eastAsia="Times New Roman" w:hAnsi="Times New Roman" w:cs="Times New Roman"/>
          <w:lang w:val="en-GB"/>
        </w:rPr>
        <w:t>,</w:t>
      </w:r>
    </w:p>
    <w:p w14:paraId="38661254" w14:textId="060478C7" w:rsidR="008871A7" w:rsidRPr="007E40BC" w:rsidRDefault="001F2124" w:rsidP="008871A7">
      <w:pPr>
        <w:spacing w:after="0" w:line="240" w:lineRule="auto"/>
        <w:rPr>
          <w:rFonts w:ascii="Times New Roman" w:eastAsia="Times New Roman" w:hAnsi="Times New Roman" w:cs="Times New Roman"/>
          <w:lang w:val="en-GB"/>
        </w:rPr>
      </w:pPr>
      <w:r w:rsidRPr="007E40BC">
        <w:rPr>
          <w:rFonts w:ascii="Times New Roman" w:eastAsiaTheme="minorEastAsia" w:hAnsi="Times New Roman" w:cs="Times New Roman"/>
          <w:lang w:val="en-GB"/>
        </w:rPr>
        <w:t>ŷᵢ</w:t>
      </w:r>
      <w:r w:rsidR="003A612A" w:rsidRPr="007E40BC">
        <w:rPr>
          <w:rFonts w:ascii="Times New Roman" w:eastAsiaTheme="minorEastAsia" w:hAnsi="Times New Roman" w:cs="Times New Roman"/>
          <w:lang w:val="en-GB"/>
        </w:rPr>
        <w:t xml:space="preserve"> </w:t>
      </w:r>
      <w:r w:rsidR="00E1164F" w:rsidRPr="007E40BC">
        <w:rPr>
          <w:rFonts w:ascii="Times New Roman" w:eastAsia="Times New Roman" w:hAnsi="Times New Roman" w:cs="Times New Roman"/>
          <w:lang w:val="en-GB"/>
        </w:rPr>
        <w:t>–</w:t>
      </w:r>
      <w:r w:rsidR="008871A7" w:rsidRPr="007E40BC">
        <w:rPr>
          <w:rFonts w:ascii="Times New Roman" w:eastAsia="Times New Roman" w:hAnsi="Times New Roman" w:cs="Times New Roman"/>
          <w:lang w:val="en-GB"/>
        </w:rPr>
        <w:t xml:space="preserve"> </w:t>
      </w:r>
      <w:r w:rsidR="006B49FC" w:rsidRPr="007E40BC">
        <w:rPr>
          <w:rFonts w:ascii="Times New Roman" w:eastAsia="Times New Roman" w:hAnsi="Times New Roman" w:cs="Times New Roman"/>
          <w:lang w:val="en-GB"/>
        </w:rPr>
        <w:t xml:space="preserve">the predicted </w:t>
      </w:r>
      <w:r w:rsidR="001B6862" w:rsidRPr="007E40BC">
        <w:rPr>
          <w:rFonts w:ascii="Times New Roman" w:eastAsia="Times New Roman" w:hAnsi="Times New Roman" w:cs="Times New Roman"/>
          <w:lang w:val="en-GB"/>
        </w:rPr>
        <w:t>absorbance</w:t>
      </w:r>
      <w:r w:rsidR="006B49FC" w:rsidRPr="007E40BC">
        <w:rPr>
          <w:rFonts w:ascii="Times New Roman" w:eastAsia="Times New Roman" w:hAnsi="Times New Roman" w:cs="Times New Roman"/>
          <w:lang w:val="en-GB"/>
        </w:rPr>
        <w:t xml:space="preserve"> values</w:t>
      </w:r>
      <w:r w:rsidR="00016D61" w:rsidRPr="007E40BC">
        <w:rPr>
          <w:rFonts w:ascii="Times New Roman" w:eastAsia="Times New Roman" w:hAnsi="Times New Roman" w:cs="Times New Roman"/>
          <w:lang w:val="en-GB"/>
        </w:rPr>
        <w:t>.</w:t>
      </w:r>
    </w:p>
    <w:p w14:paraId="4A5DD2A1" w14:textId="77777777" w:rsidR="008871A7" w:rsidRPr="007E40BC" w:rsidRDefault="008871A7" w:rsidP="008871A7">
      <w:pPr>
        <w:spacing w:after="0" w:line="240" w:lineRule="auto"/>
        <w:rPr>
          <w:rFonts w:ascii="Times New Roman" w:eastAsia="Times New Roman" w:hAnsi="Times New Roman" w:cs="Times New Roman"/>
          <w:lang w:val="en-GB"/>
        </w:rPr>
      </w:pPr>
    </w:p>
    <w:p w14:paraId="58909A6A" w14:textId="37F98CC5" w:rsidR="00004A3B" w:rsidRPr="007E40BC" w:rsidRDefault="001F2124" w:rsidP="00E1164F">
      <w:pPr>
        <w:spacing w:after="0" w:line="240" w:lineRule="auto"/>
        <w:ind w:firstLine="284"/>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t>Model performance was evaluated using three key metrics</w:t>
      </w:r>
      <w:r w:rsidR="00C463FD">
        <w:rPr>
          <w:rFonts w:ascii="Times New Roman" w:eastAsia="Times New Roman" w:hAnsi="Times New Roman" w:cs="Times New Roman"/>
          <w:lang w:val="en-GB"/>
        </w:rPr>
        <w:t>: MSE to quantify the average squared prediction errors, MAE to measure the average absolute deviations, and the R² Score to assess the proportion of variance explained by the model (Cheng et al.</w:t>
      </w:r>
      <w:r w:rsidR="00FF05C9" w:rsidRPr="007E40BC">
        <w:rPr>
          <w:rFonts w:ascii="Times New Roman" w:eastAsia="Times New Roman" w:hAnsi="Times New Roman" w:cs="Times New Roman"/>
          <w:lang w:val="en-GB"/>
        </w:rPr>
        <w:t xml:space="preserve"> 2023).</w:t>
      </w:r>
    </w:p>
    <w:p w14:paraId="26B754A8" w14:textId="77777777" w:rsidR="00400320" w:rsidRDefault="00400320">
      <w:pPr>
        <w:rPr>
          <w:rFonts w:ascii="Times New Roman" w:hAnsi="Times New Roman"/>
          <w:i/>
          <w:szCs w:val="24"/>
          <w:lang w:val="en-GB"/>
        </w:rPr>
      </w:pPr>
      <w:r>
        <w:rPr>
          <w:lang w:val="en-GB"/>
        </w:rPr>
        <w:br w:type="page"/>
      </w:r>
    </w:p>
    <w:p w14:paraId="66F66F19" w14:textId="0742BF73" w:rsidR="005543C1" w:rsidRPr="007E40BC" w:rsidRDefault="005543C1" w:rsidP="00036D9D">
      <w:pPr>
        <w:pStyle w:val="Rn3"/>
        <w:rPr>
          <w:lang w:val="en-GB"/>
        </w:rPr>
      </w:pPr>
      <w:r w:rsidRPr="007E40BC">
        <w:rPr>
          <w:lang w:val="en-GB"/>
        </w:rPr>
        <w:lastRenderedPageBreak/>
        <w:t>2.5.2</w:t>
      </w:r>
      <w:r w:rsidR="00036D9D" w:rsidRPr="007E40BC">
        <w:rPr>
          <w:lang w:val="en-GB"/>
        </w:rPr>
        <w:t>.</w:t>
      </w:r>
      <w:r w:rsidRPr="007E40BC">
        <w:rPr>
          <w:lang w:val="en-GB"/>
        </w:rPr>
        <w:t xml:space="preserve"> Support Vector Regression</w:t>
      </w:r>
      <w:r w:rsidR="00AF289F" w:rsidRPr="007E40BC">
        <w:rPr>
          <w:lang w:val="en-GB"/>
        </w:rPr>
        <w:t xml:space="preserve"> </w:t>
      </w:r>
    </w:p>
    <w:p w14:paraId="74019541" w14:textId="059E2C49" w:rsidR="005543C1" w:rsidRPr="007E40BC" w:rsidRDefault="00743897" w:rsidP="00291969">
      <w:pPr>
        <w:spacing w:before="240" w:after="100" w:afterAutospacing="1" w:line="240" w:lineRule="auto"/>
        <w:ind w:firstLine="284"/>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t>SVR</w:t>
      </w:r>
      <w:r w:rsidR="005543C1" w:rsidRPr="007E40BC">
        <w:rPr>
          <w:rFonts w:ascii="Times New Roman" w:eastAsia="Times New Roman" w:hAnsi="Times New Roman" w:cs="Times New Roman"/>
          <w:lang w:val="en-GB"/>
        </w:rPr>
        <w:t xml:space="preserve"> is the regression adaptation of the SVM and seeks to find a function that approximates the underlying data within a specified error margin ε, while maintaining model flatness. SVR utilizes kernel functions to handle nonlinearities in the input space. Equation</w:t>
      </w:r>
      <w:r w:rsidR="00C463FD">
        <w:rPr>
          <w:rFonts w:ascii="Times New Roman" w:eastAsia="Times New Roman" w:hAnsi="Times New Roman" w:cs="Times New Roman"/>
          <w:lang w:val="en-GB"/>
        </w:rPr>
        <w:t>s</w:t>
      </w:r>
      <w:r w:rsidR="005543C1" w:rsidRPr="007E40BC">
        <w:rPr>
          <w:rFonts w:ascii="Times New Roman" w:eastAsia="Times New Roman" w:hAnsi="Times New Roman" w:cs="Times New Roman"/>
          <w:lang w:val="en-GB"/>
        </w:rPr>
        <w:t xml:space="preserve"> </w:t>
      </w:r>
      <w:r w:rsidR="00016D61"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4</w:t>
      </w:r>
      <w:r w:rsidR="005543C1" w:rsidRPr="007E40BC">
        <w:rPr>
          <w:rFonts w:ascii="Times New Roman" w:eastAsia="Times New Roman" w:hAnsi="Times New Roman" w:cs="Times New Roman"/>
          <w:lang w:val="en-GB"/>
        </w:rPr>
        <w:t>,</w:t>
      </w:r>
      <w:r w:rsidR="00016D61" w:rsidRPr="007E40BC">
        <w:rPr>
          <w:rFonts w:ascii="Times New Roman" w:eastAsia="Times New Roman" w:hAnsi="Times New Roman" w:cs="Times New Roman"/>
          <w:lang w:val="en-GB"/>
        </w:rPr>
        <w:t xml:space="preserve"> </w:t>
      </w:r>
      <w:r w:rsidR="00776EBE" w:rsidRPr="007E40BC">
        <w:rPr>
          <w:rFonts w:ascii="Times New Roman" w:eastAsia="Times New Roman" w:hAnsi="Times New Roman" w:cs="Times New Roman"/>
          <w:lang w:val="en-GB"/>
        </w:rPr>
        <w:t>5</w:t>
      </w:r>
      <w:r w:rsidR="00C463FD">
        <w:rPr>
          <w:rFonts w:ascii="Times New Roman" w:eastAsia="Times New Roman" w:hAnsi="Times New Roman" w:cs="Times New Roman"/>
          <w:lang w:val="en-GB"/>
        </w:rPr>
        <w:t>,</w:t>
      </w:r>
      <w:r w:rsidR="005543C1" w:rsidRPr="007E40BC">
        <w:rPr>
          <w:rFonts w:ascii="Times New Roman" w:eastAsia="Times New Roman" w:hAnsi="Times New Roman" w:cs="Times New Roman"/>
          <w:lang w:val="en-GB"/>
        </w:rPr>
        <w:t xml:space="preserve"> and </w:t>
      </w:r>
      <w:r w:rsidR="00776EBE" w:rsidRPr="007E40BC">
        <w:rPr>
          <w:rFonts w:ascii="Times New Roman" w:eastAsia="Times New Roman" w:hAnsi="Times New Roman" w:cs="Times New Roman"/>
          <w:lang w:val="en-GB"/>
        </w:rPr>
        <w:t>6</w:t>
      </w:r>
      <w:r w:rsidR="00016D61"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 xml:space="preserve"> </w:t>
      </w:r>
      <w:r w:rsidR="005543C1" w:rsidRPr="007E40BC">
        <w:rPr>
          <w:rFonts w:ascii="Times New Roman" w:eastAsia="Times New Roman" w:hAnsi="Times New Roman" w:cs="Times New Roman"/>
          <w:lang w:val="en-GB"/>
        </w:rPr>
        <w:t>define</w:t>
      </w:r>
      <w:r w:rsidR="00C463FD">
        <w:rPr>
          <w:rFonts w:ascii="Times New Roman" w:eastAsia="Times New Roman" w:hAnsi="Times New Roman" w:cs="Times New Roman"/>
          <w:lang w:val="en-GB"/>
        </w:rPr>
        <w:t xml:space="preserve"> the SVR function constraints and the optimization objective function,</w:t>
      </w:r>
      <w:r w:rsidR="005543C1" w:rsidRPr="007E40BC">
        <w:rPr>
          <w:rFonts w:ascii="Times New Roman" w:eastAsia="Times New Roman" w:hAnsi="Times New Roman" w:cs="Times New Roman"/>
          <w:lang w:val="en-GB"/>
        </w:rPr>
        <w:t xml:space="preserve"> respectively. </w:t>
      </w:r>
    </w:p>
    <w:p w14:paraId="57FA0162" w14:textId="4851FA96" w:rsidR="005543C1" w:rsidRPr="007E40BC" w:rsidRDefault="005543C1" w:rsidP="00E1164F">
      <w:pPr>
        <w:tabs>
          <w:tab w:val="right" w:pos="9638"/>
        </w:tabs>
        <w:spacing w:before="120" w:after="120" w:line="240" w:lineRule="auto"/>
        <w:ind w:left="4111"/>
        <w:jc w:val="center"/>
        <w:rPr>
          <w:rFonts w:ascii="Times New Roman" w:eastAsia="Times New Roman" w:hAnsi="Times New Roman" w:cs="Times New Roman"/>
          <w:lang w:val="en-GB"/>
        </w:rPr>
      </w:pPr>
      <w:r w:rsidRPr="007E40BC">
        <w:rPr>
          <w:rFonts w:ascii="Times New Roman" w:eastAsia="Times New Roman" w:hAnsi="Times New Roman" w:cs="Times New Roman"/>
          <w:lang w:val="en-GB"/>
        </w:rPr>
        <w:t>F(x) = &lt;</w:t>
      </w:r>
      <w:proofErr w:type="spellStart"/>
      <w:r w:rsidRPr="007E40BC">
        <w:rPr>
          <w:rFonts w:ascii="Times New Roman" w:eastAsia="Times New Roman" w:hAnsi="Times New Roman" w:cs="Times New Roman"/>
          <w:lang w:val="en-GB"/>
        </w:rPr>
        <w:t>w,x</w:t>
      </w:r>
      <w:proofErr w:type="spellEnd"/>
      <w:r w:rsidRPr="007E40BC">
        <w:rPr>
          <w:rFonts w:ascii="Times New Roman" w:eastAsia="Times New Roman" w:hAnsi="Times New Roman" w:cs="Times New Roman"/>
          <w:lang w:val="en-GB"/>
        </w:rPr>
        <w:t>&gt; + b</w:t>
      </w:r>
      <w:r w:rsidR="00E1164F" w:rsidRPr="007E40BC">
        <w:rPr>
          <w:rFonts w:ascii="Times New Roman" w:eastAsia="Times New Roman" w:hAnsi="Times New Roman" w:cs="Times New Roman"/>
          <w:lang w:val="en-GB"/>
        </w:rPr>
        <w:tab/>
      </w:r>
      <w:r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4</w:t>
      </w:r>
      <w:r w:rsidRPr="007E40BC">
        <w:rPr>
          <w:rFonts w:ascii="Times New Roman" w:eastAsia="Times New Roman" w:hAnsi="Times New Roman" w:cs="Times New Roman"/>
          <w:lang w:val="en-GB"/>
        </w:rPr>
        <w:t>)</w:t>
      </w:r>
    </w:p>
    <w:p w14:paraId="346BFC60" w14:textId="05040EA9" w:rsidR="005543C1" w:rsidRPr="007E40BC" w:rsidRDefault="005543C1" w:rsidP="00291969">
      <w:pPr>
        <w:spacing w:after="0" w:line="240" w:lineRule="auto"/>
        <w:jc w:val="center"/>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yᵢ − </w:t>
      </w:r>
      <w:r w:rsidRPr="007E40BC">
        <w:rPr>
          <w:rFonts w:ascii="Cambria Math" w:eastAsia="Times New Roman" w:hAnsi="Cambria Math" w:cs="Cambria Math"/>
          <w:lang w:val="en-GB"/>
        </w:rPr>
        <w:t>⟨</w:t>
      </w:r>
      <w:r w:rsidRPr="007E40BC">
        <w:rPr>
          <w:rFonts w:ascii="Times New Roman" w:eastAsia="Times New Roman" w:hAnsi="Times New Roman" w:cs="Times New Roman"/>
          <w:lang w:val="en-GB"/>
        </w:rPr>
        <w:t>w, xᵢ</w:t>
      </w:r>
      <w:r w:rsidRPr="007E40BC">
        <w:rPr>
          <w:rFonts w:ascii="Cambria Math" w:eastAsia="Times New Roman" w:hAnsi="Cambria Math" w:cs="Cambria Math"/>
          <w:lang w:val="en-GB"/>
        </w:rPr>
        <w:t>⟩</w:t>
      </w:r>
      <w:r w:rsidRPr="007E40BC">
        <w:rPr>
          <w:rFonts w:ascii="Times New Roman" w:eastAsia="Times New Roman" w:hAnsi="Times New Roman" w:cs="Times New Roman"/>
          <w:lang w:val="en-GB"/>
        </w:rPr>
        <w:t xml:space="preserve"> − b ≤ ε + ξᵢ</w:t>
      </w:r>
    </w:p>
    <w:p w14:paraId="2DBDD18F" w14:textId="2635B38A" w:rsidR="005543C1" w:rsidRPr="007E40BC" w:rsidRDefault="005543C1" w:rsidP="00E1164F">
      <w:pPr>
        <w:tabs>
          <w:tab w:val="right" w:pos="9638"/>
        </w:tabs>
        <w:spacing w:before="120" w:after="120" w:line="240" w:lineRule="auto"/>
        <w:ind w:left="3827"/>
        <w:jc w:val="center"/>
        <w:rPr>
          <w:rFonts w:ascii="Times New Roman" w:eastAsia="Times New Roman" w:hAnsi="Times New Roman" w:cs="Times New Roman"/>
          <w:lang w:val="en-GB"/>
        </w:rPr>
      </w:pPr>
      <w:r w:rsidRPr="007E40BC">
        <w:rPr>
          <w:rFonts w:ascii="Cambria Math" w:eastAsia="Times New Roman" w:hAnsi="Cambria Math" w:cs="Cambria Math"/>
          <w:lang w:val="en-GB"/>
        </w:rPr>
        <w:t>⟨</w:t>
      </w:r>
      <w:r w:rsidRPr="007E40BC">
        <w:rPr>
          <w:rFonts w:ascii="Times New Roman" w:eastAsia="Times New Roman" w:hAnsi="Times New Roman" w:cs="Times New Roman"/>
          <w:lang w:val="en-GB"/>
        </w:rPr>
        <w:t>w, xᵢ</w:t>
      </w:r>
      <w:r w:rsidRPr="007E40BC">
        <w:rPr>
          <w:rFonts w:ascii="Cambria Math" w:eastAsia="Times New Roman" w:hAnsi="Cambria Math" w:cs="Cambria Math"/>
          <w:lang w:val="en-GB"/>
        </w:rPr>
        <w:t>⟩</w:t>
      </w:r>
      <w:r w:rsidRPr="007E40BC">
        <w:rPr>
          <w:rFonts w:ascii="Times New Roman" w:eastAsia="Times New Roman" w:hAnsi="Times New Roman" w:cs="Times New Roman"/>
          <w:lang w:val="en-GB"/>
        </w:rPr>
        <w:t xml:space="preserve"> + b − yᵢ ≤ ε + ξᵢ* </w:t>
      </w:r>
      <w:r w:rsidR="00E1164F" w:rsidRPr="007E40BC">
        <w:rPr>
          <w:rFonts w:ascii="Times New Roman" w:eastAsia="Times New Roman" w:hAnsi="Times New Roman" w:cs="Times New Roman"/>
          <w:lang w:val="en-GB"/>
        </w:rPr>
        <w:tab/>
      </w:r>
      <w:r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5</w:t>
      </w:r>
      <w:r w:rsidRPr="007E40BC">
        <w:rPr>
          <w:rFonts w:ascii="Times New Roman" w:eastAsia="Times New Roman" w:hAnsi="Times New Roman" w:cs="Times New Roman"/>
          <w:lang w:val="en-GB"/>
        </w:rPr>
        <w:t>)</w:t>
      </w:r>
    </w:p>
    <w:p w14:paraId="6E1A0C69" w14:textId="661D16E4" w:rsidR="001F2124" w:rsidRPr="007E40BC" w:rsidRDefault="005543C1" w:rsidP="00291969">
      <w:pPr>
        <w:spacing w:after="0" w:line="240" w:lineRule="auto"/>
        <w:jc w:val="center"/>
        <w:rPr>
          <w:rFonts w:ascii="Times New Roman" w:eastAsia="Times New Roman" w:hAnsi="Times New Roman" w:cs="Times New Roman"/>
          <w:lang w:val="en-GB"/>
        </w:rPr>
      </w:pPr>
      <w:r w:rsidRPr="007E40BC">
        <w:rPr>
          <w:rFonts w:ascii="Times New Roman" w:eastAsia="Times New Roman" w:hAnsi="Times New Roman" w:cs="Times New Roman"/>
          <w:lang w:val="en-GB"/>
        </w:rPr>
        <w:t>ξᵢ, ξᵢ* ≥ 0</w:t>
      </w:r>
    </w:p>
    <w:p w14:paraId="43E3956A" w14:textId="2433A11D" w:rsidR="001F2124" w:rsidRPr="007E40BC" w:rsidRDefault="005543C1" w:rsidP="00E1164F">
      <w:pPr>
        <w:tabs>
          <w:tab w:val="right" w:pos="9638"/>
        </w:tabs>
        <w:spacing w:before="120" w:after="120" w:line="240" w:lineRule="auto"/>
        <w:ind w:left="3572"/>
        <w:jc w:val="center"/>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(1/2) ‖w‖² + C </w:t>
      </w:r>
      <m:oMath>
        <m:nary>
          <m:naryPr>
            <m:chr m:val="∑"/>
            <m:limLoc m:val="undOvr"/>
            <m:ctrlPr>
              <w:rPr>
                <w:rFonts w:ascii="Cambria Math" w:eastAsia="Times New Roman" w:hAnsi="Cambria Math" w:cs="Times New Roman"/>
                <w:i/>
                <w:lang w:val="en-GB"/>
              </w:rPr>
            </m:ctrlPr>
          </m:naryPr>
          <m:sub>
            <m:r>
              <w:rPr>
                <w:rFonts w:ascii="Cambria Math" w:eastAsia="Times New Roman" w:hAnsi="Cambria Math" w:cs="Times New Roman"/>
                <w:lang w:val="en-GB"/>
              </w:rPr>
              <m:t>i=1</m:t>
            </m:r>
          </m:sub>
          <m:sup>
            <m:r>
              <w:rPr>
                <w:rFonts w:ascii="Cambria Math" w:eastAsia="Times New Roman" w:hAnsi="Cambria Math" w:cs="Times New Roman"/>
                <w:lang w:val="en-GB"/>
              </w:rPr>
              <m:t>n</m:t>
            </m:r>
          </m:sup>
          <m:e>
            <m:r>
              <m:rPr>
                <m:sty m:val="p"/>
              </m:rPr>
              <w:rPr>
                <w:rFonts w:ascii="Cambria Math" w:eastAsia="Times New Roman" w:hAnsi="Cambria Math" w:cs="Times New Roman"/>
                <w:lang w:val="en-GB"/>
              </w:rPr>
              <m:t>(ξᵢ + ξᵢ*)</m:t>
            </m:r>
          </m:e>
        </m:nary>
      </m:oMath>
      <w:r w:rsidR="00982B47" w:rsidRPr="007E40BC">
        <w:rPr>
          <w:rFonts w:ascii="Times New Roman" w:eastAsia="Times New Roman" w:hAnsi="Times New Roman" w:cs="Times New Roman"/>
          <w:lang w:val="en-GB"/>
        </w:rPr>
        <w:t xml:space="preserve"> </w:t>
      </w:r>
      <w:r w:rsidR="00E1164F" w:rsidRPr="007E40BC">
        <w:rPr>
          <w:rFonts w:ascii="Times New Roman" w:eastAsia="Times New Roman" w:hAnsi="Times New Roman" w:cs="Times New Roman"/>
          <w:lang w:val="en-GB"/>
        </w:rPr>
        <w:tab/>
      </w:r>
      <w:r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6</w:t>
      </w:r>
      <w:r w:rsidRPr="007E40BC">
        <w:rPr>
          <w:rFonts w:ascii="Times New Roman" w:eastAsia="Times New Roman" w:hAnsi="Times New Roman" w:cs="Times New Roman"/>
          <w:lang w:val="en-GB"/>
        </w:rPr>
        <w:t>)</w:t>
      </w:r>
    </w:p>
    <w:p w14:paraId="1DC50954" w14:textId="68C6FF55" w:rsidR="008871A7" w:rsidRPr="007E40BC" w:rsidRDefault="00016D61" w:rsidP="008871A7">
      <w:pPr>
        <w:spacing w:after="0" w:line="240" w:lineRule="auto"/>
        <w:jc w:val="both"/>
        <w:rPr>
          <w:rFonts w:ascii="Times New Roman" w:hAnsi="Times New Roman" w:cs="Times New Roman"/>
          <w:lang w:val="en-GB"/>
        </w:rPr>
      </w:pPr>
      <w:r w:rsidRPr="007E40BC">
        <w:rPr>
          <w:rFonts w:ascii="Times New Roman" w:hAnsi="Times New Roman" w:cs="Times New Roman"/>
          <w:lang w:val="en-GB"/>
        </w:rPr>
        <w:t>w</w:t>
      </w:r>
      <w:r w:rsidR="005543C1" w:rsidRPr="007E40BC">
        <w:rPr>
          <w:rFonts w:ascii="Times New Roman" w:hAnsi="Times New Roman" w:cs="Times New Roman"/>
          <w:lang w:val="en-GB"/>
        </w:rPr>
        <w:t>here</w:t>
      </w:r>
      <w:r w:rsidR="008871A7" w:rsidRPr="007E40BC">
        <w:rPr>
          <w:rFonts w:ascii="Times New Roman" w:hAnsi="Times New Roman" w:cs="Times New Roman"/>
          <w:lang w:val="en-GB"/>
        </w:rPr>
        <w:t>:</w:t>
      </w:r>
    </w:p>
    <w:p w14:paraId="1483DD00" w14:textId="730D290E" w:rsidR="005543C1" w:rsidRPr="007E40BC" w:rsidRDefault="005543C1" w:rsidP="008871A7">
      <w:pPr>
        <w:spacing w:after="0" w:line="240" w:lineRule="auto"/>
        <w:jc w:val="both"/>
        <w:rPr>
          <w:rFonts w:ascii="Times New Roman" w:eastAsiaTheme="minorEastAsia" w:hAnsi="Times New Roman" w:cs="Times New Roman"/>
          <w:lang w:val="en-GB"/>
        </w:rPr>
      </w:pPr>
      <w:r w:rsidRPr="007E40BC">
        <w:rPr>
          <w:rStyle w:val="katex-mathml"/>
          <w:rFonts w:ascii="Times New Roman" w:hAnsi="Times New Roman" w:cs="Times New Roman"/>
          <w:lang w:val="en-GB"/>
        </w:rPr>
        <w:t xml:space="preserve">C </w:t>
      </w:r>
      <w:r w:rsidR="00E1164F" w:rsidRPr="007E40BC">
        <w:rPr>
          <w:rStyle w:val="katex-mathml"/>
          <w:rFonts w:ascii="Times New Roman" w:hAnsi="Times New Roman" w:cs="Times New Roman"/>
          <w:lang w:val="en-GB"/>
        </w:rPr>
        <w:t>–</w:t>
      </w:r>
      <w:r w:rsidR="008871A7" w:rsidRPr="007E40BC">
        <w:rPr>
          <w:rStyle w:val="katex-mathml"/>
          <w:rFonts w:ascii="Times New Roman" w:hAnsi="Times New Roman" w:cs="Times New Roman"/>
          <w:lang w:val="en-GB"/>
        </w:rPr>
        <w:t xml:space="preserve"> </w:t>
      </w:r>
      <w:r w:rsidRPr="007E40BC">
        <w:rPr>
          <w:rFonts w:ascii="Times New Roman" w:hAnsi="Times New Roman" w:cs="Times New Roman"/>
          <w:lang w:val="en-GB"/>
        </w:rPr>
        <w:t xml:space="preserve">regularization parameter controlling the trade-off between the model complexity and the tolerance to deviations beyond </w:t>
      </w:r>
      <m:oMath>
        <m:r>
          <m:rPr>
            <m:sty m:val="p"/>
          </m:rPr>
          <w:rPr>
            <w:rFonts w:ascii="Cambria Math" w:eastAsia="Times New Roman" w:hAnsi="Cambria Math" w:cs="Times New Roman"/>
            <w:lang w:val="en-GB"/>
          </w:rPr>
          <m:t>ξ</m:t>
        </m:r>
      </m:oMath>
      <w:r w:rsidR="007F1B67" w:rsidRPr="007E40BC">
        <w:rPr>
          <w:rFonts w:ascii="Times New Roman" w:eastAsiaTheme="minorEastAsia" w:hAnsi="Times New Roman" w:cs="Times New Roman"/>
          <w:lang w:val="en-GB"/>
        </w:rPr>
        <w:t xml:space="preserve"> </w:t>
      </w:r>
      <w:r w:rsidR="00FF05C9" w:rsidRPr="007E40BC">
        <w:rPr>
          <w:rFonts w:ascii="Times New Roman" w:eastAsiaTheme="minorEastAsia" w:hAnsi="Times New Roman" w:cs="Times New Roman"/>
          <w:lang w:val="en-GB"/>
        </w:rPr>
        <w:t>(Guido et al. 2024).</w:t>
      </w:r>
    </w:p>
    <w:p w14:paraId="1CD8C097" w14:textId="0192DCFB" w:rsidR="00291969" w:rsidRPr="007E40BC" w:rsidRDefault="005543C1" w:rsidP="00036D9D">
      <w:pPr>
        <w:pStyle w:val="Rn3"/>
        <w:rPr>
          <w:lang w:val="en-GB"/>
        </w:rPr>
      </w:pPr>
      <w:r w:rsidRPr="007E40BC">
        <w:rPr>
          <w:lang w:val="en-GB"/>
        </w:rPr>
        <w:t>2.5.3</w:t>
      </w:r>
      <w:r w:rsidR="00036D9D" w:rsidRPr="007E40BC">
        <w:rPr>
          <w:lang w:val="en-GB"/>
        </w:rPr>
        <w:t>.</w:t>
      </w:r>
      <w:r w:rsidRPr="007E40BC">
        <w:rPr>
          <w:lang w:val="en-GB"/>
        </w:rPr>
        <w:t xml:space="preserve"> Gradient Boosting Regressor </w:t>
      </w:r>
    </w:p>
    <w:p w14:paraId="02122CBA" w14:textId="3547A4C5" w:rsidR="00AF289F" w:rsidRPr="007E40BC" w:rsidRDefault="005842AA" w:rsidP="00E1164F">
      <w:pPr>
        <w:spacing w:after="0" w:line="240" w:lineRule="auto"/>
        <w:ind w:firstLine="284"/>
        <w:jc w:val="both"/>
        <w:outlineLvl w:val="3"/>
        <w:rPr>
          <w:rFonts w:ascii="Times New Roman" w:eastAsia="Times New Roman" w:hAnsi="Times New Roman" w:cs="Times New Roman"/>
          <w:b/>
          <w:bCs/>
          <w:lang w:val="en-GB"/>
        </w:rPr>
      </w:pPr>
      <w:r w:rsidRPr="007E40BC">
        <w:rPr>
          <w:rFonts w:ascii="Times New Roman" w:eastAsia="Times New Roman" w:hAnsi="Times New Roman" w:cs="Times New Roman"/>
          <w:lang w:val="en-GB"/>
        </w:rPr>
        <w:t xml:space="preserve">The requirement for optimization arises from the nonlinear and interdependent relationships among process parameters, which complicate the direct identification of conditions that minimize final dye absorbance, corresponding to maximized dye removal efficiency. Conventional trial-and-error approaches are </w:t>
      </w:r>
      <w:proofErr w:type="spellStart"/>
      <w:r w:rsidRPr="007E40BC">
        <w:rPr>
          <w:rFonts w:ascii="Times New Roman" w:eastAsia="Times New Roman" w:hAnsi="Times New Roman" w:cs="Times New Roman"/>
          <w:lang w:val="en-GB"/>
        </w:rPr>
        <w:t>labor-intensive</w:t>
      </w:r>
      <w:proofErr w:type="spellEnd"/>
      <w:r w:rsidRPr="007E40BC">
        <w:rPr>
          <w:rFonts w:ascii="Times New Roman" w:eastAsia="Times New Roman" w:hAnsi="Times New Roman" w:cs="Times New Roman"/>
          <w:lang w:val="en-GB"/>
        </w:rPr>
        <w:t xml:space="preserve">, inefficient, and may fail to converge on globally optimal solutions. The implementation of the Differential Evolution (DE) algorithm enables a systematic and stochastic exploration of the multi-dimensional parameter space to minimize absorbance, thereby enhancing adsorption efficiency. This metaheuristic-driven optimization not only augments the predictive precision of the </w:t>
      </w:r>
      <w:r w:rsidR="004A142E" w:rsidRPr="007E40BC">
        <w:rPr>
          <w:rFonts w:ascii="Times New Roman" w:eastAsia="Times New Roman" w:hAnsi="Times New Roman" w:cs="Times New Roman"/>
          <w:lang w:val="en-GB"/>
        </w:rPr>
        <w:t>ML</w:t>
      </w:r>
      <w:r w:rsidRPr="007E40BC">
        <w:rPr>
          <w:rFonts w:ascii="Times New Roman" w:eastAsia="Times New Roman" w:hAnsi="Times New Roman" w:cs="Times New Roman"/>
          <w:lang w:val="en-GB"/>
        </w:rPr>
        <w:t xml:space="preserve"> framework but also facilitates resource-conserving and economically viable dye remediation strategies for industrial-scale operations. To achieve this, </w:t>
      </w:r>
      <w:r w:rsidR="00BA4923" w:rsidRPr="007E40BC">
        <w:rPr>
          <w:rFonts w:ascii="Times New Roman" w:eastAsia="Times New Roman" w:hAnsi="Times New Roman" w:cs="Times New Roman"/>
          <w:lang w:val="en-GB"/>
        </w:rPr>
        <w:t xml:space="preserve">equation </w:t>
      </w:r>
      <w:r w:rsidR="00016D61" w:rsidRPr="007E40BC">
        <w:rPr>
          <w:rFonts w:ascii="Times New Roman" w:eastAsia="Times New Roman" w:hAnsi="Times New Roman" w:cs="Times New Roman"/>
          <w:lang w:val="en-GB"/>
        </w:rPr>
        <w:t>(</w:t>
      </w:r>
      <w:r w:rsidR="00BA4923" w:rsidRPr="007E40BC">
        <w:rPr>
          <w:rFonts w:ascii="Times New Roman" w:eastAsia="Times New Roman" w:hAnsi="Times New Roman" w:cs="Times New Roman"/>
          <w:lang w:val="en-GB"/>
        </w:rPr>
        <w:t>7</w:t>
      </w:r>
      <w:r w:rsidR="00016D61" w:rsidRPr="007E40BC">
        <w:rPr>
          <w:rFonts w:ascii="Times New Roman" w:eastAsia="Times New Roman" w:hAnsi="Times New Roman" w:cs="Times New Roman"/>
          <w:lang w:val="en-GB"/>
        </w:rPr>
        <w:t>)</w:t>
      </w:r>
      <w:r w:rsidR="00BA4923" w:rsidRPr="007E40BC">
        <w:rPr>
          <w:rFonts w:ascii="Times New Roman" w:eastAsia="Times New Roman" w:hAnsi="Times New Roman" w:cs="Times New Roman"/>
          <w:lang w:val="en-GB"/>
        </w:rPr>
        <w:t xml:space="preserve"> framed inclusive of </w:t>
      </w:r>
      <w:r w:rsidRPr="007E40BC">
        <w:rPr>
          <w:rFonts w:ascii="Times New Roman" w:eastAsia="Times New Roman" w:hAnsi="Times New Roman" w:cs="Times New Roman"/>
          <w:lang w:val="en-GB"/>
        </w:rPr>
        <w:t xml:space="preserve">the DE algorithm with an objective function designed to minimize the predicted absorbance under bounded constraints defined by experimentally validated parameter limits </w:t>
      </w:r>
      <w:r w:rsidR="00FF05C9" w:rsidRPr="007E40BC">
        <w:rPr>
          <w:rFonts w:ascii="Times New Roman" w:eastAsia="Times New Roman" w:hAnsi="Times New Roman" w:cs="Times New Roman"/>
          <w:lang w:val="en-GB"/>
        </w:rPr>
        <w:t>(Otchere et al. 2022).</w:t>
      </w:r>
    </w:p>
    <w:p w14:paraId="12FF8AEC" w14:textId="1B7EB8A7" w:rsidR="00AF289F" w:rsidRPr="007E40BC" w:rsidRDefault="00AF289F" w:rsidP="00E1164F">
      <w:pPr>
        <w:tabs>
          <w:tab w:val="right" w:pos="9638"/>
        </w:tabs>
        <w:spacing w:before="120" w:after="120" w:line="240" w:lineRule="auto"/>
        <w:ind w:left="3402"/>
        <w:jc w:val="center"/>
        <w:outlineLvl w:val="3"/>
        <w:rPr>
          <w:rFonts w:ascii="Times New Roman" w:eastAsia="Times New Roman" w:hAnsi="Times New Roman" w:cs="Times New Roman"/>
          <w:lang w:val="en-GB"/>
        </w:rPr>
      </w:pPr>
      <w:proofErr w:type="spellStart"/>
      <w:r w:rsidRPr="007E40BC">
        <w:rPr>
          <w:rFonts w:ascii="Times New Roman" w:eastAsia="Times New Roman" w:hAnsi="Times New Roman" w:cs="Times New Roman"/>
          <w:lang w:val="en-GB"/>
        </w:rPr>
        <w:t>min_x</w:t>
      </w:r>
      <w:proofErr w:type="spellEnd"/>
      <w:r w:rsidRPr="007E40BC">
        <w:rPr>
          <w:rFonts w:ascii="Times New Roman" w:eastAsia="Times New Roman" w:hAnsi="Times New Roman" w:cs="Times New Roman"/>
          <w:lang w:val="en-GB"/>
        </w:rPr>
        <w:t xml:space="preserve"> f(x) = ŷ (pH, T, C, D)</w:t>
      </w:r>
      <w:r w:rsidR="00E1164F" w:rsidRPr="007E40BC">
        <w:rPr>
          <w:rFonts w:ascii="Times New Roman" w:eastAsia="Times New Roman" w:hAnsi="Times New Roman" w:cs="Times New Roman"/>
          <w:lang w:val="en-GB"/>
        </w:rPr>
        <w:tab/>
      </w:r>
      <w:r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7</w:t>
      </w:r>
      <w:r w:rsidRPr="007E40BC">
        <w:rPr>
          <w:rFonts w:ascii="Times New Roman" w:eastAsia="Times New Roman" w:hAnsi="Times New Roman" w:cs="Times New Roman"/>
          <w:lang w:val="en-GB"/>
        </w:rPr>
        <w:t>)</w:t>
      </w:r>
    </w:p>
    <w:p w14:paraId="7A27E41C" w14:textId="3124A367" w:rsidR="008871A7" w:rsidRPr="007E40BC" w:rsidRDefault="00016D61" w:rsidP="008871A7">
      <w:pPr>
        <w:tabs>
          <w:tab w:val="left" w:pos="2985"/>
        </w:tabs>
        <w:spacing w:before="240"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w</w:t>
      </w:r>
      <w:r w:rsidR="00AF289F" w:rsidRPr="007E40BC">
        <w:rPr>
          <w:rFonts w:ascii="Times New Roman" w:eastAsia="Times New Roman" w:hAnsi="Times New Roman" w:cs="Times New Roman"/>
          <w:lang w:val="en-GB"/>
        </w:rPr>
        <w:t>here</w:t>
      </w:r>
      <w:r w:rsidR="008871A7" w:rsidRPr="007E40BC">
        <w:rPr>
          <w:rFonts w:ascii="Times New Roman" w:eastAsia="Times New Roman" w:hAnsi="Times New Roman" w:cs="Times New Roman"/>
          <w:lang w:val="en-GB"/>
        </w:rPr>
        <w:t>:</w:t>
      </w:r>
    </w:p>
    <w:p w14:paraId="37104E1F" w14:textId="7B0D7648" w:rsidR="008871A7" w:rsidRPr="007E40BC" w:rsidRDefault="00AF289F" w:rsidP="005374EA">
      <w:pPr>
        <w:tabs>
          <w:tab w:val="left" w:pos="426"/>
          <w:tab w:val="left" w:pos="2985"/>
        </w:tabs>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pH</w:t>
      </w:r>
      <w:r w:rsidR="006307F6" w:rsidRPr="007E40BC">
        <w:rPr>
          <w:rFonts w:ascii="Times New Roman" w:eastAsia="Times New Roman" w:hAnsi="Times New Roman" w:cs="Times New Roman"/>
          <w:lang w:val="en-GB"/>
        </w:rPr>
        <w:t xml:space="preserve">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Pr="007E40BC">
        <w:rPr>
          <w:rFonts w:ascii="Times New Roman" w:eastAsia="Times New Roman" w:hAnsi="Times New Roman" w:cs="Times New Roman"/>
          <w:lang w:val="en-GB"/>
        </w:rPr>
        <w:t xml:space="preserve"> potential of hydrogen</w:t>
      </w:r>
      <w:r w:rsidR="00016D61" w:rsidRPr="007E40BC">
        <w:rPr>
          <w:rFonts w:ascii="Times New Roman" w:eastAsia="Times New Roman" w:hAnsi="Times New Roman" w:cs="Times New Roman"/>
          <w:lang w:val="en-GB"/>
        </w:rPr>
        <w:t>,</w:t>
      </w:r>
    </w:p>
    <w:p w14:paraId="18EF8B03" w14:textId="7444756B" w:rsidR="008871A7" w:rsidRPr="007E40BC" w:rsidRDefault="00AF289F" w:rsidP="005374EA">
      <w:pPr>
        <w:tabs>
          <w:tab w:val="left" w:pos="426"/>
          <w:tab w:val="left" w:pos="2985"/>
        </w:tabs>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T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Pr="007E40BC">
        <w:rPr>
          <w:rFonts w:ascii="Times New Roman" w:eastAsia="Times New Roman" w:hAnsi="Times New Roman" w:cs="Times New Roman"/>
          <w:lang w:val="en-GB"/>
        </w:rPr>
        <w:t xml:space="preserve"> contact time</w:t>
      </w:r>
      <w:r w:rsidR="00016D61" w:rsidRPr="007E40BC">
        <w:rPr>
          <w:rFonts w:ascii="Times New Roman" w:eastAsia="Times New Roman" w:hAnsi="Times New Roman" w:cs="Times New Roman"/>
          <w:lang w:val="en-GB"/>
        </w:rPr>
        <w:t>,</w:t>
      </w:r>
    </w:p>
    <w:p w14:paraId="14F76FA5" w14:textId="0159837C" w:rsidR="008871A7" w:rsidRPr="007E40BC" w:rsidRDefault="00AF289F" w:rsidP="005374EA">
      <w:pPr>
        <w:tabs>
          <w:tab w:val="left" w:pos="426"/>
          <w:tab w:val="left" w:pos="2985"/>
        </w:tabs>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C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006307F6"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dye concentration</w:t>
      </w:r>
      <w:r w:rsidR="00016D61" w:rsidRPr="007E40BC">
        <w:rPr>
          <w:rFonts w:ascii="Times New Roman" w:eastAsia="Times New Roman" w:hAnsi="Times New Roman" w:cs="Times New Roman"/>
          <w:lang w:val="en-GB"/>
        </w:rPr>
        <w:t>,</w:t>
      </w:r>
    </w:p>
    <w:p w14:paraId="797BA1C8" w14:textId="6215D807" w:rsidR="008871A7" w:rsidRPr="007E40BC" w:rsidRDefault="00AF289F" w:rsidP="005374EA">
      <w:pPr>
        <w:tabs>
          <w:tab w:val="left" w:pos="426"/>
          <w:tab w:val="left" w:pos="2985"/>
        </w:tabs>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D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Pr="007E40BC">
        <w:rPr>
          <w:rFonts w:ascii="Times New Roman" w:eastAsia="Times New Roman" w:hAnsi="Times New Roman" w:cs="Times New Roman"/>
          <w:lang w:val="en-GB"/>
        </w:rPr>
        <w:t xml:space="preserve"> dosage are the decision variables.</w:t>
      </w:r>
    </w:p>
    <w:p w14:paraId="331DC9E7" w14:textId="77777777" w:rsidR="00E1164F" w:rsidRPr="007E40BC" w:rsidRDefault="00E1164F" w:rsidP="00E1164F">
      <w:pPr>
        <w:spacing w:after="0" w:line="240" w:lineRule="auto"/>
        <w:rPr>
          <w:rFonts w:ascii="Times New Roman" w:eastAsia="Times New Roman" w:hAnsi="Times New Roman" w:cs="Times New Roman"/>
          <w:lang w:val="en-GB"/>
        </w:rPr>
      </w:pPr>
    </w:p>
    <w:p w14:paraId="20FA33C1" w14:textId="05442CBD" w:rsidR="00AF289F" w:rsidRPr="007E40BC" w:rsidRDefault="00AF289F" w:rsidP="00E1164F">
      <w:pPr>
        <w:spacing w:after="0" w:line="240" w:lineRule="auto"/>
        <w:ind w:firstLine="284"/>
        <w:rPr>
          <w:rFonts w:ascii="Times New Roman" w:eastAsia="Times New Roman" w:hAnsi="Times New Roman" w:cs="Times New Roman"/>
          <w:lang w:val="en-GB"/>
        </w:rPr>
      </w:pPr>
      <w:r w:rsidRPr="007E40BC">
        <w:rPr>
          <w:rFonts w:ascii="Times New Roman" w:eastAsia="Times New Roman" w:hAnsi="Times New Roman" w:cs="Times New Roman"/>
          <w:lang w:val="en-GB"/>
        </w:rPr>
        <w:t>A donor vector is generat</w:t>
      </w:r>
      <w:r w:rsidR="00C463FD">
        <w:rPr>
          <w:rFonts w:ascii="Times New Roman" w:eastAsia="Times New Roman" w:hAnsi="Times New Roman" w:cs="Times New Roman"/>
          <w:lang w:val="en-GB"/>
        </w:rPr>
        <w:t>ed</w:t>
      </w:r>
      <w:r w:rsidRPr="007E40BC">
        <w:rPr>
          <w:rFonts w:ascii="Times New Roman" w:eastAsia="Times New Roman" w:hAnsi="Times New Roman" w:cs="Times New Roman"/>
          <w:lang w:val="en-GB"/>
        </w:rPr>
        <w:t xml:space="preserve"> using equation </w:t>
      </w:r>
      <w:r w:rsidR="00016D61"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8</w:t>
      </w:r>
      <w:r w:rsidR="00016D61" w:rsidRPr="007E40BC">
        <w:rPr>
          <w:rFonts w:ascii="Times New Roman" w:eastAsia="Times New Roman" w:hAnsi="Times New Roman" w:cs="Times New Roman"/>
          <w:lang w:val="en-GB"/>
        </w:rPr>
        <w:t>)</w:t>
      </w:r>
      <w:r w:rsidRPr="007E40BC">
        <w:rPr>
          <w:rFonts w:ascii="Times New Roman" w:eastAsia="Times New Roman" w:hAnsi="Times New Roman" w:cs="Times New Roman"/>
          <w:lang w:val="en-GB"/>
        </w:rPr>
        <w:t xml:space="preserve">. </w:t>
      </w:r>
    </w:p>
    <w:p w14:paraId="1F42206B" w14:textId="511F0440" w:rsidR="00AF289F" w:rsidRPr="007E40BC" w:rsidRDefault="00AF289F" w:rsidP="00016D61">
      <w:pPr>
        <w:tabs>
          <w:tab w:val="right" w:pos="9638"/>
        </w:tabs>
        <w:spacing w:before="120" w:after="120" w:line="240" w:lineRule="auto"/>
        <w:ind w:left="3686"/>
        <w:jc w:val="center"/>
        <w:rPr>
          <w:rFonts w:ascii="Times New Roman" w:eastAsia="Times New Roman" w:hAnsi="Times New Roman" w:cs="Times New Roman"/>
          <w:lang w:val="en-GB"/>
        </w:rPr>
      </w:pPr>
      <w:r w:rsidRPr="007E40BC">
        <w:rPr>
          <w:rFonts w:ascii="Times New Roman" w:eastAsia="Times New Roman" w:hAnsi="Times New Roman" w:cs="Times New Roman"/>
          <w:lang w:val="en-GB"/>
        </w:rPr>
        <w:t>Vᵢ = X</w:t>
      </w:r>
      <w:r w:rsidRPr="007E40BC">
        <w:rPr>
          <w:rFonts w:ascii="Times New Roman" w:eastAsia="Times New Roman" w:hAnsi="Times New Roman" w:cs="Times New Roman"/>
          <w:vertAlign w:val="subscript"/>
          <w:lang w:val="en-GB"/>
        </w:rPr>
        <w:t xml:space="preserve">r1 </w:t>
      </w:r>
      <w:r w:rsidRPr="007E40BC">
        <w:rPr>
          <w:rFonts w:ascii="Times New Roman" w:eastAsia="Times New Roman" w:hAnsi="Times New Roman" w:cs="Times New Roman"/>
          <w:lang w:val="en-GB"/>
        </w:rPr>
        <w:t>+ F (X</w:t>
      </w:r>
      <w:r w:rsidRPr="007E40BC">
        <w:rPr>
          <w:rFonts w:ascii="Times New Roman" w:eastAsia="Times New Roman" w:hAnsi="Times New Roman" w:cs="Times New Roman"/>
          <w:vertAlign w:val="subscript"/>
          <w:lang w:val="en-GB"/>
        </w:rPr>
        <w:t>r2</w:t>
      </w:r>
      <w:r w:rsidRPr="007E40BC">
        <w:rPr>
          <w:rFonts w:ascii="Times New Roman" w:eastAsia="Times New Roman" w:hAnsi="Times New Roman" w:cs="Times New Roman"/>
          <w:lang w:val="en-GB"/>
        </w:rPr>
        <w:t xml:space="preserve"> - X</w:t>
      </w:r>
      <w:r w:rsidRPr="007E40BC">
        <w:rPr>
          <w:rFonts w:ascii="Times New Roman" w:eastAsia="Times New Roman" w:hAnsi="Times New Roman" w:cs="Times New Roman"/>
          <w:vertAlign w:val="subscript"/>
          <w:lang w:val="en-GB"/>
        </w:rPr>
        <w:t>r3</w:t>
      </w:r>
      <w:r w:rsidRPr="007E40BC">
        <w:rPr>
          <w:rFonts w:ascii="Times New Roman" w:eastAsia="Times New Roman" w:hAnsi="Times New Roman" w:cs="Times New Roman"/>
          <w:lang w:val="en-GB"/>
        </w:rPr>
        <w:t>)</w:t>
      </w:r>
      <w:r w:rsidR="00E1164F" w:rsidRPr="007E40BC">
        <w:rPr>
          <w:rFonts w:ascii="Times New Roman" w:eastAsia="Times New Roman" w:hAnsi="Times New Roman" w:cs="Times New Roman"/>
          <w:lang w:val="en-GB"/>
        </w:rPr>
        <w:tab/>
      </w:r>
      <w:r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8</w:t>
      </w:r>
      <w:r w:rsidRPr="007E40BC">
        <w:rPr>
          <w:rFonts w:ascii="Times New Roman" w:eastAsia="Times New Roman" w:hAnsi="Times New Roman" w:cs="Times New Roman"/>
          <w:lang w:val="en-GB"/>
        </w:rPr>
        <w:t>)</w:t>
      </w:r>
    </w:p>
    <w:p w14:paraId="4303C5E7" w14:textId="09E5D093" w:rsidR="008871A7" w:rsidRPr="007E40BC" w:rsidRDefault="00016D61"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w</w:t>
      </w:r>
      <w:r w:rsidR="00AF289F" w:rsidRPr="007E40BC">
        <w:rPr>
          <w:rFonts w:ascii="Times New Roman" w:eastAsia="Times New Roman" w:hAnsi="Times New Roman" w:cs="Times New Roman"/>
          <w:lang w:val="en-GB"/>
        </w:rPr>
        <w:t>here</w:t>
      </w:r>
      <w:r w:rsidR="008871A7" w:rsidRPr="007E40BC">
        <w:rPr>
          <w:rFonts w:ascii="Times New Roman" w:eastAsia="Times New Roman" w:hAnsi="Times New Roman" w:cs="Times New Roman"/>
          <w:lang w:val="en-GB"/>
        </w:rPr>
        <w:t>:</w:t>
      </w:r>
    </w:p>
    <w:p w14:paraId="4ACF0184" w14:textId="2374FAA5" w:rsidR="009B2FEC" w:rsidRPr="007E40BC" w:rsidRDefault="00AF289F"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X</w:t>
      </w:r>
      <w:r w:rsidRPr="007E40BC">
        <w:rPr>
          <w:rFonts w:ascii="Times New Roman" w:eastAsia="Times New Roman" w:hAnsi="Times New Roman" w:cs="Times New Roman"/>
          <w:vertAlign w:val="subscript"/>
          <w:lang w:val="en-GB"/>
        </w:rPr>
        <w:t>r1</w:t>
      </w:r>
      <w:r w:rsidRPr="007E40BC">
        <w:rPr>
          <w:rFonts w:ascii="Times New Roman" w:eastAsia="Times New Roman" w:hAnsi="Times New Roman" w:cs="Times New Roman"/>
          <w:lang w:val="en-GB"/>
        </w:rPr>
        <w:t>, X</w:t>
      </w:r>
      <w:r w:rsidRPr="007E40BC">
        <w:rPr>
          <w:rFonts w:ascii="Times New Roman" w:eastAsia="Times New Roman" w:hAnsi="Times New Roman" w:cs="Times New Roman"/>
          <w:vertAlign w:val="subscript"/>
          <w:lang w:val="en-GB"/>
        </w:rPr>
        <w:t>r2</w:t>
      </w:r>
      <w:r w:rsidRPr="007E40BC">
        <w:rPr>
          <w:rFonts w:ascii="Times New Roman" w:eastAsia="Times New Roman" w:hAnsi="Times New Roman" w:cs="Times New Roman"/>
          <w:lang w:val="en-GB"/>
        </w:rPr>
        <w:t>, X</w:t>
      </w:r>
      <w:r w:rsidRPr="007E40BC">
        <w:rPr>
          <w:rFonts w:ascii="Times New Roman" w:eastAsia="Times New Roman" w:hAnsi="Times New Roman" w:cs="Times New Roman"/>
          <w:vertAlign w:val="subscript"/>
          <w:lang w:val="en-GB"/>
        </w:rPr>
        <w:t>r3</w:t>
      </w:r>
      <w:r w:rsidRPr="007E40BC">
        <w:rPr>
          <w:rFonts w:ascii="Times New Roman" w:eastAsia="Times New Roman" w:hAnsi="Times New Roman" w:cs="Times New Roman"/>
          <w:lang w:val="en-GB"/>
        </w:rPr>
        <w:t xml:space="preserve"> </w:t>
      </w:r>
      <w:r w:rsidR="00E1164F" w:rsidRPr="007E40BC">
        <w:rPr>
          <w:rFonts w:ascii="Times New Roman" w:eastAsia="Times New Roman" w:hAnsi="Times New Roman" w:cs="Times New Roman"/>
          <w:lang w:val="en-GB"/>
        </w:rPr>
        <w:t>–</w:t>
      </w:r>
      <w:r w:rsidR="008871A7"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randomly selected population members</w:t>
      </w:r>
      <w:r w:rsidR="00C463FD">
        <w:rPr>
          <w:rFonts w:ascii="Times New Roman" w:eastAsia="Times New Roman" w:hAnsi="Times New Roman" w:cs="Times New Roman"/>
          <w:lang w:val="en-GB"/>
        </w:rPr>
        <w:t>,</w:t>
      </w:r>
      <w:r w:rsidRPr="007E40BC">
        <w:rPr>
          <w:rFonts w:ascii="Times New Roman" w:eastAsia="Times New Roman" w:hAnsi="Times New Roman" w:cs="Times New Roman"/>
          <w:lang w:val="en-GB"/>
        </w:rPr>
        <w:t xml:space="preserve"> and F is a scaling factor.</w:t>
      </w:r>
    </w:p>
    <w:p w14:paraId="568E5D04" w14:textId="77777777" w:rsidR="00E1164F" w:rsidRPr="007E40BC" w:rsidRDefault="00E1164F" w:rsidP="008871A7">
      <w:pPr>
        <w:spacing w:after="0" w:line="240" w:lineRule="auto"/>
        <w:rPr>
          <w:rFonts w:ascii="Times New Roman" w:eastAsia="Times New Roman" w:hAnsi="Times New Roman" w:cs="Times New Roman"/>
          <w:lang w:val="en-GB"/>
        </w:rPr>
      </w:pPr>
    </w:p>
    <w:p w14:paraId="0C7EED73" w14:textId="78F1C097" w:rsidR="00291969" w:rsidRPr="007E40BC" w:rsidRDefault="00AF289F" w:rsidP="00E1164F">
      <w:pPr>
        <w:spacing w:after="0" w:line="240" w:lineRule="auto"/>
        <w:ind w:firstLine="284"/>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Crossover A trial vector is formed based on the equation </w:t>
      </w:r>
      <w:r w:rsidR="00016D61"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9</w:t>
      </w:r>
      <w:r w:rsidR="00016D61" w:rsidRPr="007E40BC">
        <w:rPr>
          <w:rFonts w:ascii="Times New Roman" w:eastAsia="Times New Roman" w:hAnsi="Times New Roman" w:cs="Times New Roman"/>
          <w:lang w:val="en-GB"/>
        </w:rPr>
        <w:t>)</w:t>
      </w:r>
      <w:r w:rsidRPr="007E40BC">
        <w:rPr>
          <w:rFonts w:ascii="Times New Roman" w:eastAsia="Times New Roman" w:hAnsi="Times New Roman" w:cs="Times New Roman"/>
          <w:lang w:val="en-GB"/>
        </w:rPr>
        <w:t>.</w:t>
      </w:r>
    </w:p>
    <w:p w14:paraId="593BD275" w14:textId="682F973E" w:rsidR="00291969" w:rsidRPr="007E40BC" w:rsidRDefault="008871A7"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noProof/>
          <w:lang w:val="en-GB"/>
        </w:rPr>
        <mc:AlternateContent>
          <mc:Choice Requires="wps">
            <w:drawing>
              <wp:anchor distT="0" distB="0" distL="114300" distR="114300" simplePos="0" relativeHeight="251683840" behindDoc="0" locked="0" layoutInCell="1" allowOverlap="1" wp14:anchorId="55D95C67" wp14:editId="4BA174C2">
                <wp:simplePos x="0" y="0"/>
                <wp:positionH relativeFrom="column">
                  <wp:posOffset>2028045</wp:posOffset>
                </wp:positionH>
                <wp:positionV relativeFrom="paragraph">
                  <wp:posOffset>80885</wp:posOffset>
                </wp:positionV>
                <wp:extent cx="287020" cy="621498"/>
                <wp:effectExtent l="0" t="0" r="17780" b="26670"/>
                <wp:wrapNone/>
                <wp:docPr id="1623953506" name="Left Brace 18"/>
                <wp:cNvGraphicFramePr/>
                <a:graphic xmlns:a="http://schemas.openxmlformats.org/drawingml/2006/main">
                  <a:graphicData uri="http://schemas.microsoft.com/office/word/2010/wordprocessingShape">
                    <wps:wsp>
                      <wps:cNvSpPr/>
                      <wps:spPr>
                        <a:xfrm>
                          <a:off x="0" y="0"/>
                          <a:ext cx="287020" cy="621498"/>
                        </a:xfrm>
                        <a:prstGeom prst="leftBrace">
                          <a:avLst>
                            <a:gd name="adj1" fmla="val 23320"/>
                            <a:gd name="adj2" fmla="val 5174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C60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 o:spid="_x0000_s1026" type="#_x0000_t87" style="position:absolute;margin-left:159.7pt;margin-top:6.35pt;width:22.6pt;height:4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" adj="2326,11176" strokecolor="black [3213]" strokeweight=".5pt">
                <v:stroke joinstyle="miter"/>
              </v:shape>
            </w:pict>
          </mc:Fallback>
        </mc:AlternateContent>
      </w:r>
    </w:p>
    <w:p w14:paraId="61FC516C" w14:textId="6D3944A7" w:rsidR="00DC3FE4" w:rsidRPr="007E40BC" w:rsidRDefault="00DC3FE4" w:rsidP="00E1164F">
      <w:pPr>
        <w:tabs>
          <w:tab w:val="right" w:pos="9638"/>
        </w:tabs>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                </w:t>
      </w:r>
      <w:r w:rsidR="00825A4E" w:rsidRPr="007E40BC">
        <w:rPr>
          <w:rFonts w:ascii="Times New Roman" w:eastAsia="Times New Roman" w:hAnsi="Times New Roman" w:cs="Times New Roman"/>
          <w:lang w:val="en-GB"/>
        </w:rPr>
        <w:t xml:space="preserve">                                 </w:t>
      </w:r>
      <w:r w:rsidR="00776EBE" w:rsidRPr="007E40BC">
        <w:rPr>
          <w:rFonts w:ascii="Times New Roman" w:eastAsia="Times New Roman" w:hAnsi="Times New Roman" w:cs="Times New Roman"/>
          <w:lang w:val="en-GB"/>
        </w:rPr>
        <w:t xml:space="preserve">              </w:t>
      </w:r>
      <w:r w:rsidR="00FD0C75" w:rsidRPr="007E40BC">
        <w:rPr>
          <w:rFonts w:ascii="Times New Roman" w:eastAsia="Times New Roman" w:hAnsi="Times New Roman" w:cs="Times New Roman"/>
          <w:lang w:val="en-GB"/>
        </w:rPr>
        <w:t xml:space="preserve"> </w:t>
      </w:r>
      <w:proofErr w:type="spellStart"/>
      <w:r w:rsidRPr="007E40BC">
        <w:rPr>
          <w:rFonts w:ascii="Times New Roman" w:eastAsia="Times New Roman" w:hAnsi="Times New Roman" w:cs="Times New Roman"/>
          <w:lang w:val="en-GB"/>
        </w:rPr>
        <w:t>V</w:t>
      </w:r>
      <w:r w:rsidRPr="007E40BC">
        <w:rPr>
          <w:rFonts w:ascii="Times New Roman" w:eastAsia="Times New Roman" w:hAnsi="Times New Roman" w:cs="Times New Roman"/>
          <w:vertAlign w:val="subscript"/>
          <w:lang w:val="en-GB"/>
        </w:rPr>
        <w:t>i,j</w:t>
      </w:r>
      <w:proofErr w:type="spellEnd"/>
      <w:r w:rsidRPr="007E40BC">
        <w:rPr>
          <w:rFonts w:ascii="Times New Roman" w:eastAsia="Times New Roman" w:hAnsi="Times New Roman" w:cs="Times New Roman"/>
          <w:vertAlign w:val="subscript"/>
          <w:lang w:val="en-GB"/>
        </w:rPr>
        <w:t xml:space="preserve">, </w:t>
      </w:r>
      <w:r w:rsidRPr="007E40BC">
        <w:rPr>
          <w:rFonts w:ascii="Times New Roman" w:eastAsia="Times New Roman" w:hAnsi="Times New Roman" w:cs="Times New Roman"/>
          <w:lang w:val="en-GB"/>
        </w:rPr>
        <w:t xml:space="preserve">       if </w:t>
      </w:r>
      <w:proofErr w:type="spellStart"/>
      <w:r w:rsidRPr="007E40BC">
        <w:rPr>
          <w:rFonts w:ascii="Times New Roman" w:eastAsia="Times New Roman" w:hAnsi="Times New Roman" w:cs="Times New Roman"/>
          <w:lang w:val="en-GB"/>
        </w:rPr>
        <w:t>rand</w:t>
      </w:r>
      <w:r w:rsidRPr="007E40BC">
        <w:rPr>
          <w:rFonts w:ascii="Times New Roman" w:eastAsia="Times New Roman" w:hAnsi="Times New Roman" w:cs="Times New Roman"/>
          <w:vertAlign w:val="subscript"/>
          <w:lang w:val="en-GB"/>
        </w:rPr>
        <w:t>j</w:t>
      </w:r>
      <w:proofErr w:type="spellEnd"/>
      <w:r w:rsidRPr="007E40BC">
        <w:rPr>
          <w:rFonts w:ascii="Times New Roman" w:eastAsia="Times New Roman" w:hAnsi="Times New Roman" w:cs="Times New Roman"/>
          <w:lang w:val="en-GB"/>
        </w:rPr>
        <w:t xml:space="preserve"> ≤ CR or j</w:t>
      </w:r>
      <w:r w:rsidR="00CA335F">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 xml:space="preserve">= </w:t>
      </w:r>
      <w:proofErr w:type="spellStart"/>
      <w:r w:rsidRPr="007E40BC">
        <w:rPr>
          <w:rFonts w:ascii="Times New Roman" w:eastAsia="Times New Roman" w:hAnsi="Times New Roman" w:cs="Times New Roman"/>
          <w:lang w:val="en-GB"/>
        </w:rPr>
        <w:t>j</w:t>
      </w:r>
      <w:r w:rsidRPr="007E40BC">
        <w:rPr>
          <w:rFonts w:ascii="Times New Roman" w:eastAsia="Times New Roman" w:hAnsi="Times New Roman" w:cs="Times New Roman"/>
          <w:vertAlign w:val="subscript"/>
          <w:lang w:val="en-GB"/>
        </w:rPr>
        <w:t>rand</w:t>
      </w:r>
      <w:proofErr w:type="spellEnd"/>
      <w:r w:rsidR="00982B47" w:rsidRPr="007E40BC">
        <w:rPr>
          <w:rFonts w:ascii="Times New Roman" w:eastAsia="Times New Roman" w:hAnsi="Times New Roman" w:cs="Times New Roman"/>
          <w:lang w:val="en-GB"/>
        </w:rPr>
        <w:t xml:space="preserve"> </w:t>
      </w:r>
      <w:r w:rsidR="00E1164F" w:rsidRPr="007E40BC">
        <w:rPr>
          <w:rFonts w:ascii="Times New Roman" w:eastAsia="Times New Roman" w:hAnsi="Times New Roman" w:cs="Times New Roman"/>
          <w:lang w:val="en-GB"/>
        </w:rPr>
        <w:tab/>
      </w:r>
      <w:r w:rsidR="00825A4E"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9</w:t>
      </w:r>
      <w:r w:rsidR="00825A4E" w:rsidRPr="007E40BC">
        <w:rPr>
          <w:rFonts w:ascii="Times New Roman" w:eastAsia="Times New Roman" w:hAnsi="Times New Roman" w:cs="Times New Roman"/>
          <w:lang w:val="en-GB"/>
        </w:rPr>
        <w:t>)</w:t>
      </w:r>
    </w:p>
    <w:p w14:paraId="697040A5" w14:textId="4E3A2CA6" w:rsidR="00DC3FE4" w:rsidRPr="007E40BC" w:rsidRDefault="00DC3FE4"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                                      </w:t>
      </w:r>
      <w:r w:rsidR="00FD0C75"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 xml:space="preserve"> </w:t>
      </w:r>
      <w:r w:rsidR="00FD0C75" w:rsidRPr="007E40BC">
        <w:rPr>
          <w:rFonts w:ascii="Times New Roman" w:eastAsia="Times New Roman" w:hAnsi="Times New Roman" w:cs="Times New Roman"/>
          <w:lang w:val="en-GB"/>
        </w:rPr>
        <w:t xml:space="preserve">      </w:t>
      </w:r>
      <w:proofErr w:type="spellStart"/>
      <w:r w:rsidRPr="007E40BC">
        <w:rPr>
          <w:rFonts w:ascii="Times New Roman" w:eastAsia="Times New Roman" w:hAnsi="Times New Roman" w:cs="Times New Roman"/>
          <w:lang w:val="en-GB"/>
        </w:rPr>
        <w:t>U</w:t>
      </w:r>
      <w:r w:rsidRPr="007E40BC">
        <w:rPr>
          <w:rFonts w:ascii="Times New Roman" w:eastAsia="Times New Roman" w:hAnsi="Times New Roman" w:cs="Times New Roman"/>
          <w:vertAlign w:val="subscript"/>
          <w:lang w:val="en-GB"/>
        </w:rPr>
        <w:t>i,j</w:t>
      </w:r>
      <w:proofErr w:type="spellEnd"/>
      <w:r w:rsidRPr="007E40BC">
        <w:rPr>
          <w:rFonts w:ascii="Times New Roman" w:eastAsia="Times New Roman" w:hAnsi="Times New Roman" w:cs="Times New Roman"/>
          <w:lang w:val="en-GB"/>
        </w:rPr>
        <w:t xml:space="preserve"> =</w:t>
      </w:r>
      <w:r w:rsidR="00FD0C75" w:rsidRPr="007E40BC">
        <w:rPr>
          <w:rFonts w:ascii="Times New Roman" w:eastAsia="Times New Roman" w:hAnsi="Times New Roman" w:cs="Times New Roman"/>
          <w:lang w:val="en-GB"/>
        </w:rPr>
        <w:t xml:space="preserve">         </w:t>
      </w:r>
    </w:p>
    <w:p w14:paraId="7ADCD157" w14:textId="7F529DD5" w:rsidR="00DC3FE4" w:rsidRPr="007E40BC" w:rsidRDefault="00825A4E"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                                                          </w:t>
      </w:r>
      <w:r w:rsidR="00776EBE" w:rsidRPr="007E40BC">
        <w:rPr>
          <w:rFonts w:ascii="Times New Roman" w:eastAsia="Times New Roman" w:hAnsi="Times New Roman" w:cs="Times New Roman"/>
          <w:lang w:val="en-GB"/>
        </w:rPr>
        <w:t xml:space="preserve">     </w:t>
      </w:r>
      <w:r w:rsidR="00FD0C75" w:rsidRPr="007E40BC">
        <w:rPr>
          <w:rFonts w:ascii="Times New Roman" w:eastAsia="Times New Roman" w:hAnsi="Times New Roman" w:cs="Times New Roman"/>
          <w:lang w:val="en-GB"/>
        </w:rPr>
        <w:t xml:space="preserve"> </w:t>
      </w:r>
      <w:proofErr w:type="spellStart"/>
      <w:r w:rsidR="00DC3FE4" w:rsidRPr="007E40BC">
        <w:rPr>
          <w:rFonts w:ascii="Times New Roman" w:eastAsia="Times New Roman" w:hAnsi="Times New Roman" w:cs="Times New Roman"/>
          <w:lang w:val="en-GB"/>
        </w:rPr>
        <w:t>X</w:t>
      </w:r>
      <w:r w:rsidR="00DC3FE4" w:rsidRPr="007E40BC">
        <w:rPr>
          <w:rFonts w:ascii="Times New Roman" w:eastAsia="Times New Roman" w:hAnsi="Times New Roman" w:cs="Times New Roman"/>
          <w:vertAlign w:val="subscript"/>
          <w:lang w:val="en-GB"/>
        </w:rPr>
        <w:t>i,j</w:t>
      </w:r>
      <w:proofErr w:type="spellEnd"/>
      <w:r w:rsidR="00DC3FE4" w:rsidRPr="007E40BC">
        <w:rPr>
          <w:rFonts w:ascii="Times New Roman" w:eastAsia="Times New Roman" w:hAnsi="Times New Roman" w:cs="Times New Roman"/>
          <w:lang w:val="en-GB"/>
        </w:rPr>
        <w:t xml:space="preserve">        otherwise</w:t>
      </w:r>
    </w:p>
    <w:p w14:paraId="771C01A0" w14:textId="407F135B" w:rsidR="008871A7" w:rsidRPr="007E40BC" w:rsidRDefault="00016D61" w:rsidP="008871A7">
      <w:pPr>
        <w:tabs>
          <w:tab w:val="left" w:pos="2985"/>
        </w:tabs>
        <w:spacing w:after="0" w:line="240" w:lineRule="auto"/>
        <w:rPr>
          <w:rFonts w:ascii="Times New Roman" w:hAnsi="Times New Roman" w:cs="Times New Roman"/>
          <w:color w:val="000000" w:themeColor="text1"/>
          <w:lang w:val="en-GB"/>
        </w:rPr>
      </w:pPr>
      <w:r w:rsidRPr="007E40BC">
        <w:rPr>
          <w:rFonts w:ascii="Times New Roman" w:hAnsi="Times New Roman" w:cs="Times New Roman"/>
          <w:color w:val="000000" w:themeColor="text1"/>
          <w:lang w:val="en-GB"/>
        </w:rPr>
        <w:t>w</w:t>
      </w:r>
      <w:r w:rsidR="00825A4E" w:rsidRPr="007E40BC">
        <w:rPr>
          <w:rFonts w:ascii="Times New Roman" w:hAnsi="Times New Roman" w:cs="Times New Roman"/>
          <w:color w:val="000000" w:themeColor="text1"/>
          <w:lang w:val="en-GB"/>
        </w:rPr>
        <w:t>here</w:t>
      </w:r>
      <w:r w:rsidR="008871A7" w:rsidRPr="007E40BC">
        <w:rPr>
          <w:rFonts w:ascii="Times New Roman" w:hAnsi="Times New Roman" w:cs="Times New Roman"/>
          <w:color w:val="000000" w:themeColor="text1"/>
          <w:lang w:val="en-GB"/>
        </w:rPr>
        <w:t>:</w:t>
      </w:r>
    </w:p>
    <w:p w14:paraId="5FABD088" w14:textId="1464DB38" w:rsidR="00825A4E" w:rsidRPr="007E40BC" w:rsidRDefault="00825A4E" w:rsidP="008871A7">
      <w:pPr>
        <w:tabs>
          <w:tab w:val="left" w:pos="2985"/>
        </w:tabs>
        <w:spacing w:after="0" w:line="240" w:lineRule="auto"/>
        <w:rPr>
          <w:rFonts w:ascii="Times New Roman" w:eastAsia="Times New Roman" w:hAnsi="Times New Roman" w:cs="Times New Roman"/>
          <w:lang w:val="en-GB"/>
        </w:rPr>
      </w:pPr>
      <w:r w:rsidRPr="007E40BC">
        <w:rPr>
          <w:rFonts w:ascii="Times New Roman" w:hAnsi="Times New Roman" w:cs="Times New Roman"/>
          <w:color w:val="000000" w:themeColor="text1"/>
          <w:lang w:val="en-GB"/>
        </w:rPr>
        <w:t>CR</w:t>
      </w:r>
      <w:r w:rsidR="00016D61" w:rsidRPr="007E40BC">
        <w:rPr>
          <w:rFonts w:ascii="Times New Roman" w:hAnsi="Times New Roman" w:cs="Times New Roman"/>
          <w:color w:val="000000" w:themeColor="text1"/>
          <w:lang w:val="en-GB"/>
        </w:rPr>
        <w:t xml:space="preserve"> –</w:t>
      </w:r>
      <w:r w:rsidR="008871A7" w:rsidRPr="007E40BC">
        <w:rPr>
          <w:rFonts w:ascii="Times New Roman" w:hAnsi="Times New Roman" w:cs="Times New Roman"/>
          <w:color w:val="000000" w:themeColor="text1"/>
          <w:lang w:val="en-GB"/>
        </w:rPr>
        <w:t xml:space="preserve"> </w:t>
      </w:r>
      <w:r w:rsidRPr="007E40BC">
        <w:rPr>
          <w:rFonts w:ascii="Times New Roman" w:hAnsi="Times New Roman" w:cs="Times New Roman"/>
          <w:color w:val="000000" w:themeColor="text1"/>
          <w:lang w:val="en-GB"/>
        </w:rPr>
        <w:t xml:space="preserve">crossover probability and </w:t>
      </w:r>
      <w:r w:rsidRPr="007E40BC">
        <w:rPr>
          <w:rFonts w:ascii="Times New Roman" w:eastAsia="Times New Roman" w:hAnsi="Times New Roman" w:cs="Times New Roman"/>
          <w:lang w:val="en-GB"/>
        </w:rPr>
        <w:t>Selection</w:t>
      </w:r>
      <w:r w:rsidR="00016D61" w:rsidRPr="007E40BC">
        <w:rPr>
          <w:rFonts w:ascii="Times New Roman" w:eastAsia="Times New Roman" w:hAnsi="Times New Roman" w:cs="Times New Roman"/>
          <w:lang w:val="en-GB"/>
        </w:rPr>
        <w:t>;</w:t>
      </w:r>
      <w:r w:rsidRPr="007E40BC">
        <w:rPr>
          <w:rFonts w:ascii="Times New Roman" w:eastAsia="Times New Roman" w:hAnsi="Times New Roman" w:cs="Times New Roman"/>
          <w:lang w:val="en-GB"/>
        </w:rPr>
        <w:t xml:space="preserve"> </w:t>
      </w:r>
      <w:r w:rsidR="00016D61" w:rsidRPr="007E40BC">
        <w:rPr>
          <w:rFonts w:ascii="Times New Roman" w:eastAsia="Times New Roman" w:hAnsi="Times New Roman" w:cs="Times New Roman"/>
          <w:lang w:val="en-GB"/>
        </w:rPr>
        <w:t>t</w:t>
      </w:r>
      <w:r w:rsidRPr="007E40BC">
        <w:rPr>
          <w:rFonts w:ascii="Times New Roman" w:eastAsia="Times New Roman" w:hAnsi="Times New Roman" w:cs="Times New Roman"/>
          <w:lang w:val="en-GB"/>
        </w:rPr>
        <w:t xml:space="preserve">he best solution is chosen based on the equation </w:t>
      </w:r>
      <w:r w:rsidR="00016D61"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10</w:t>
      </w:r>
      <w:r w:rsidR="00016D61" w:rsidRPr="007E40BC">
        <w:rPr>
          <w:rFonts w:ascii="Times New Roman" w:eastAsia="Times New Roman" w:hAnsi="Times New Roman" w:cs="Times New Roman"/>
          <w:lang w:val="en-GB"/>
        </w:rPr>
        <w:t>)</w:t>
      </w:r>
      <w:r w:rsidRPr="007E40BC">
        <w:rPr>
          <w:rFonts w:ascii="Times New Roman" w:eastAsia="Times New Roman" w:hAnsi="Times New Roman" w:cs="Times New Roman"/>
          <w:lang w:val="en-GB"/>
        </w:rPr>
        <w:t>.</w:t>
      </w:r>
    </w:p>
    <w:p w14:paraId="7B0F0D0C" w14:textId="1DEA5969" w:rsidR="008871A7" w:rsidRPr="007E40BC" w:rsidRDefault="008871A7" w:rsidP="008871A7">
      <w:pPr>
        <w:tabs>
          <w:tab w:val="left" w:pos="2985"/>
        </w:tabs>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noProof/>
          <w:lang w:val="en-GB"/>
        </w:rPr>
        <mc:AlternateContent>
          <mc:Choice Requires="wps">
            <w:drawing>
              <wp:anchor distT="0" distB="0" distL="114300" distR="114300" simplePos="0" relativeHeight="251685888" behindDoc="0" locked="0" layoutInCell="1" allowOverlap="1" wp14:anchorId="37DFBC70" wp14:editId="0C0911AB">
                <wp:simplePos x="0" y="0"/>
                <wp:positionH relativeFrom="column">
                  <wp:posOffset>2134427</wp:posOffset>
                </wp:positionH>
                <wp:positionV relativeFrom="paragraph">
                  <wp:posOffset>79876</wp:posOffset>
                </wp:positionV>
                <wp:extent cx="310515" cy="638810"/>
                <wp:effectExtent l="0" t="0" r="13335" b="27940"/>
                <wp:wrapNone/>
                <wp:docPr id="771442693" name="Left Brace 18"/>
                <wp:cNvGraphicFramePr/>
                <a:graphic xmlns:a="http://schemas.openxmlformats.org/drawingml/2006/main">
                  <a:graphicData uri="http://schemas.microsoft.com/office/word/2010/wordprocessingShape">
                    <wps:wsp>
                      <wps:cNvSpPr/>
                      <wps:spPr>
                        <a:xfrm>
                          <a:off x="0" y="0"/>
                          <a:ext cx="310515" cy="638810"/>
                        </a:xfrm>
                        <a:prstGeom prst="leftBrace">
                          <a:avLst>
                            <a:gd name="adj1" fmla="val 35896"/>
                            <a:gd name="adj2" fmla="val 5174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B7FC1" id="Left Brace 18" o:spid="_x0000_s1026" type="#_x0000_t87" style="position:absolute;margin-left:168.05pt;margin-top:6.3pt;width:24.45pt;height:50.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" adj="3769,11176" strokecolor="black [3213]" strokeweight=".5pt">
                <v:stroke joinstyle="miter"/>
              </v:shape>
            </w:pict>
          </mc:Fallback>
        </mc:AlternateContent>
      </w:r>
    </w:p>
    <w:p w14:paraId="30B8D5AF" w14:textId="44716D50" w:rsidR="00825A4E" w:rsidRPr="007E40BC" w:rsidRDefault="00825A4E" w:rsidP="00E1164F">
      <w:pPr>
        <w:tabs>
          <w:tab w:val="right" w:pos="9638"/>
        </w:tabs>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                                                                    U</w:t>
      </w:r>
      <w:r w:rsidRPr="007E40BC">
        <w:rPr>
          <w:rFonts w:ascii="Times New Roman" w:eastAsia="Times New Roman" w:hAnsi="Times New Roman" w:cs="Times New Roman"/>
          <w:vertAlign w:val="subscript"/>
          <w:lang w:val="en-GB"/>
        </w:rPr>
        <w:t xml:space="preserve">i, </w:t>
      </w:r>
      <w:r w:rsidRPr="007E40BC">
        <w:rPr>
          <w:rFonts w:ascii="Times New Roman" w:eastAsia="Times New Roman" w:hAnsi="Times New Roman" w:cs="Times New Roman"/>
          <w:lang w:val="en-GB"/>
        </w:rPr>
        <w:t xml:space="preserve">       if  f (U</w:t>
      </w:r>
      <w:r w:rsidRPr="007E40BC">
        <w:rPr>
          <w:rFonts w:ascii="Times New Roman" w:eastAsia="Times New Roman" w:hAnsi="Times New Roman" w:cs="Times New Roman"/>
          <w:vertAlign w:val="subscript"/>
          <w:lang w:val="en-GB"/>
        </w:rPr>
        <w:t>i</w:t>
      </w:r>
      <w:r w:rsidRPr="007E40BC">
        <w:rPr>
          <w:rFonts w:ascii="Times New Roman" w:eastAsia="Times New Roman" w:hAnsi="Times New Roman" w:cs="Times New Roman"/>
          <w:lang w:val="en-GB"/>
        </w:rPr>
        <w:t>) &lt; f (X</w:t>
      </w:r>
      <w:r w:rsidRPr="007E40BC">
        <w:rPr>
          <w:rFonts w:ascii="Times New Roman" w:eastAsia="Times New Roman" w:hAnsi="Times New Roman" w:cs="Times New Roman"/>
          <w:vertAlign w:val="subscript"/>
          <w:lang w:val="en-GB"/>
        </w:rPr>
        <w:t>i</w:t>
      </w:r>
      <w:r w:rsidRPr="007E40BC">
        <w:rPr>
          <w:rFonts w:ascii="Times New Roman" w:eastAsia="Times New Roman" w:hAnsi="Times New Roman" w:cs="Times New Roman"/>
          <w:lang w:val="en-GB"/>
        </w:rPr>
        <w:t>)</w:t>
      </w:r>
      <w:r w:rsidR="00982B47" w:rsidRPr="007E40BC">
        <w:rPr>
          <w:rFonts w:ascii="Times New Roman" w:eastAsia="Times New Roman" w:hAnsi="Times New Roman" w:cs="Times New Roman"/>
          <w:lang w:val="en-GB"/>
        </w:rPr>
        <w:t xml:space="preserve"> </w:t>
      </w:r>
      <w:r w:rsidR="00E1164F" w:rsidRPr="007E40BC">
        <w:rPr>
          <w:rFonts w:ascii="Times New Roman" w:eastAsia="Times New Roman" w:hAnsi="Times New Roman" w:cs="Times New Roman"/>
          <w:lang w:val="en-GB"/>
        </w:rPr>
        <w:tab/>
      </w:r>
      <w:r w:rsidRPr="007E40BC">
        <w:rPr>
          <w:rFonts w:ascii="Times New Roman" w:eastAsia="Times New Roman" w:hAnsi="Times New Roman" w:cs="Times New Roman"/>
          <w:lang w:val="en-GB"/>
        </w:rPr>
        <w:t>(</w:t>
      </w:r>
      <w:r w:rsidR="00776EBE" w:rsidRPr="007E40BC">
        <w:rPr>
          <w:rFonts w:ascii="Times New Roman" w:eastAsia="Times New Roman" w:hAnsi="Times New Roman" w:cs="Times New Roman"/>
          <w:lang w:val="en-GB"/>
        </w:rPr>
        <w:t>10</w:t>
      </w:r>
      <w:r w:rsidRPr="007E40BC">
        <w:rPr>
          <w:rFonts w:ascii="Times New Roman" w:eastAsia="Times New Roman" w:hAnsi="Times New Roman" w:cs="Times New Roman"/>
          <w:lang w:val="en-GB"/>
        </w:rPr>
        <w:t>)</w:t>
      </w:r>
    </w:p>
    <w:p w14:paraId="3DEA5791" w14:textId="0C0BDC18" w:rsidR="00825A4E" w:rsidRPr="007E40BC" w:rsidRDefault="00825A4E" w:rsidP="008871A7">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                                               </w:t>
      </w:r>
      <m:oMath>
        <m:sSubSup>
          <m:sSubSupPr>
            <m:ctrlPr>
              <w:rPr>
                <w:rFonts w:ascii="Cambria Math" w:eastAsia="Times New Roman" w:hAnsi="Cambria Math" w:cs="Times New Roman"/>
                <w:i/>
                <w:lang w:val="en-GB"/>
              </w:rPr>
            </m:ctrlPr>
          </m:sSubSupPr>
          <m:e>
            <m:r>
              <w:rPr>
                <w:rFonts w:ascii="Cambria Math" w:eastAsia="Times New Roman" w:hAnsi="Cambria Math" w:cs="Times New Roman"/>
                <w:lang w:val="en-GB"/>
              </w:rPr>
              <m:t>X</m:t>
            </m:r>
          </m:e>
          <m:sub>
            <m:r>
              <w:rPr>
                <w:rFonts w:ascii="Cambria Math" w:eastAsia="Times New Roman" w:hAnsi="Cambria Math" w:cs="Times New Roman"/>
                <w:lang w:val="en-GB"/>
              </w:rPr>
              <m:t>i</m:t>
            </m:r>
          </m:sub>
          <m:sup>
            <m:r>
              <w:rPr>
                <w:rFonts w:ascii="Cambria Math" w:eastAsia="Times New Roman" w:hAnsi="Cambria Math" w:cs="Times New Roman"/>
                <w:lang w:val="en-GB"/>
              </w:rPr>
              <m:t>t+1</m:t>
            </m:r>
          </m:sup>
        </m:sSubSup>
      </m:oMath>
      <w:r w:rsidRPr="007E40BC">
        <w:rPr>
          <w:rFonts w:ascii="Times New Roman" w:eastAsia="Times New Roman" w:hAnsi="Times New Roman" w:cs="Times New Roman"/>
          <w:lang w:val="en-GB"/>
        </w:rPr>
        <w:t xml:space="preserve">  =</w:t>
      </w:r>
    </w:p>
    <w:p w14:paraId="622E29F8" w14:textId="0AABE3E6" w:rsidR="00825A4E" w:rsidRPr="007E40BC" w:rsidRDefault="00825A4E" w:rsidP="00062036">
      <w:pPr>
        <w:spacing w:after="0" w:line="240" w:lineRule="auto"/>
        <w:rPr>
          <w:rFonts w:ascii="Times New Roman" w:eastAsia="Times New Roman" w:hAnsi="Times New Roman" w:cs="Times New Roman"/>
          <w:lang w:val="en-GB"/>
        </w:rPr>
      </w:pPr>
      <w:r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vertAlign w:val="subscript"/>
          <w:lang w:val="en-GB"/>
        </w:rPr>
        <w:t xml:space="preserve"> </w:t>
      </w:r>
      <w:r w:rsidRPr="007E40BC">
        <w:rPr>
          <w:rFonts w:ascii="Times New Roman" w:eastAsia="Times New Roman" w:hAnsi="Times New Roman" w:cs="Times New Roman"/>
          <w:lang w:val="en-GB"/>
        </w:rPr>
        <w:t xml:space="preserve">                        </w:t>
      </w:r>
      <w:r w:rsidR="00776EBE"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X</w:t>
      </w:r>
      <w:r w:rsidRPr="007E40BC">
        <w:rPr>
          <w:rFonts w:ascii="Times New Roman" w:eastAsia="Times New Roman" w:hAnsi="Times New Roman" w:cs="Times New Roman"/>
          <w:vertAlign w:val="subscript"/>
          <w:lang w:val="en-GB"/>
        </w:rPr>
        <w:t>i,</w:t>
      </w:r>
      <w:r w:rsidRPr="007E40BC">
        <w:rPr>
          <w:rFonts w:ascii="Times New Roman" w:eastAsia="Times New Roman" w:hAnsi="Times New Roman" w:cs="Times New Roman"/>
          <w:lang w:val="en-GB"/>
        </w:rPr>
        <w:t xml:space="preserve">       otherwise</w:t>
      </w:r>
    </w:p>
    <w:p w14:paraId="033C77BD" w14:textId="77777777" w:rsidR="00400320" w:rsidRDefault="00400320">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72073F3F" w14:textId="62376C23" w:rsidR="008871A7" w:rsidRPr="007E40BC" w:rsidRDefault="00016D61" w:rsidP="00062036">
      <w:pPr>
        <w:spacing w:before="100" w:beforeAutospacing="1" w:after="0" w:line="240" w:lineRule="auto"/>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lastRenderedPageBreak/>
        <w:t>w</w:t>
      </w:r>
      <w:r w:rsidR="00825A4E" w:rsidRPr="007E40BC">
        <w:rPr>
          <w:rFonts w:ascii="Times New Roman" w:eastAsia="Times New Roman" w:hAnsi="Times New Roman" w:cs="Times New Roman"/>
          <w:lang w:val="en-GB"/>
        </w:rPr>
        <w:t>here</w:t>
      </w:r>
      <w:r w:rsidR="008871A7" w:rsidRPr="007E40BC">
        <w:rPr>
          <w:rFonts w:ascii="Times New Roman" w:eastAsia="Times New Roman" w:hAnsi="Times New Roman" w:cs="Times New Roman"/>
          <w:lang w:val="en-GB"/>
        </w:rPr>
        <w:t>:</w:t>
      </w:r>
    </w:p>
    <w:p w14:paraId="50B9BF15" w14:textId="7572031B" w:rsidR="00062036" w:rsidRPr="007E40BC" w:rsidRDefault="00825A4E" w:rsidP="005374EA">
      <w:pPr>
        <w:tabs>
          <w:tab w:val="left" w:pos="567"/>
        </w:tabs>
        <w:spacing w:after="0" w:line="240" w:lineRule="auto"/>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t>X</w:t>
      </w:r>
      <w:r w:rsidRPr="007E40BC">
        <w:rPr>
          <w:rFonts w:ascii="Times New Roman" w:eastAsia="Times New Roman" w:hAnsi="Times New Roman" w:cs="Times New Roman"/>
          <w:vertAlign w:val="subscript"/>
          <w:lang w:val="en-GB"/>
        </w:rPr>
        <w:t>i</w:t>
      </w:r>
      <w:r w:rsidRPr="007E40BC">
        <w:rPr>
          <w:rFonts w:ascii="Times New Roman" w:eastAsia="Times New Roman" w:hAnsi="Times New Roman" w:cs="Times New Roman"/>
          <w:vertAlign w:val="superscript"/>
          <w:lang w:val="en-GB"/>
        </w:rPr>
        <w:t>(t+1)</w:t>
      </w:r>
      <w:r w:rsidR="00E1164F" w:rsidRPr="007E40BC">
        <w:rPr>
          <w:rFonts w:ascii="Times New Roman" w:eastAsia="Times New Roman" w:hAnsi="Times New Roman" w:cs="Times New Roman"/>
          <w:lang w:val="en-GB"/>
        </w:rPr>
        <w:t xml:space="preserve">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00062036"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updated solution for the next iteration</w:t>
      </w:r>
      <w:r w:rsidR="00016D61" w:rsidRPr="007E40BC">
        <w:rPr>
          <w:rFonts w:ascii="Times New Roman" w:eastAsia="Times New Roman" w:hAnsi="Times New Roman" w:cs="Times New Roman"/>
          <w:lang w:val="en-GB"/>
        </w:rPr>
        <w:t>,</w:t>
      </w:r>
    </w:p>
    <w:p w14:paraId="331AE16B" w14:textId="31EE1719" w:rsidR="00062036" w:rsidRPr="007E40BC" w:rsidRDefault="00825A4E" w:rsidP="005374EA">
      <w:pPr>
        <w:tabs>
          <w:tab w:val="left" w:pos="567"/>
        </w:tabs>
        <w:spacing w:after="0" w:line="240" w:lineRule="auto"/>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t>U</w:t>
      </w:r>
      <w:r w:rsidRPr="007E40BC">
        <w:rPr>
          <w:rFonts w:ascii="Times New Roman" w:eastAsia="Times New Roman" w:hAnsi="Times New Roman" w:cs="Times New Roman"/>
          <w:vertAlign w:val="subscript"/>
          <w:lang w:val="en-GB"/>
        </w:rPr>
        <w:t>i</w:t>
      </w:r>
      <w:r w:rsidR="00E1164F" w:rsidRPr="007E40BC">
        <w:rPr>
          <w:rFonts w:ascii="Times New Roman" w:eastAsia="Times New Roman" w:hAnsi="Times New Roman" w:cs="Times New Roman"/>
          <w:lang w:val="en-GB"/>
        </w:rPr>
        <w:t xml:space="preserve">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00062036"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trial vector generated after mutation and crossover</w:t>
      </w:r>
      <w:r w:rsidR="00016D61" w:rsidRPr="007E40BC">
        <w:rPr>
          <w:rFonts w:ascii="Times New Roman" w:eastAsia="Times New Roman" w:hAnsi="Times New Roman" w:cs="Times New Roman"/>
          <w:lang w:val="en-GB"/>
        </w:rPr>
        <w:t>,</w:t>
      </w:r>
    </w:p>
    <w:p w14:paraId="31070442" w14:textId="15F8F054" w:rsidR="00062036" w:rsidRPr="007E40BC" w:rsidRDefault="00825A4E" w:rsidP="005374EA">
      <w:pPr>
        <w:tabs>
          <w:tab w:val="left" w:pos="567"/>
        </w:tabs>
        <w:spacing w:after="0" w:line="240" w:lineRule="auto"/>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t>X</w:t>
      </w:r>
      <w:r w:rsidRPr="007E40BC">
        <w:rPr>
          <w:rFonts w:ascii="Times New Roman" w:eastAsia="Times New Roman" w:hAnsi="Times New Roman" w:cs="Times New Roman"/>
          <w:vertAlign w:val="subscript"/>
          <w:lang w:val="en-GB"/>
        </w:rPr>
        <w:t>i</w:t>
      </w:r>
      <w:r w:rsidR="00E1164F" w:rsidRPr="007E40BC">
        <w:rPr>
          <w:rFonts w:ascii="Times New Roman" w:eastAsia="Times New Roman" w:hAnsi="Times New Roman" w:cs="Times New Roman"/>
          <w:lang w:val="en-GB"/>
        </w:rPr>
        <w:t xml:space="preserve">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00062036"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current population member</w:t>
      </w:r>
      <w:r w:rsidR="00016D61" w:rsidRPr="007E40BC">
        <w:rPr>
          <w:rFonts w:ascii="Times New Roman" w:eastAsia="Times New Roman" w:hAnsi="Times New Roman" w:cs="Times New Roman"/>
          <w:lang w:val="en-GB"/>
        </w:rPr>
        <w:t>,</w:t>
      </w:r>
    </w:p>
    <w:p w14:paraId="34F8DA3C" w14:textId="0A287C9E" w:rsidR="00062036" w:rsidRPr="007E40BC" w:rsidRDefault="00825A4E" w:rsidP="005374EA">
      <w:pPr>
        <w:tabs>
          <w:tab w:val="left" w:pos="567"/>
        </w:tabs>
        <w:spacing w:after="0" w:line="240" w:lineRule="auto"/>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t>f(</w:t>
      </w:r>
      <w:r w:rsidRPr="007E40BC">
        <w:rPr>
          <w:rFonts w:ascii="Cambria Math" w:eastAsia="Times New Roman" w:hAnsi="Cambria Math" w:cs="Cambria Math"/>
          <w:lang w:val="en-GB"/>
        </w:rPr>
        <w:t>⋅</w:t>
      </w:r>
      <w:r w:rsidRPr="007E40BC">
        <w:rPr>
          <w:rFonts w:ascii="Times New Roman" w:eastAsia="Times New Roman" w:hAnsi="Times New Roman" w:cs="Times New Roman"/>
          <w:lang w:val="en-GB"/>
        </w:rPr>
        <w:t>)</w:t>
      </w:r>
      <w:r w:rsidR="00E1164F" w:rsidRPr="007E40BC">
        <w:rPr>
          <w:rFonts w:ascii="Times New Roman" w:eastAsia="Times New Roman" w:hAnsi="Times New Roman" w:cs="Times New Roman"/>
          <w:lang w:val="en-GB"/>
        </w:rPr>
        <w:t xml:space="preserve"> </w:t>
      </w:r>
      <w:r w:rsidR="005374EA">
        <w:rPr>
          <w:rFonts w:ascii="Times New Roman" w:eastAsia="Times New Roman" w:hAnsi="Times New Roman" w:cs="Times New Roman"/>
          <w:lang w:val="en-GB"/>
        </w:rPr>
        <w:tab/>
      </w:r>
      <w:r w:rsidR="00E1164F" w:rsidRPr="007E40BC">
        <w:rPr>
          <w:rFonts w:ascii="Times New Roman" w:eastAsia="Times New Roman" w:hAnsi="Times New Roman" w:cs="Times New Roman"/>
          <w:lang w:val="en-GB"/>
        </w:rPr>
        <w:t>–</w:t>
      </w:r>
      <w:r w:rsidR="00062036" w:rsidRPr="007E40BC">
        <w:rPr>
          <w:rFonts w:ascii="Times New Roman" w:eastAsia="Times New Roman" w:hAnsi="Times New Roman" w:cs="Times New Roman"/>
          <w:lang w:val="en-GB"/>
        </w:rPr>
        <w:t xml:space="preserve"> </w:t>
      </w:r>
      <w:r w:rsidRPr="007E40BC">
        <w:rPr>
          <w:rFonts w:ascii="Times New Roman" w:eastAsia="Times New Roman" w:hAnsi="Times New Roman" w:cs="Times New Roman"/>
          <w:lang w:val="en-GB"/>
        </w:rPr>
        <w:t>objective function in this case, the predicted a</w:t>
      </w:r>
      <w:r w:rsidR="00D26720" w:rsidRPr="007E40BC">
        <w:rPr>
          <w:rFonts w:ascii="Times New Roman" w:eastAsia="Times New Roman" w:hAnsi="Times New Roman" w:cs="Times New Roman"/>
          <w:lang w:val="en-GB"/>
        </w:rPr>
        <w:t>d</w:t>
      </w:r>
      <w:r w:rsidRPr="007E40BC">
        <w:rPr>
          <w:rFonts w:ascii="Times New Roman" w:eastAsia="Times New Roman" w:hAnsi="Times New Roman" w:cs="Times New Roman"/>
          <w:lang w:val="en-GB"/>
        </w:rPr>
        <w:t>sor</w:t>
      </w:r>
      <w:r w:rsidR="005842AA" w:rsidRPr="007E40BC">
        <w:rPr>
          <w:rFonts w:ascii="Times New Roman" w:eastAsia="Times New Roman" w:hAnsi="Times New Roman" w:cs="Times New Roman"/>
          <w:lang w:val="en-GB"/>
        </w:rPr>
        <w:t>ption</w:t>
      </w:r>
      <w:r w:rsidR="00016D61" w:rsidRPr="007E40BC">
        <w:rPr>
          <w:rFonts w:ascii="Times New Roman" w:eastAsia="Times New Roman" w:hAnsi="Times New Roman" w:cs="Times New Roman"/>
          <w:lang w:val="en-GB"/>
        </w:rPr>
        <w:t>.</w:t>
      </w:r>
    </w:p>
    <w:p w14:paraId="1B2C5BA3" w14:textId="77777777" w:rsidR="00E1164F" w:rsidRPr="007E40BC" w:rsidRDefault="00E1164F" w:rsidP="00062036">
      <w:pPr>
        <w:spacing w:after="0" w:line="240" w:lineRule="auto"/>
        <w:ind w:firstLine="284"/>
        <w:jc w:val="both"/>
        <w:rPr>
          <w:rFonts w:ascii="Times New Roman" w:eastAsia="Times New Roman" w:hAnsi="Times New Roman" w:cs="Times New Roman"/>
          <w:lang w:val="en-GB"/>
        </w:rPr>
      </w:pPr>
    </w:p>
    <w:p w14:paraId="07C34935" w14:textId="7B9A23E0" w:rsidR="00161441" w:rsidRPr="007E40BC" w:rsidRDefault="00825A4E" w:rsidP="00062036">
      <w:pPr>
        <w:spacing w:after="0" w:line="240" w:lineRule="auto"/>
        <w:ind w:firstLine="284"/>
        <w:jc w:val="both"/>
        <w:rPr>
          <w:rFonts w:ascii="Times New Roman" w:eastAsia="Times New Roman" w:hAnsi="Times New Roman" w:cs="Times New Roman"/>
          <w:lang w:val="en-GB"/>
        </w:rPr>
      </w:pPr>
      <w:r w:rsidRPr="007E40BC">
        <w:rPr>
          <w:rFonts w:ascii="Times New Roman" w:eastAsia="Times New Roman" w:hAnsi="Times New Roman" w:cs="Times New Roman"/>
          <w:lang w:val="en-GB"/>
        </w:rPr>
        <w:t>The condition f(U</w:t>
      </w:r>
      <w:r w:rsidRPr="007E40BC">
        <w:rPr>
          <w:rFonts w:ascii="Times New Roman" w:eastAsia="Times New Roman" w:hAnsi="Times New Roman" w:cs="Times New Roman"/>
          <w:vertAlign w:val="subscript"/>
          <w:lang w:val="en-GB"/>
        </w:rPr>
        <w:t>i</w:t>
      </w:r>
      <w:r w:rsidRPr="007E40BC">
        <w:rPr>
          <w:rFonts w:ascii="Times New Roman" w:eastAsia="Times New Roman" w:hAnsi="Times New Roman" w:cs="Times New Roman"/>
          <w:lang w:val="en-GB"/>
        </w:rPr>
        <w:t>) &lt; f(X</w:t>
      </w:r>
      <w:r w:rsidRPr="007E40BC">
        <w:rPr>
          <w:rFonts w:ascii="Times New Roman" w:eastAsia="Times New Roman" w:hAnsi="Times New Roman" w:cs="Times New Roman"/>
          <w:vertAlign w:val="subscript"/>
          <w:lang w:val="en-GB"/>
        </w:rPr>
        <w:t>i</w:t>
      </w:r>
      <w:r w:rsidRPr="007E40BC">
        <w:rPr>
          <w:rFonts w:ascii="Times New Roman" w:eastAsia="Times New Roman" w:hAnsi="Times New Roman" w:cs="Times New Roman"/>
          <w:lang w:val="en-GB"/>
        </w:rPr>
        <w:t>) ensures that only solutions that yield a lower a</w:t>
      </w:r>
      <w:r w:rsidR="00D26720" w:rsidRPr="007E40BC">
        <w:rPr>
          <w:rFonts w:ascii="Times New Roman" w:eastAsia="Times New Roman" w:hAnsi="Times New Roman" w:cs="Times New Roman"/>
          <w:lang w:val="en-GB"/>
        </w:rPr>
        <w:t>d</w:t>
      </w:r>
      <w:r w:rsidRPr="007E40BC">
        <w:rPr>
          <w:rFonts w:ascii="Times New Roman" w:eastAsia="Times New Roman" w:hAnsi="Times New Roman" w:cs="Times New Roman"/>
          <w:lang w:val="en-GB"/>
        </w:rPr>
        <w:t>so</w:t>
      </w:r>
      <w:r w:rsidR="005842AA" w:rsidRPr="007E40BC">
        <w:rPr>
          <w:rFonts w:ascii="Times New Roman" w:eastAsia="Times New Roman" w:hAnsi="Times New Roman" w:cs="Times New Roman"/>
          <w:lang w:val="en-GB"/>
        </w:rPr>
        <w:t>rption</w:t>
      </w:r>
      <w:r w:rsidRPr="007E40BC">
        <w:rPr>
          <w:rFonts w:ascii="Times New Roman" w:eastAsia="Times New Roman" w:hAnsi="Times New Roman" w:cs="Times New Roman"/>
          <w:lang w:val="en-GB"/>
        </w:rPr>
        <w:t xml:space="preserve"> value are accepted.</w:t>
      </w:r>
      <w:r w:rsidR="00004A3B" w:rsidRPr="007E40BC">
        <w:rPr>
          <w:rFonts w:ascii="Times New Roman" w:eastAsia="Times New Roman" w:hAnsi="Times New Roman" w:cs="Times New Roman"/>
          <w:lang w:val="en-GB"/>
        </w:rPr>
        <w:t xml:space="preserve"> </w:t>
      </w:r>
      <w:r w:rsidR="00161441" w:rsidRPr="007E40BC">
        <w:rPr>
          <w:rFonts w:ascii="Times New Roman" w:eastAsia="Times New Roman" w:hAnsi="Times New Roman" w:cs="Times New Roman"/>
          <w:lang w:val="en-GB"/>
        </w:rPr>
        <w:t>The selection mechanism in DE drives convergence by retaining individuals with improved objective values, ensuring progressive solution enhancement. It also preserves population diversity by keeping original vectors when trial vectors underperform, preventing premature convergence. This balance between exploration and exploitation enables efficient</w:t>
      </w:r>
      <w:r w:rsidR="00C463FD">
        <w:rPr>
          <w:rFonts w:ascii="Times New Roman" w:eastAsia="Times New Roman" w:hAnsi="Times New Roman" w:cs="Times New Roman"/>
          <w:lang w:val="en-GB"/>
        </w:rPr>
        <w:t xml:space="preserve"> and robust global optimization (Mohamed et al.</w:t>
      </w:r>
      <w:r w:rsidR="00FF05C9" w:rsidRPr="007E40BC">
        <w:rPr>
          <w:rFonts w:ascii="Times New Roman" w:eastAsia="Times New Roman" w:hAnsi="Times New Roman" w:cs="Times New Roman"/>
          <w:lang w:val="en-GB"/>
        </w:rPr>
        <w:t xml:space="preserve"> 2012).</w:t>
      </w:r>
      <w:r w:rsidR="00161441" w:rsidRPr="007E40BC">
        <w:rPr>
          <w:rFonts w:ascii="Times New Roman" w:eastAsia="Times New Roman" w:hAnsi="Times New Roman" w:cs="Times New Roman"/>
          <w:lang w:val="en-GB"/>
        </w:rPr>
        <w:t xml:space="preserve"> </w:t>
      </w:r>
      <w:r w:rsidR="00F01904" w:rsidRPr="007E40BC">
        <w:rPr>
          <w:rFonts w:ascii="Times New Roman" w:hAnsi="Times New Roman" w:cs="Times New Roman"/>
          <w:lang w:val="en-GB"/>
        </w:rPr>
        <w:t>Figure 3 schematically represents the complete ML workflow from dataset construction and preprocessing to model deployment and performance evaluation</w:t>
      </w:r>
      <w:r w:rsidR="00C463FD">
        <w:rPr>
          <w:rFonts w:ascii="Times New Roman" w:hAnsi="Times New Roman" w:cs="Times New Roman"/>
          <w:lang w:val="en-GB"/>
        </w:rPr>
        <w:t>,</w:t>
      </w:r>
      <w:r w:rsidR="00F01904" w:rsidRPr="007E40BC">
        <w:rPr>
          <w:rFonts w:ascii="Times New Roman" w:hAnsi="Times New Roman" w:cs="Times New Roman"/>
          <w:lang w:val="en-GB"/>
        </w:rPr>
        <w:t xml:space="preserve"> providing a structured overview of the computational strategy employed in the present study for intelligent dye adsorption </w:t>
      </w:r>
      <w:proofErr w:type="spellStart"/>
      <w:r w:rsidR="00F01904" w:rsidRPr="007E40BC">
        <w:rPr>
          <w:rFonts w:ascii="Times New Roman" w:hAnsi="Times New Roman" w:cs="Times New Roman"/>
          <w:lang w:val="en-GB"/>
        </w:rPr>
        <w:t>modeling</w:t>
      </w:r>
      <w:proofErr w:type="spellEnd"/>
      <w:r w:rsidR="00F01904" w:rsidRPr="007E40BC">
        <w:rPr>
          <w:rFonts w:ascii="Times New Roman" w:hAnsi="Times New Roman" w:cs="Times New Roman"/>
          <w:lang w:val="en-GB"/>
        </w:rPr>
        <w:t>.</w:t>
      </w:r>
    </w:p>
    <w:p w14:paraId="4D739238" w14:textId="65BD53DF" w:rsidR="00062036" w:rsidRPr="007E40BC" w:rsidRDefault="00062036" w:rsidP="00062036">
      <w:pPr>
        <w:spacing w:before="100" w:beforeAutospacing="1" w:after="100" w:afterAutospacing="1" w:line="240" w:lineRule="auto"/>
        <w:jc w:val="center"/>
        <w:rPr>
          <w:rFonts w:ascii="Times New Roman" w:hAnsi="Times New Roman" w:cs="Times New Roman"/>
          <w:lang w:val="en-GB"/>
        </w:rPr>
      </w:pPr>
      <w:r w:rsidRPr="007E40BC">
        <w:rPr>
          <w:noProof/>
          <w:lang w:val="en-GB"/>
        </w:rPr>
        <w:drawing>
          <wp:inline distT="0" distB="0" distL="0" distR="0" wp14:anchorId="6C1645B0" wp14:editId="05D84626">
            <wp:extent cx="4735019" cy="2654489"/>
            <wp:effectExtent l="0" t="0" r="8890" b="0"/>
            <wp:docPr id="180647160" name="Picture 1" descr="A diagram of a data process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7160" name="Picture 1" descr="A diagram of a data processing process&#10;&#10;AI-generated content may be incorrect."/>
                    <pic:cNvPicPr/>
                  </pic:nvPicPr>
                  <pic:blipFill>
                    <a:blip r:embed="rId14"/>
                    <a:stretch>
                      <a:fillRect/>
                    </a:stretch>
                  </pic:blipFill>
                  <pic:spPr>
                    <a:xfrm>
                      <a:off x="0" y="0"/>
                      <a:ext cx="4789884" cy="2685247"/>
                    </a:xfrm>
                    <a:prstGeom prst="rect">
                      <a:avLst/>
                    </a:prstGeom>
                  </pic:spPr>
                </pic:pic>
              </a:graphicData>
            </a:graphic>
          </wp:inline>
        </w:drawing>
      </w:r>
    </w:p>
    <w:p w14:paraId="7C07A8A4" w14:textId="77777777" w:rsidR="00062036" w:rsidRPr="007E40BC" w:rsidRDefault="00062036" w:rsidP="00036D9D">
      <w:pPr>
        <w:pStyle w:val="Rrys"/>
        <w:rPr>
          <w:lang w:val="en-GB"/>
        </w:rPr>
      </w:pPr>
      <w:r w:rsidRPr="007E40BC">
        <w:rPr>
          <w:b/>
          <w:bCs/>
          <w:lang w:val="en-GB"/>
        </w:rPr>
        <w:t>Fig. 3.</w:t>
      </w:r>
      <w:r w:rsidRPr="007E40BC">
        <w:rPr>
          <w:lang w:val="en-GB"/>
        </w:rPr>
        <w:t xml:space="preserve"> Machine Learning work flow of the study</w:t>
      </w:r>
    </w:p>
    <w:p w14:paraId="60C4BF4C" w14:textId="728539CF" w:rsidR="00F01904" w:rsidRPr="007E40BC" w:rsidRDefault="009C1DE1" w:rsidP="00036D9D">
      <w:pPr>
        <w:pStyle w:val="Rn1"/>
        <w:rPr>
          <w:sz w:val="20"/>
          <w:szCs w:val="20"/>
          <w:lang w:val="en-GB"/>
        </w:rPr>
      </w:pPr>
      <w:r w:rsidRPr="007E40BC">
        <w:rPr>
          <w:lang w:val="en-GB"/>
        </w:rPr>
        <w:t xml:space="preserve">3. </w:t>
      </w:r>
      <w:r w:rsidR="00932091" w:rsidRPr="007E40BC">
        <w:rPr>
          <w:lang w:val="en-GB"/>
        </w:rPr>
        <w:t xml:space="preserve">Results and Discussion </w:t>
      </w:r>
    </w:p>
    <w:p w14:paraId="117CA816" w14:textId="1388C1DB" w:rsidR="003302B0" w:rsidRPr="007E40BC" w:rsidRDefault="009C1DE1" w:rsidP="00036D9D">
      <w:pPr>
        <w:pStyle w:val="Rn2"/>
        <w:rPr>
          <w:lang w:val="en-GB"/>
        </w:rPr>
      </w:pPr>
      <w:r w:rsidRPr="007E40BC">
        <w:rPr>
          <w:lang w:val="en-GB"/>
        </w:rPr>
        <w:t>3.1</w:t>
      </w:r>
      <w:r w:rsidR="00511688" w:rsidRPr="007E40BC">
        <w:rPr>
          <w:lang w:val="en-GB"/>
        </w:rPr>
        <w:t>.</w:t>
      </w:r>
      <w:r w:rsidRPr="007E40BC">
        <w:rPr>
          <w:lang w:val="en-GB"/>
        </w:rPr>
        <w:t xml:space="preserve"> </w:t>
      </w:r>
      <w:proofErr w:type="spellStart"/>
      <w:r w:rsidRPr="007E40BC">
        <w:rPr>
          <w:i/>
          <w:iCs/>
          <w:lang w:val="en-GB"/>
        </w:rPr>
        <w:t>Saraca</w:t>
      </w:r>
      <w:proofErr w:type="spellEnd"/>
      <w:r w:rsidRPr="007E40BC">
        <w:rPr>
          <w:i/>
          <w:iCs/>
          <w:lang w:val="en-GB"/>
        </w:rPr>
        <w:t xml:space="preserve"> </w:t>
      </w:r>
      <w:proofErr w:type="spellStart"/>
      <w:r w:rsidRPr="007E40BC">
        <w:rPr>
          <w:i/>
          <w:iCs/>
          <w:lang w:val="en-GB"/>
        </w:rPr>
        <w:t>asoca</w:t>
      </w:r>
      <w:proofErr w:type="spellEnd"/>
      <w:r w:rsidRPr="007E40BC">
        <w:rPr>
          <w:lang w:val="en-GB"/>
        </w:rPr>
        <w:t xml:space="preserve"> Adsorption Performance Analysis</w:t>
      </w:r>
    </w:p>
    <w:p w14:paraId="3E673BCA" w14:textId="2D1880C4" w:rsidR="009C1DE1" w:rsidRPr="007E40BC" w:rsidRDefault="009C1DE1"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adsorption </w:t>
      </w:r>
      <w:proofErr w:type="spellStart"/>
      <w:r w:rsidRPr="007E40BC">
        <w:rPr>
          <w:rFonts w:ascii="Times New Roman" w:hAnsi="Times New Roman" w:cs="Times New Roman"/>
          <w:lang w:val="en-GB"/>
        </w:rPr>
        <w:t>behavior</w:t>
      </w:r>
      <w:proofErr w:type="spellEnd"/>
      <w:r w:rsidRPr="007E40BC">
        <w:rPr>
          <w:rFonts w:ascii="Times New Roman" w:hAnsi="Times New Roman" w:cs="Times New Roman"/>
          <w:lang w:val="en-GB"/>
        </w:rPr>
        <w:t xml:space="preserve"> of turquoise blue dye using </w:t>
      </w:r>
      <w:proofErr w:type="spellStart"/>
      <w:r w:rsidRPr="007E40BC">
        <w:rPr>
          <w:rFonts w:ascii="Times New Roman" w:hAnsi="Times New Roman" w:cs="Times New Roman"/>
          <w:i/>
          <w:iCs/>
          <w:lang w:val="en-GB"/>
        </w:rPr>
        <w:t>Saraca</w:t>
      </w:r>
      <w:proofErr w:type="spellEnd"/>
      <w:r w:rsidRPr="007E40BC">
        <w:rPr>
          <w:rFonts w:ascii="Times New Roman" w:hAnsi="Times New Roman" w:cs="Times New Roman"/>
          <w:i/>
          <w:iCs/>
          <w:lang w:val="en-GB"/>
        </w:rPr>
        <w:t xml:space="preserve"> </w:t>
      </w:r>
      <w:proofErr w:type="spellStart"/>
      <w:r w:rsidRPr="007E40BC">
        <w:rPr>
          <w:rFonts w:ascii="Times New Roman" w:hAnsi="Times New Roman" w:cs="Times New Roman"/>
          <w:i/>
          <w:iCs/>
          <w:lang w:val="en-GB"/>
        </w:rPr>
        <w:t>asoca</w:t>
      </w:r>
      <w:proofErr w:type="spellEnd"/>
      <w:r w:rsidRPr="007E40BC">
        <w:rPr>
          <w:rFonts w:ascii="Times New Roman" w:hAnsi="Times New Roman" w:cs="Times New Roman"/>
          <w:lang w:val="en-GB"/>
        </w:rPr>
        <w:t xml:space="preserve"> leaf powder was systematically evaluated under various operational parameters. At an optimized pH value of 5, the dye removal efficiency was recorded as 21.95%, indicating moderate uptake under acidic conditions, with a noticeable </w:t>
      </w:r>
      <w:r w:rsidR="008C578D" w:rsidRPr="007E40BC">
        <w:rPr>
          <w:rFonts w:ascii="Times New Roman" w:hAnsi="Times New Roman" w:cs="Times New Roman"/>
          <w:lang w:val="en-GB"/>
        </w:rPr>
        <w:t>increase</w:t>
      </w:r>
      <w:r w:rsidRPr="007E40BC">
        <w:rPr>
          <w:rFonts w:ascii="Times New Roman" w:hAnsi="Times New Roman" w:cs="Times New Roman"/>
          <w:lang w:val="en-GB"/>
        </w:rPr>
        <w:t xml:space="preserve"> in </w:t>
      </w:r>
      <w:r w:rsidR="00191E3C" w:rsidRPr="007E40BC">
        <w:rPr>
          <w:rFonts w:ascii="Times New Roman" w:hAnsi="Times New Roman" w:cs="Times New Roman"/>
          <w:lang w:val="en-GB"/>
        </w:rPr>
        <w:t>absorbance</w:t>
      </w:r>
      <w:r w:rsidRPr="007E40BC">
        <w:rPr>
          <w:rFonts w:ascii="Times New Roman" w:hAnsi="Times New Roman" w:cs="Times New Roman"/>
          <w:lang w:val="en-GB"/>
        </w:rPr>
        <w:t xml:space="preserve"> from an initial value of 0.470 to a final value of 0.498. In the time-dependent study, a maximum efficiency of 17% was achieved. The initial </w:t>
      </w:r>
      <w:r w:rsidR="00D26720" w:rsidRPr="007E40BC">
        <w:rPr>
          <w:rFonts w:ascii="Times New Roman" w:hAnsi="Times New Roman" w:cs="Times New Roman"/>
          <w:lang w:val="en-GB"/>
        </w:rPr>
        <w:t>absorbance</w:t>
      </w:r>
      <w:r w:rsidRPr="007E40BC">
        <w:rPr>
          <w:rFonts w:ascii="Times New Roman" w:hAnsi="Times New Roman" w:cs="Times New Roman"/>
          <w:lang w:val="en-GB"/>
        </w:rPr>
        <w:t xml:space="preserve"> of 0.294 decreased progressively to 0.263 after 20 minutes, then fluctuated slightly with values of 0.268 at 40 minutes, 0.264 at 60 minutes, and reach</w:t>
      </w:r>
      <w:r w:rsidR="00C463FD">
        <w:rPr>
          <w:rFonts w:ascii="Times New Roman" w:hAnsi="Times New Roman" w:cs="Times New Roman"/>
          <w:lang w:val="en-GB"/>
        </w:rPr>
        <w:t>ed</w:t>
      </w:r>
      <w:r w:rsidRPr="007E40BC">
        <w:rPr>
          <w:rFonts w:ascii="Times New Roman" w:hAnsi="Times New Roman" w:cs="Times New Roman"/>
          <w:lang w:val="en-GB"/>
        </w:rPr>
        <w:t xml:space="preserve"> a minimum of 0.244 at 80 minutes. However, a marginal increase was noted at extended times, with </w:t>
      </w:r>
      <w:r w:rsidR="005842AA" w:rsidRPr="007E40BC">
        <w:rPr>
          <w:rFonts w:ascii="Times New Roman" w:hAnsi="Times New Roman" w:cs="Times New Roman"/>
          <w:lang w:val="en-GB"/>
        </w:rPr>
        <w:t>absorbance</w:t>
      </w:r>
      <w:r w:rsidRPr="007E40BC">
        <w:rPr>
          <w:rFonts w:ascii="Times New Roman" w:hAnsi="Times New Roman" w:cs="Times New Roman"/>
          <w:lang w:val="en-GB"/>
        </w:rPr>
        <w:t xml:space="preserve"> values of 0.255 and 0.275 at 100 and 120 minutes, respectively, suggesting possible dye desorption or active site saturation beyond the equilibrium time.</w:t>
      </w:r>
    </w:p>
    <w:p w14:paraId="30A92EDD" w14:textId="726A4839" w:rsidR="009A4378" w:rsidRDefault="009C1DE1"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The influence of dye concentration was assessed across a range from 20</w:t>
      </w:r>
      <w:r w:rsidR="00C463FD">
        <w:rPr>
          <w:rFonts w:ascii="Times New Roman" w:hAnsi="Times New Roman" w:cs="Times New Roman"/>
          <w:lang w:val="en-GB"/>
        </w:rPr>
        <w:t xml:space="preserve"> to </w:t>
      </w:r>
      <w:r w:rsidRPr="007E40BC">
        <w:rPr>
          <w:rFonts w:ascii="Times New Roman" w:hAnsi="Times New Roman" w:cs="Times New Roman"/>
          <w:lang w:val="en-GB"/>
        </w:rPr>
        <w:t xml:space="preserve">100 </w:t>
      </w:r>
      <w:r w:rsidR="00583471" w:rsidRPr="007E40BC">
        <w:rPr>
          <w:rFonts w:ascii="Times New Roman" w:hAnsi="Times New Roman" w:cs="Times New Roman"/>
          <w:lang w:val="en-GB"/>
        </w:rPr>
        <w:t>ppm</w:t>
      </w:r>
      <w:r w:rsidRPr="007E40BC">
        <w:rPr>
          <w:rFonts w:ascii="Times New Roman" w:hAnsi="Times New Roman" w:cs="Times New Roman"/>
          <w:lang w:val="en-GB"/>
        </w:rPr>
        <w:t xml:space="preserve">, with an efficiency peak at 37.5%. For instance, at 100 </w:t>
      </w:r>
      <w:r w:rsidR="00583471" w:rsidRPr="007E40BC">
        <w:rPr>
          <w:rFonts w:ascii="Times New Roman" w:hAnsi="Times New Roman" w:cs="Times New Roman"/>
          <w:lang w:val="en-GB"/>
        </w:rPr>
        <w:t>ppm</w:t>
      </w:r>
      <w:r w:rsidRPr="007E40BC">
        <w:rPr>
          <w:rFonts w:ascii="Times New Roman" w:hAnsi="Times New Roman" w:cs="Times New Roman"/>
          <w:lang w:val="en-GB"/>
        </w:rPr>
        <w:t xml:space="preserve">, the initial </w:t>
      </w:r>
      <w:r w:rsidR="005842AA" w:rsidRPr="007E40BC">
        <w:rPr>
          <w:rFonts w:ascii="Times New Roman" w:hAnsi="Times New Roman" w:cs="Times New Roman"/>
          <w:lang w:val="en-GB"/>
        </w:rPr>
        <w:t>absorbance</w:t>
      </w:r>
      <w:r w:rsidRPr="007E40BC">
        <w:rPr>
          <w:rFonts w:ascii="Times New Roman" w:hAnsi="Times New Roman" w:cs="Times New Roman"/>
          <w:lang w:val="en-GB"/>
        </w:rPr>
        <w:t xml:space="preserve"> of 0.20 dropped significantly to 0.13, affirming improved adsorption capacity at elevated concentrations due to </w:t>
      </w:r>
      <w:r w:rsidR="00C463FD">
        <w:rPr>
          <w:rFonts w:ascii="Times New Roman" w:hAnsi="Times New Roman" w:cs="Times New Roman"/>
          <w:lang w:val="en-GB"/>
        </w:rPr>
        <w:t xml:space="preserve">a </w:t>
      </w:r>
      <w:r w:rsidRPr="007E40BC">
        <w:rPr>
          <w:rFonts w:ascii="Times New Roman" w:hAnsi="Times New Roman" w:cs="Times New Roman"/>
          <w:lang w:val="en-GB"/>
        </w:rPr>
        <w:t xml:space="preserve">higher mass transfer driving force. Adsorbent dosage studies revealed a maximum efficiency of 70%, where an initial </w:t>
      </w:r>
      <w:r w:rsidR="00D26720" w:rsidRPr="007E40BC">
        <w:rPr>
          <w:rFonts w:ascii="Times New Roman" w:hAnsi="Times New Roman" w:cs="Times New Roman"/>
          <w:lang w:val="en-GB"/>
        </w:rPr>
        <w:t>absorbance</w:t>
      </w:r>
      <w:r w:rsidRPr="007E40BC">
        <w:rPr>
          <w:rFonts w:ascii="Times New Roman" w:hAnsi="Times New Roman" w:cs="Times New Roman"/>
          <w:lang w:val="en-GB"/>
        </w:rPr>
        <w:t xml:space="preserve"> of 0.117 </w:t>
      </w:r>
      <w:r w:rsidR="00C463FD">
        <w:rPr>
          <w:rFonts w:ascii="Times New Roman" w:hAnsi="Times New Roman" w:cs="Times New Roman"/>
          <w:lang w:val="en-GB"/>
        </w:rPr>
        <w:t xml:space="preserve">was </w:t>
      </w:r>
      <w:r w:rsidRPr="007E40BC">
        <w:rPr>
          <w:rFonts w:ascii="Times New Roman" w:hAnsi="Times New Roman" w:cs="Times New Roman"/>
          <w:lang w:val="en-GB"/>
        </w:rPr>
        <w:t>reduced to 0.105 when the dosage was set at 0.06 g/L. Although an increase in dosage generally enhances adsorption due to the availability of more active sites, a reduction in efficiency at higher dosages was observed, possibly due to particle aggregation and overlapping of active surface areas, which can reduce effective surface exposure.</w:t>
      </w:r>
      <w:r w:rsidR="007F1B67" w:rsidRPr="007E40BC">
        <w:rPr>
          <w:rFonts w:ascii="Times New Roman" w:hAnsi="Times New Roman" w:cs="Times New Roman"/>
          <w:lang w:val="en-GB"/>
        </w:rPr>
        <w:t xml:space="preserve"> </w:t>
      </w:r>
    </w:p>
    <w:p w14:paraId="21E07757" w14:textId="5507CD36" w:rsidR="00511688" w:rsidRPr="007E40BC" w:rsidRDefault="007F1B67"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Figure 4 illustrates the influence of various operational parameters on the adsorption efficiency of the dye using </w:t>
      </w:r>
      <w:proofErr w:type="spellStart"/>
      <w:r w:rsidRPr="007E40BC">
        <w:rPr>
          <w:rFonts w:ascii="Times New Roman" w:hAnsi="Times New Roman" w:cs="Times New Roman"/>
          <w:i/>
          <w:iCs/>
          <w:lang w:val="en-GB"/>
        </w:rPr>
        <w:t>Saraca</w:t>
      </w:r>
      <w:proofErr w:type="spellEnd"/>
      <w:r w:rsidRPr="007E40BC">
        <w:rPr>
          <w:rFonts w:ascii="Times New Roman" w:hAnsi="Times New Roman" w:cs="Times New Roman"/>
          <w:i/>
          <w:iCs/>
          <w:lang w:val="en-GB"/>
        </w:rPr>
        <w:t xml:space="preserve"> </w:t>
      </w:r>
      <w:proofErr w:type="spellStart"/>
      <w:r w:rsidRPr="007E40BC">
        <w:rPr>
          <w:rFonts w:ascii="Times New Roman" w:hAnsi="Times New Roman" w:cs="Times New Roman"/>
          <w:i/>
          <w:iCs/>
          <w:lang w:val="en-GB"/>
        </w:rPr>
        <w:t>asoca</w:t>
      </w:r>
      <w:proofErr w:type="spellEnd"/>
      <w:r w:rsidRPr="007E40BC">
        <w:rPr>
          <w:rFonts w:ascii="Times New Roman" w:hAnsi="Times New Roman" w:cs="Times New Roman"/>
          <w:lang w:val="en-GB"/>
        </w:rPr>
        <w:t xml:space="preserve"> leaf powder as a bio-adsorbent, highlighting the optimal conditions for maximum dye removal performance.</w:t>
      </w:r>
    </w:p>
    <w:p w14:paraId="45D879CB" w14:textId="2ADB06D7" w:rsidR="00DB0916" w:rsidRPr="007E40BC" w:rsidRDefault="00C46B87" w:rsidP="00003951">
      <w:pPr>
        <w:jc w:val="center"/>
        <w:rPr>
          <w:rFonts w:ascii="Times New Roman" w:hAnsi="Times New Roman" w:cs="Times New Roman"/>
          <w:lang w:val="en-GB"/>
        </w:rPr>
      </w:pPr>
      <w:r w:rsidRPr="007E40BC">
        <w:rPr>
          <w:rFonts w:ascii="Times New Roman" w:hAnsi="Times New Roman" w:cs="Times New Roman"/>
          <w:noProof/>
          <w:lang w:val="en-GB"/>
        </w:rPr>
        <w:lastRenderedPageBreak/>
        <w:drawing>
          <wp:inline distT="0" distB="0" distL="0" distR="0" wp14:anchorId="275A1EB0" wp14:editId="69C0341B">
            <wp:extent cx="3024000" cy="2520000"/>
            <wp:effectExtent l="0" t="0" r="5080" b="13970"/>
            <wp:docPr id="1355195869" name="Chart 1">
              <a:extLst xmlns:a="http://schemas.openxmlformats.org/drawingml/2006/main">
                <a:ext uri="{FF2B5EF4-FFF2-40B4-BE49-F238E27FC236}">
                  <a16:creationId xmlns:a16="http://schemas.microsoft.com/office/drawing/2014/main" id="{F8EA5444-3252-AA5C-332F-1C3359673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E40BC">
        <w:rPr>
          <w:rFonts w:ascii="Times New Roman" w:hAnsi="Times New Roman" w:cs="Times New Roman"/>
          <w:noProof/>
          <w:lang w:val="en-GB"/>
        </w:rPr>
        <w:drawing>
          <wp:inline distT="0" distB="0" distL="0" distR="0" wp14:anchorId="187201DE" wp14:editId="16E0A315">
            <wp:extent cx="3024000" cy="2520000"/>
            <wp:effectExtent l="0" t="0" r="5080" b="13970"/>
            <wp:docPr id="1606435470" name="Chart 1">
              <a:extLst xmlns:a="http://schemas.openxmlformats.org/drawingml/2006/main">
                <a:ext uri="{FF2B5EF4-FFF2-40B4-BE49-F238E27FC236}">
                  <a16:creationId xmlns:a16="http://schemas.microsoft.com/office/drawing/2014/main" id="{A8067B0A-E627-1673-2D55-160117E82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A02DFE" w14:textId="02030536" w:rsidR="00C46B87" w:rsidRPr="007E40BC" w:rsidRDefault="00C46B87" w:rsidP="00003951">
      <w:pPr>
        <w:jc w:val="center"/>
        <w:rPr>
          <w:rFonts w:ascii="Times New Roman" w:hAnsi="Times New Roman" w:cs="Times New Roman"/>
          <w:lang w:val="en-GB"/>
        </w:rPr>
      </w:pPr>
      <w:r w:rsidRPr="007E40BC">
        <w:rPr>
          <w:rFonts w:ascii="Times New Roman" w:hAnsi="Times New Roman" w:cs="Times New Roman"/>
          <w:noProof/>
          <w:lang w:val="en-GB"/>
        </w:rPr>
        <w:drawing>
          <wp:inline distT="0" distB="0" distL="0" distR="0" wp14:anchorId="6ABD284F" wp14:editId="37651F45">
            <wp:extent cx="3024000" cy="2520000"/>
            <wp:effectExtent l="0" t="0" r="5080" b="13970"/>
            <wp:docPr id="1622924412" name="Chart 1">
              <a:extLst xmlns:a="http://schemas.openxmlformats.org/drawingml/2006/main">
                <a:ext uri="{FF2B5EF4-FFF2-40B4-BE49-F238E27FC236}">
                  <a16:creationId xmlns:a16="http://schemas.microsoft.com/office/drawing/2014/main" id="{CF894B6E-A35C-B285-3464-F3DBB2CB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5842AA" w:rsidRPr="007E40BC">
        <w:rPr>
          <w:rFonts w:ascii="Times New Roman" w:hAnsi="Times New Roman" w:cs="Times New Roman"/>
          <w:noProof/>
          <w:lang w:val="en-GB"/>
        </w:rPr>
        <w:drawing>
          <wp:inline distT="0" distB="0" distL="0" distR="0" wp14:anchorId="78775916" wp14:editId="6BB31299">
            <wp:extent cx="3024000" cy="2520000"/>
            <wp:effectExtent l="0" t="0" r="5080" b="13970"/>
            <wp:docPr id="1810389929" name="Chart 1">
              <a:extLst xmlns:a="http://schemas.openxmlformats.org/drawingml/2006/main">
                <a:ext uri="{FF2B5EF4-FFF2-40B4-BE49-F238E27FC236}">
                  <a16:creationId xmlns:a16="http://schemas.microsoft.com/office/drawing/2014/main" id="{20E46EF5-F5CE-07D2-A893-E70F998FD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0F1B91" w14:textId="6E5F72CD" w:rsidR="0077351E" w:rsidRPr="007E40BC" w:rsidRDefault="00CA4F3F" w:rsidP="00036D9D">
      <w:pPr>
        <w:pStyle w:val="Rrys"/>
        <w:rPr>
          <w:lang w:val="en-GB"/>
        </w:rPr>
      </w:pPr>
      <w:r w:rsidRPr="007E40BC">
        <w:rPr>
          <w:b/>
          <w:bCs/>
          <w:lang w:val="en-GB"/>
        </w:rPr>
        <w:t>Fig</w:t>
      </w:r>
      <w:r w:rsidR="005D3517" w:rsidRPr="007E40BC">
        <w:rPr>
          <w:b/>
          <w:bCs/>
          <w:lang w:val="en-GB"/>
        </w:rPr>
        <w:t>.</w:t>
      </w:r>
      <w:r w:rsidRPr="007E40BC">
        <w:rPr>
          <w:b/>
          <w:bCs/>
          <w:lang w:val="en-GB"/>
        </w:rPr>
        <w:t xml:space="preserve"> 4.</w:t>
      </w:r>
      <w:r w:rsidRPr="007E40BC">
        <w:rPr>
          <w:lang w:val="en-GB"/>
        </w:rPr>
        <w:t xml:space="preserve"> Effect of operational parameters on Turquoise Blue Dye adsorption efficiency using </w:t>
      </w:r>
      <w:proofErr w:type="spellStart"/>
      <w:r w:rsidRPr="007E40BC">
        <w:rPr>
          <w:i/>
          <w:iCs/>
          <w:lang w:val="en-GB"/>
        </w:rPr>
        <w:t>Saraca</w:t>
      </w:r>
      <w:proofErr w:type="spellEnd"/>
      <w:r w:rsidRPr="007E40BC">
        <w:rPr>
          <w:i/>
          <w:iCs/>
          <w:lang w:val="en-GB"/>
        </w:rPr>
        <w:t xml:space="preserve"> </w:t>
      </w:r>
      <w:proofErr w:type="spellStart"/>
      <w:r w:rsidRPr="007E40BC">
        <w:rPr>
          <w:i/>
          <w:iCs/>
          <w:lang w:val="en-GB"/>
        </w:rPr>
        <w:t>asoca</w:t>
      </w:r>
      <w:proofErr w:type="spellEnd"/>
      <w:r w:rsidRPr="007E40BC">
        <w:rPr>
          <w:lang w:val="en-GB"/>
        </w:rPr>
        <w:t xml:space="preserve"> Leaf </w:t>
      </w:r>
    </w:p>
    <w:p w14:paraId="7DAB12CD" w14:textId="77777777" w:rsidR="00003951" w:rsidRPr="00003951" w:rsidRDefault="00003951" w:rsidP="00003951">
      <w:pPr>
        <w:pStyle w:val="Rn2"/>
        <w:spacing w:before="0" w:after="0"/>
        <w:rPr>
          <w:b w:val="0"/>
          <w:bCs/>
          <w:lang w:val="en-GB"/>
        </w:rPr>
      </w:pPr>
    </w:p>
    <w:p w14:paraId="195515CC" w14:textId="4FDD73AA" w:rsidR="00DB0916" w:rsidRPr="007E40BC" w:rsidRDefault="00CA4F3F" w:rsidP="00036D9D">
      <w:pPr>
        <w:pStyle w:val="Rn2"/>
        <w:rPr>
          <w:lang w:val="en-GB"/>
        </w:rPr>
      </w:pPr>
      <w:r w:rsidRPr="007E40BC">
        <w:rPr>
          <w:lang w:val="en-GB"/>
        </w:rPr>
        <w:t>3.2</w:t>
      </w:r>
      <w:r w:rsidR="00036D9D" w:rsidRPr="007E40BC">
        <w:rPr>
          <w:lang w:val="en-GB"/>
        </w:rPr>
        <w:t>.</w:t>
      </w:r>
      <w:r w:rsidRPr="007E40BC">
        <w:rPr>
          <w:lang w:val="en-GB"/>
        </w:rPr>
        <w:t xml:space="preserve"> </w:t>
      </w:r>
      <w:r w:rsidR="00A30725" w:rsidRPr="007E40BC">
        <w:rPr>
          <w:i/>
          <w:iCs/>
          <w:lang w:val="en-GB"/>
        </w:rPr>
        <w:t xml:space="preserve">Phyllanthus </w:t>
      </w:r>
      <w:proofErr w:type="spellStart"/>
      <w:r w:rsidR="00A30725" w:rsidRPr="007E40BC">
        <w:rPr>
          <w:i/>
          <w:iCs/>
          <w:lang w:val="en-GB"/>
        </w:rPr>
        <w:t>emblica</w:t>
      </w:r>
      <w:proofErr w:type="spellEnd"/>
      <w:r w:rsidR="00A30725" w:rsidRPr="007E40BC">
        <w:rPr>
          <w:i/>
          <w:iCs/>
          <w:lang w:val="en-GB"/>
        </w:rPr>
        <w:t xml:space="preserve"> </w:t>
      </w:r>
      <w:r w:rsidRPr="007E40BC">
        <w:rPr>
          <w:lang w:val="en-GB"/>
        </w:rPr>
        <w:t>Adsorption Performance Analysis</w:t>
      </w:r>
    </w:p>
    <w:p w14:paraId="07E1A5E9" w14:textId="5B77D844" w:rsidR="00201DE3" w:rsidRPr="007E40BC" w:rsidRDefault="00201DE3"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adsorption performance of </w:t>
      </w:r>
      <w:r w:rsidRPr="007E40BC">
        <w:rPr>
          <w:rFonts w:ascii="Times New Roman" w:hAnsi="Times New Roman" w:cs="Times New Roman"/>
          <w:i/>
          <w:iCs/>
          <w:lang w:val="en-GB"/>
        </w:rPr>
        <w:t xml:space="preserve">Phyllanthus </w:t>
      </w:r>
      <w:proofErr w:type="spellStart"/>
      <w:r w:rsidRPr="007E40BC">
        <w:rPr>
          <w:rFonts w:ascii="Times New Roman" w:hAnsi="Times New Roman" w:cs="Times New Roman"/>
          <w:i/>
          <w:iCs/>
          <w:lang w:val="en-GB"/>
        </w:rPr>
        <w:t>emblica</w:t>
      </w:r>
      <w:proofErr w:type="spellEnd"/>
      <w:r w:rsidRPr="007E40BC">
        <w:rPr>
          <w:rFonts w:ascii="Times New Roman" w:hAnsi="Times New Roman" w:cs="Times New Roman"/>
          <w:lang w:val="en-GB"/>
        </w:rPr>
        <w:t xml:space="preserve"> leaf powder was evaluated under varying process conditions, as shown in Figure 5. At pH 3, the dye removal efficiency reached 32%, with a</w:t>
      </w:r>
      <w:r w:rsidR="00C463FD">
        <w:rPr>
          <w:rFonts w:ascii="Times New Roman" w:hAnsi="Times New Roman" w:cs="Times New Roman"/>
          <w:lang w:val="en-GB"/>
        </w:rPr>
        <w:t xml:space="preserve">n absorbance decrease of 0.404 to </w:t>
      </w:r>
      <w:r w:rsidRPr="007E40BC">
        <w:rPr>
          <w:rFonts w:ascii="Times New Roman" w:hAnsi="Times New Roman" w:cs="Times New Roman"/>
          <w:lang w:val="en-GB"/>
        </w:rPr>
        <w:t xml:space="preserve">0.275. At pH 11, efficiency dropped significantly to 2.55%, likely due to diminished electrostatic interaction between the adsorbent and dye molecules. In the contact time study, absorbance declined </w:t>
      </w:r>
      <w:r w:rsidR="00C463FD">
        <w:rPr>
          <w:rFonts w:ascii="Times New Roman" w:hAnsi="Times New Roman" w:cs="Times New Roman"/>
          <w:lang w:val="en-GB"/>
        </w:rPr>
        <w:t xml:space="preserve">from 0.271 to </w:t>
      </w:r>
      <w:r w:rsidRPr="007E40BC">
        <w:rPr>
          <w:rFonts w:ascii="Times New Roman" w:hAnsi="Times New Roman" w:cs="Times New Roman"/>
          <w:lang w:val="en-GB"/>
        </w:rPr>
        <w:t xml:space="preserve">0.161 within 80 minutes, resulting in a maximum removal efficiency of 40.5%. Minor fluctuations were observed beyond 100 minutes. When </w:t>
      </w:r>
      <w:r w:rsidR="00C463FD">
        <w:rPr>
          <w:rFonts w:ascii="Times New Roman" w:hAnsi="Times New Roman" w:cs="Times New Roman"/>
          <w:lang w:val="en-GB"/>
        </w:rPr>
        <w:t xml:space="preserve">the dye concentration increased from 50 to 250 ppm, the removal efficiency improved, with the absorbance reducing from 0.632 to </w:t>
      </w:r>
      <w:r w:rsidRPr="007E40BC">
        <w:rPr>
          <w:rFonts w:ascii="Times New Roman" w:hAnsi="Times New Roman" w:cs="Times New Roman"/>
          <w:lang w:val="en-GB"/>
        </w:rPr>
        <w:t xml:space="preserve">0.412 at the highest concentration, corresponding to an efficiency of 48.3%. Adsorbent dosage studies revealed that increasing the dosage </w:t>
      </w:r>
      <w:r w:rsidR="00C463FD">
        <w:rPr>
          <w:rFonts w:ascii="Times New Roman" w:hAnsi="Times New Roman" w:cs="Times New Roman"/>
          <w:lang w:val="en-GB"/>
        </w:rPr>
        <w:t xml:space="preserve">from 0.02 to </w:t>
      </w:r>
      <w:r w:rsidRPr="007E40BC">
        <w:rPr>
          <w:rFonts w:ascii="Times New Roman" w:hAnsi="Times New Roman" w:cs="Times New Roman"/>
          <w:lang w:val="en-GB"/>
        </w:rPr>
        <w:t>0.1 g/L reduced the final absorbance to 0.082, achieving a peak removal efficiency of 74%.</w:t>
      </w:r>
    </w:p>
    <w:p w14:paraId="068310C7" w14:textId="77777777" w:rsidR="00511688" w:rsidRPr="007E40BC" w:rsidRDefault="00511688" w:rsidP="00511688">
      <w:pPr>
        <w:spacing w:after="0" w:line="240" w:lineRule="auto"/>
        <w:ind w:firstLine="284"/>
        <w:jc w:val="both"/>
        <w:rPr>
          <w:rFonts w:ascii="Times New Roman" w:hAnsi="Times New Roman" w:cs="Times New Roman"/>
          <w:lang w:val="en-GB"/>
        </w:rPr>
      </w:pPr>
    </w:p>
    <w:p w14:paraId="165F0D93" w14:textId="76A68993" w:rsidR="009177CA" w:rsidRPr="007E40BC" w:rsidRDefault="009177CA" w:rsidP="00181912">
      <w:pPr>
        <w:spacing w:line="240" w:lineRule="auto"/>
        <w:jc w:val="center"/>
        <w:rPr>
          <w:rFonts w:ascii="Times New Roman" w:hAnsi="Times New Roman" w:cs="Times New Roman"/>
          <w:lang w:val="en-GB"/>
        </w:rPr>
      </w:pPr>
      <w:r w:rsidRPr="007E40BC">
        <w:rPr>
          <w:rFonts w:ascii="Times New Roman" w:hAnsi="Times New Roman" w:cs="Times New Roman"/>
          <w:noProof/>
          <w:lang w:val="en-GB"/>
        </w:rPr>
        <w:lastRenderedPageBreak/>
        <w:drawing>
          <wp:inline distT="0" distB="0" distL="0" distR="0" wp14:anchorId="12768450" wp14:editId="14206D73">
            <wp:extent cx="3024000" cy="2520000"/>
            <wp:effectExtent l="0" t="0" r="5080" b="13970"/>
            <wp:docPr id="1481106377" name="Chart 1">
              <a:extLst xmlns:a="http://schemas.openxmlformats.org/drawingml/2006/main">
                <a:ext uri="{FF2B5EF4-FFF2-40B4-BE49-F238E27FC236}">
                  <a16:creationId xmlns:a16="http://schemas.microsoft.com/office/drawing/2014/main" id="{6ED77703-510B-1E88-9FE4-294A7BCAC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E40BC">
        <w:rPr>
          <w:rFonts w:ascii="Times New Roman" w:hAnsi="Times New Roman" w:cs="Times New Roman"/>
          <w:noProof/>
          <w:lang w:val="en-GB"/>
        </w:rPr>
        <w:drawing>
          <wp:inline distT="0" distB="0" distL="0" distR="0" wp14:anchorId="19C91C24" wp14:editId="243C84CC">
            <wp:extent cx="3024000" cy="2520000"/>
            <wp:effectExtent l="0" t="0" r="5080" b="13970"/>
            <wp:docPr id="479901767" name="Chart 1">
              <a:extLst xmlns:a="http://schemas.openxmlformats.org/drawingml/2006/main">
                <a:ext uri="{FF2B5EF4-FFF2-40B4-BE49-F238E27FC236}">
                  <a16:creationId xmlns:a16="http://schemas.microsoft.com/office/drawing/2014/main" id="{75390669-5154-A0B9-55C0-A1CCB1B9F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8B6AD5" w14:textId="762851C2" w:rsidR="007D4B62" w:rsidRPr="007E40BC" w:rsidRDefault="009177CA" w:rsidP="00003951">
      <w:pPr>
        <w:jc w:val="center"/>
        <w:rPr>
          <w:rFonts w:ascii="Times New Roman" w:hAnsi="Times New Roman" w:cs="Times New Roman"/>
          <w:lang w:val="en-GB"/>
        </w:rPr>
      </w:pPr>
      <w:r w:rsidRPr="007E40BC">
        <w:rPr>
          <w:rFonts w:ascii="Times New Roman" w:hAnsi="Times New Roman" w:cs="Times New Roman"/>
          <w:noProof/>
          <w:lang w:val="en-GB"/>
        </w:rPr>
        <w:drawing>
          <wp:inline distT="0" distB="0" distL="0" distR="0" wp14:anchorId="3EBD9767" wp14:editId="1E6A41FF">
            <wp:extent cx="3024000" cy="2520000"/>
            <wp:effectExtent l="0" t="0" r="5080" b="13970"/>
            <wp:docPr id="569785373" name="Chart 1">
              <a:extLst xmlns:a="http://schemas.openxmlformats.org/drawingml/2006/main">
                <a:ext uri="{FF2B5EF4-FFF2-40B4-BE49-F238E27FC236}">
                  <a16:creationId xmlns:a16="http://schemas.microsoft.com/office/drawing/2014/main" id="{78626DCD-EB23-C5D5-057B-B144C81AA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842AA" w:rsidRPr="007E40BC">
        <w:rPr>
          <w:rFonts w:ascii="Times New Roman" w:hAnsi="Times New Roman" w:cs="Times New Roman"/>
          <w:noProof/>
          <w:lang w:val="en-GB"/>
        </w:rPr>
        <w:drawing>
          <wp:inline distT="0" distB="0" distL="0" distR="0" wp14:anchorId="231561AA" wp14:editId="7FEFC3FE">
            <wp:extent cx="3024000" cy="2520000"/>
            <wp:effectExtent l="0" t="0" r="5080" b="13970"/>
            <wp:docPr id="964345449" name="Chart 1">
              <a:extLst xmlns:a="http://schemas.openxmlformats.org/drawingml/2006/main">
                <a:ext uri="{FF2B5EF4-FFF2-40B4-BE49-F238E27FC236}">
                  <a16:creationId xmlns:a16="http://schemas.microsoft.com/office/drawing/2014/main" id="{B08158E7-30A8-C917-7B66-A32562E91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62809A" w14:textId="5D35C082" w:rsidR="0077351E" w:rsidRPr="007E40BC" w:rsidRDefault="007D4B62" w:rsidP="00036D9D">
      <w:pPr>
        <w:pStyle w:val="Rrys"/>
        <w:rPr>
          <w:lang w:val="en-GB"/>
        </w:rPr>
      </w:pPr>
      <w:r w:rsidRPr="007E40BC">
        <w:rPr>
          <w:b/>
          <w:bCs/>
          <w:lang w:val="en-GB"/>
        </w:rPr>
        <w:t>Fig</w:t>
      </w:r>
      <w:r w:rsidR="005D3517" w:rsidRPr="007E40BC">
        <w:rPr>
          <w:b/>
          <w:bCs/>
          <w:lang w:val="en-GB"/>
        </w:rPr>
        <w:t>.</w:t>
      </w:r>
      <w:r w:rsidRPr="007E40BC">
        <w:rPr>
          <w:b/>
          <w:bCs/>
          <w:lang w:val="en-GB"/>
        </w:rPr>
        <w:t xml:space="preserve"> 5.</w:t>
      </w:r>
      <w:r w:rsidRPr="007E40BC">
        <w:rPr>
          <w:lang w:val="en-GB"/>
        </w:rPr>
        <w:t xml:space="preserve"> Effect of operational parameters on Turquoise Blue Dye adsorption efficiency using </w:t>
      </w:r>
      <w:r w:rsidRPr="007E40BC">
        <w:rPr>
          <w:i/>
          <w:iCs/>
          <w:lang w:val="en-GB"/>
        </w:rPr>
        <w:t xml:space="preserve">Phyllanthus </w:t>
      </w:r>
      <w:proofErr w:type="spellStart"/>
      <w:r w:rsidRPr="007E40BC">
        <w:rPr>
          <w:i/>
          <w:iCs/>
          <w:lang w:val="en-GB"/>
        </w:rPr>
        <w:t>emblica</w:t>
      </w:r>
      <w:proofErr w:type="spellEnd"/>
      <w:r w:rsidRPr="007E40BC">
        <w:rPr>
          <w:i/>
          <w:iCs/>
          <w:lang w:val="en-GB"/>
        </w:rPr>
        <w:t xml:space="preserve"> </w:t>
      </w:r>
      <w:r w:rsidRPr="007E40BC">
        <w:rPr>
          <w:lang w:val="en-GB"/>
        </w:rPr>
        <w:t xml:space="preserve">Leaf </w:t>
      </w:r>
    </w:p>
    <w:p w14:paraId="04CCFEDD" w14:textId="77777777" w:rsidR="00003951" w:rsidRPr="00003951" w:rsidRDefault="00003951" w:rsidP="00003951">
      <w:pPr>
        <w:pStyle w:val="Rn2"/>
        <w:spacing w:before="0" w:after="0"/>
        <w:rPr>
          <w:b w:val="0"/>
          <w:bCs/>
          <w:lang w:val="en-GB"/>
        </w:rPr>
      </w:pPr>
    </w:p>
    <w:p w14:paraId="167F8167" w14:textId="2C3EEB13" w:rsidR="007D4B62" w:rsidRPr="007E40BC" w:rsidRDefault="007D4B62" w:rsidP="00036D9D">
      <w:pPr>
        <w:pStyle w:val="Rn2"/>
        <w:rPr>
          <w:lang w:val="en-GB"/>
        </w:rPr>
      </w:pPr>
      <w:r w:rsidRPr="007E40BC">
        <w:rPr>
          <w:lang w:val="en-GB"/>
        </w:rPr>
        <w:t>3.</w:t>
      </w:r>
      <w:r w:rsidR="00B417BC" w:rsidRPr="007E40BC">
        <w:rPr>
          <w:lang w:val="en-GB"/>
        </w:rPr>
        <w:t>3</w:t>
      </w:r>
      <w:r w:rsidR="00036D9D" w:rsidRPr="007E40BC">
        <w:rPr>
          <w:lang w:val="en-GB"/>
        </w:rPr>
        <w:t>.</w:t>
      </w:r>
      <w:r w:rsidRPr="007E40BC">
        <w:rPr>
          <w:lang w:val="en-GB"/>
        </w:rPr>
        <w:t xml:space="preserve"> </w:t>
      </w:r>
      <w:proofErr w:type="spellStart"/>
      <w:r w:rsidRPr="007E40BC">
        <w:rPr>
          <w:i/>
          <w:iCs/>
          <w:lang w:val="en-GB"/>
        </w:rPr>
        <w:t>Azadirachta</w:t>
      </w:r>
      <w:proofErr w:type="spellEnd"/>
      <w:r w:rsidRPr="007E40BC">
        <w:rPr>
          <w:i/>
          <w:iCs/>
          <w:lang w:val="en-GB"/>
        </w:rPr>
        <w:t xml:space="preserve"> indica </w:t>
      </w:r>
      <w:r w:rsidRPr="007E40BC">
        <w:rPr>
          <w:lang w:val="en-GB"/>
        </w:rPr>
        <w:t>Adsorption Performance Analysis</w:t>
      </w:r>
    </w:p>
    <w:p w14:paraId="10027981" w14:textId="40A7EAF9" w:rsidR="000857E0" w:rsidRPr="007E40BC" w:rsidRDefault="00201DE3"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adsorption efficiency of </w:t>
      </w:r>
      <w:proofErr w:type="spellStart"/>
      <w:r w:rsidRPr="007E40BC">
        <w:rPr>
          <w:rFonts w:ascii="Times New Roman" w:hAnsi="Times New Roman" w:cs="Times New Roman"/>
          <w:i/>
          <w:iCs/>
          <w:lang w:val="en-GB"/>
        </w:rPr>
        <w:t>Azadirachta</w:t>
      </w:r>
      <w:proofErr w:type="spellEnd"/>
      <w:r w:rsidRPr="007E40BC">
        <w:rPr>
          <w:rFonts w:ascii="Times New Roman" w:hAnsi="Times New Roman" w:cs="Times New Roman"/>
          <w:i/>
          <w:iCs/>
          <w:lang w:val="en-GB"/>
        </w:rPr>
        <w:t xml:space="preserve"> indica</w:t>
      </w:r>
      <w:r w:rsidRPr="007E40BC">
        <w:rPr>
          <w:rFonts w:ascii="Times New Roman" w:hAnsi="Times New Roman" w:cs="Times New Roman"/>
          <w:lang w:val="en-GB"/>
        </w:rPr>
        <w:t xml:space="preserve"> leaf powder was evaluated under varying process parameters, as illustrated in Figure 6. At pH 3, the dye removal efficiency reached 25%, with a</w:t>
      </w:r>
      <w:r w:rsidR="00C463FD">
        <w:rPr>
          <w:rFonts w:ascii="Times New Roman" w:hAnsi="Times New Roman" w:cs="Times New Roman"/>
          <w:lang w:val="en-GB"/>
        </w:rPr>
        <w:t xml:space="preserve">n absorbance decrease of 0.438 to </w:t>
      </w:r>
      <w:r w:rsidRPr="007E40BC">
        <w:rPr>
          <w:rFonts w:ascii="Times New Roman" w:hAnsi="Times New Roman" w:cs="Times New Roman"/>
          <w:lang w:val="en-GB"/>
        </w:rPr>
        <w:t xml:space="preserve">0.328. A marked decline in efficiency was observed at higher pH levels, with only 2.1% removal recorded at pH 11. This reduction is attributed to decreased surface protonation and weakened </w:t>
      </w:r>
      <w:r w:rsidR="00C463FD">
        <w:rPr>
          <w:rFonts w:ascii="Times New Roman" w:hAnsi="Times New Roman" w:cs="Times New Roman"/>
          <w:lang w:val="en-GB"/>
        </w:rPr>
        <w:t>interactions between the dye and the adsorbent</w:t>
      </w:r>
      <w:r w:rsidRPr="007E40BC">
        <w:rPr>
          <w:rFonts w:ascii="Times New Roman" w:hAnsi="Times New Roman" w:cs="Times New Roman"/>
          <w:lang w:val="en-GB"/>
        </w:rPr>
        <w:t xml:space="preserve">. In the contact time study, absorbance progressively decreased </w:t>
      </w:r>
      <w:r w:rsidR="00C463FD">
        <w:rPr>
          <w:rFonts w:ascii="Times New Roman" w:hAnsi="Times New Roman" w:cs="Times New Roman"/>
          <w:lang w:val="en-GB"/>
        </w:rPr>
        <w:t xml:space="preserve">from </w:t>
      </w:r>
      <w:r w:rsidRPr="007E40BC">
        <w:rPr>
          <w:rFonts w:ascii="Times New Roman" w:hAnsi="Times New Roman" w:cs="Times New Roman"/>
          <w:lang w:val="en-GB"/>
        </w:rPr>
        <w:t>0.203</w:t>
      </w:r>
      <w:r w:rsidR="00C463FD">
        <w:rPr>
          <w:rFonts w:ascii="Times New Roman" w:hAnsi="Times New Roman" w:cs="Times New Roman"/>
          <w:lang w:val="en-GB"/>
        </w:rPr>
        <w:t xml:space="preserve"> at </w:t>
      </w:r>
      <w:r w:rsidRPr="007E40BC">
        <w:rPr>
          <w:rFonts w:ascii="Times New Roman" w:hAnsi="Times New Roman" w:cs="Times New Roman"/>
          <w:lang w:val="en-GB"/>
        </w:rPr>
        <w:t xml:space="preserve">20 minutes to 0.173 at 100 minutes, yielding a maximum efficiency of 27%. A slight increase in absorbance was </w:t>
      </w:r>
      <w:r w:rsidR="00C463FD">
        <w:rPr>
          <w:rFonts w:ascii="Times New Roman" w:hAnsi="Times New Roman" w:cs="Times New Roman"/>
          <w:lang w:val="en-GB"/>
        </w:rPr>
        <w:t>observed at 120 minutes, possibly due to dye desorption or saturation of surface sites</w:t>
      </w:r>
      <w:r w:rsidRPr="007E40BC">
        <w:rPr>
          <w:rFonts w:ascii="Times New Roman" w:hAnsi="Times New Roman" w:cs="Times New Roman"/>
          <w:lang w:val="en-GB"/>
        </w:rPr>
        <w:t xml:space="preserve">. As </w:t>
      </w:r>
      <w:r w:rsidR="00C463FD">
        <w:rPr>
          <w:rFonts w:ascii="Times New Roman" w:hAnsi="Times New Roman" w:cs="Times New Roman"/>
          <w:lang w:val="en-GB"/>
        </w:rPr>
        <w:t>the dye concentration increased from 20 to 100 ppm, the</w:t>
      </w:r>
      <w:r w:rsidRPr="007E40BC">
        <w:rPr>
          <w:rFonts w:ascii="Times New Roman" w:hAnsi="Times New Roman" w:cs="Times New Roman"/>
          <w:lang w:val="en-GB"/>
        </w:rPr>
        <w:t xml:space="preserve"> final absorbance dropped to 0.14, resulting in a removal efficiency of 50%.</w:t>
      </w:r>
      <w:r w:rsidR="000857E0" w:rsidRPr="007E40BC">
        <w:rPr>
          <w:rFonts w:ascii="Times New Roman" w:hAnsi="Times New Roman" w:cs="Times New Roman"/>
          <w:lang w:val="en-GB"/>
        </w:rPr>
        <w:t xml:space="preserve"> </w:t>
      </w:r>
      <w:r w:rsidRPr="007E40BC">
        <w:rPr>
          <w:rFonts w:ascii="Times New Roman" w:hAnsi="Times New Roman" w:cs="Times New Roman"/>
          <w:lang w:val="en-GB"/>
        </w:rPr>
        <w:t xml:space="preserve">Regarding adsorbent dosage, an optimum removal efficiency of 63.8% was achieved at 0.1 g/L, with a consistent </w:t>
      </w:r>
      <w:r w:rsidR="00C463FD">
        <w:rPr>
          <w:rFonts w:ascii="Times New Roman" w:hAnsi="Times New Roman" w:cs="Times New Roman"/>
          <w:lang w:val="en-GB"/>
        </w:rPr>
        <w:t xml:space="preserve">decline in absorbance from 0.036 to </w:t>
      </w:r>
      <w:r w:rsidRPr="007E40BC">
        <w:rPr>
          <w:rFonts w:ascii="Times New Roman" w:hAnsi="Times New Roman" w:cs="Times New Roman"/>
          <w:lang w:val="en-GB"/>
        </w:rPr>
        <w:t xml:space="preserve">0.013. These results confirm that </w:t>
      </w:r>
      <w:proofErr w:type="spellStart"/>
      <w:r w:rsidRPr="007E40BC">
        <w:rPr>
          <w:rFonts w:ascii="Times New Roman" w:hAnsi="Times New Roman" w:cs="Times New Roman"/>
          <w:i/>
          <w:iCs/>
          <w:lang w:val="en-GB"/>
        </w:rPr>
        <w:t>Azadirachta</w:t>
      </w:r>
      <w:proofErr w:type="spellEnd"/>
      <w:r w:rsidRPr="007E40BC">
        <w:rPr>
          <w:rFonts w:ascii="Times New Roman" w:hAnsi="Times New Roman" w:cs="Times New Roman"/>
          <w:i/>
          <w:iCs/>
          <w:lang w:val="en-GB"/>
        </w:rPr>
        <w:t xml:space="preserve"> indica</w:t>
      </w:r>
      <w:r w:rsidRPr="007E40BC">
        <w:rPr>
          <w:rFonts w:ascii="Times New Roman" w:hAnsi="Times New Roman" w:cs="Times New Roman"/>
          <w:lang w:val="en-GB"/>
        </w:rPr>
        <w:t xml:space="preserve"> leaf powder is an effective and sustainable bio-adsorbent, particularly suitable for moderate dye</w:t>
      </w:r>
      <w:r w:rsidR="000857E0" w:rsidRPr="007E40BC">
        <w:rPr>
          <w:rFonts w:ascii="Times New Roman" w:hAnsi="Times New Roman" w:cs="Times New Roman"/>
          <w:lang w:val="en-GB"/>
        </w:rPr>
        <w:t xml:space="preserve"> concentrations in aqueous solutions.</w:t>
      </w:r>
    </w:p>
    <w:p w14:paraId="6CB99F29" w14:textId="77777777" w:rsidR="00511688" w:rsidRPr="007E40BC" w:rsidRDefault="00511688" w:rsidP="00511688">
      <w:pPr>
        <w:spacing w:after="0" w:line="240" w:lineRule="auto"/>
        <w:ind w:firstLine="284"/>
        <w:jc w:val="both"/>
        <w:rPr>
          <w:rFonts w:ascii="Times New Roman" w:hAnsi="Times New Roman" w:cs="Times New Roman"/>
          <w:lang w:val="en-GB"/>
        </w:rPr>
      </w:pPr>
    </w:p>
    <w:p w14:paraId="2BE70349" w14:textId="77777777" w:rsidR="00003951" w:rsidRDefault="00533ACD" w:rsidP="00181912">
      <w:pPr>
        <w:spacing w:line="240" w:lineRule="auto"/>
        <w:jc w:val="center"/>
        <w:rPr>
          <w:rFonts w:ascii="Times New Roman" w:hAnsi="Times New Roman" w:cs="Times New Roman"/>
          <w:lang w:val="en-GB"/>
        </w:rPr>
      </w:pPr>
      <w:r w:rsidRPr="007E40BC">
        <w:rPr>
          <w:rFonts w:ascii="Times New Roman" w:hAnsi="Times New Roman" w:cs="Times New Roman"/>
          <w:noProof/>
          <w:lang w:val="en-GB"/>
        </w:rPr>
        <w:lastRenderedPageBreak/>
        <w:drawing>
          <wp:inline distT="0" distB="0" distL="0" distR="0" wp14:anchorId="78EB3606" wp14:editId="40DE86B3">
            <wp:extent cx="3024000" cy="2520000"/>
            <wp:effectExtent l="0" t="0" r="5080" b="13970"/>
            <wp:docPr id="249133322" name="Chart 1">
              <a:extLst xmlns:a="http://schemas.openxmlformats.org/drawingml/2006/main">
                <a:ext uri="{FF2B5EF4-FFF2-40B4-BE49-F238E27FC236}">
                  <a16:creationId xmlns:a16="http://schemas.microsoft.com/office/drawing/2014/main" id="{CD313E84-6DAA-2E37-31B8-ED2426C6A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E40BC">
        <w:rPr>
          <w:rFonts w:ascii="Times New Roman" w:hAnsi="Times New Roman" w:cs="Times New Roman"/>
          <w:noProof/>
          <w:lang w:val="en-GB"/>
        </w:rPr>
        <w:drawing>
          <wp:inline distT="0" distB="0" distL="0" distR="0" wp14:anchorId="5F05CA4C" wp14:editId="0BD8F3ED">
            <wp:extent cx="3024000" cy="2520000"/>
            <wp:effectExtent l="0" t="0" r="5080" b="13970"/>
            <wp:docPr id="1941501464" name="Chart 1">
              <a:extLst xmlns:a="http://schemas.openxmlformats.org/drawingml/2006/main">
                <a:ext uri="{FF2B5EF4-FFF2-40B4-BE49-F238E27FC236}">
                  <a16:creationId xmlns:a16="http://schemas.microsoft.com/office/drawing/2014/main" id="{F3D82616-11B2-570B-F88F-ECB3F6B2B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BAD786" w14:textId="6F18F7CA" w:rsidR="00533ACD" w:rsidRPr="007E40BC" w:rsidRDefault="00533ACD" w:rsidP="00003951">
      <w:pPr>
        <w:jc w:val="center"/>
        <w:rPr>
          <w:rFonts w:ascii="Times New Roman" w:hAnsi="Times New Roman" w:cs="Times New Roman"/>
          <w:lang w:val="en-GB"/>
        </w:rPr>
      </w:pPr>
      <w:r w:rsidRPr="007E40BC">
        <w:rPr>
          <w:rFonts w:ascii="Times New Roman" w:hAnsi="Times New Roman" w:cs="Times New Roman"/>
          <w:noProof/>
          <w:lang w:val="en-GB"/>
        </w:rPr>
        <w:drawing>
          <wp:inline distT="0" distB="0" distL="0" distR="0" wp14:anchorId="26F4EA6E" wp14:editId="5961116C">
            <wp:extent cx="3024000" cy="2520000"/>
            <wp:effectExtent l="0" t="0" r="5080" b="13970"/>
            <wp:docPr id="2098315982" name="Chart 1">
              <a:extLst xmlns:a="http://schemas.openxmlformats.org/drawingml/2006/main">
                <a:ext uri="{FF2B5EF4-FFF2-40B4-BE49-F238E27FC236}">
                  <a16:creationId xmlns:a16="http://schemas.microsoft.com/office/drawing/2014/main" id="{217DD250-A195-A590-ECFC-45EF62D9B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7E40BC">
        <w:rPr>
          <w:rFonts w:ascii="Times New Roman" w:hAnsi="Times New Roman" w:cs="Times New Roman"/>
          <w:noProof/>
          <w:lang w:val="en-GB"/>
        </w:rPr>
        <w:drawing>
          <wp:inline distT="0" distB="0" distL="0" distR="0" wp14:anchorId="49154C76" wp14:editId="7955E401">
            <wp:extent cx="3024000" cy="2520000"/>
            <wp:effectExtent l="0" t="0" r="5080" b="13970"/>
            <wp:docPr id="286359031" name="Chart 1">
              <a:extLst xmlns:a="http://schemas.openxmlformats.org/drawingml/2006/main">
                <a:ext uri="{FF2B5EF4-FFF2-40B4-BE49-F238E27FC236}">
                  <a16:creationId xmlns:a16="http://schemas.microsoft.com/office/drawing/2014/main" id="{E7FC57E4-4EAA-BB5B-1332-75416C404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78AC0A" w14:textId="302984E1" w:rsidR="00F603CB" w:rsidRPr="007E40BC" w:rsidRDefault="007F5872" w:rsidP="00036D9D">
      <w:pPr>
        <w:pStyle w:val="Rrys"/>
        <w:rPr>
          <w:sz w:val="24"/>
          <w:szCs w:val="24"/>
          <w:lang w:val="en-GB"/>
        </w:rPr>
      </w:pPr>
      <w:r w:rsidRPr="007E40BC">
        <w:rPr>
          <w:b/>
          <w:bCs/>
          <w:lang w:val="en-GB"/>
        </w:rPr>
        <w:t>Fig</w:t>
      </w:r>
      <w:r w:rsidR="005D3517" w:rsidRPr="007E40BC">
        <w:rPr>
          <w:b/>
          <w:bCs/>
          <w:lang w:val="en-GB"/>
        </w:rPr>
        <w:t xml:space="preserve">. </w:t>
      </w:r>
      <w:r w:rsidRPr="007E40BC">
        <w:rPr>
          <w:b/>
          <w:bCs/>
          <w:lang w:val="en-GB"/>
        </w:rPr>
        <w:t>6.</w:t>
      </w:r>
      <w:r w:rsidRPr="007E40BC">
        <w:rPr>
          <w:lang w:val="en-GB"/>
        </w:rPr>
        <w:t xml:space="preserve"> Effect of operational parameters on Turquoise Blue Dye adsorption efficiency using </w:t>
      </w:r>
      <w:proofErr w:type="spellStart"/>
      <w:r w:rsidRPr="007E40BC">
        <w:rPr>
          <w:i/>
          <w:iCs/>
          <w:lang w:val="en-GB"/>
        </w:rPr>
        <w:t>Azadirachta</w:t>
      </w:r>
      <w:proofErr w:type="spellEnd"/>
      <w:r w:rsidRPr="007E40BC">
        <w:rPr>
          <w:i/>
          <w:iCs/>
          <w:lang w:val="en-GB"/>
        </w:rPr>
        <w:t xml:space="preserve"> indica </w:t>
      </w:r>
      <w:r w:rsidRPr="007E40BC">
        <w:rPr>
          <w:lang w:val="en-GB"/>
        </w:rPr>
        <w:t xml:space="preserve">Leaf </w:t>
      </w:r>
    </w:p>
    <w:p w14:paraId="62893A29" w14:textId="08D15026" w:rsidR="00B417BC" w:rsidRPr="007E40BC" w:rsidRDefault="00B417BC" w:rsidP="00036D9D">
      <w:pPr>
        <w:pStyle w:val="Rn2"/>
        <w:rPr>
          <w:lang w:val="en-GB"/>
        </w:rPr>
      </w:pPr>
      <w:r w:rsidRPr="007E40BC">
        <w:rPr>
          <w:lang w:val="en-GB"/>
        </w:rPr>
        <w:t>3.</w:t>
      </w:r>
      <w:r w:rsidR="00627F63" w:rsidRPr="007E40BC">
        <w:rPr>
          <w:lang w:val="en-GB"/>
        </w:rPr>
        <w:t>4</w:t>
      </w:r>
      <w:r w:rsidR="00036D9D" w:rsidRPr="007E40BC">
        <w:rPr>
          <w:lang w:val="en-GB"/>
        </w:rPr>
        <w:t>.</w:t>
      </w:r>
      <w:r w:rsidRPr="007E40BC">
        <w:rPr>
          <w:lang w:val="en-GB"/>
        </w:rPr>
        <w:t xml:space="preserve"> Mixture of all </w:t>
      </w:r>
      <w:r w:rsidR="00A909B6" w:rsidRPr="007E40BC">
        <w:rPr>
          <w:lang w:val="en-GB"/>
        </w:rPr>
        <w:t xml:space="preserve">Bio-Adsorbents </w:t>
      </w:r>
      <w:r w:rsidRPr="007E40BC">
        <w:rPr>
          <w:lang w:val="en-GB"/>
        </w:rPr>
        <w:t>Performance Analysis</w:t>
      </w:r>
    </w:p>
    <w:p w14:paraId="2C4349A3" w14:textId="58003A67" w:rsidR="00511688" w:rsidRPr="007E40BC" w:rsidRDefault="000857E0"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adsorption performance of </w:t>
      </w:r>
      <w:r w:rsidR="00C463FD">
        <w:rPr>
          <w:rFonts w:ascii="Times New Roman" w:hAnsi="Times New Roman" w:cs="Times New Roman"/>
          <w:lang w:val="en-GB"/>
        </w:rPr>
        <w:t xml:space="preserve">a leaf mixture comprising </w:t>
      </w:r>
      <w:proofErr w:type="spellStart"/>
      <w:r w:rsidR="00C463FD">
        <w:rPr>
          <w:rFonts w:ascii="Times New Roman" w:hAnsi="Times New Roman" w:cs="Times New Roman"/>
          <w:lang w:val="en-GB"/>
        </w:rPr>
        <w:t>Azadirachta</w:t>
      </w:r>
      <w:proofErr w:type="spellEnd"/>
      <w:r w:rsidR="00C463FD">
        <w:rPr>
          <w:rFonts w:ascii="Times New Roman" w:hAnsi="Times New Roman" w:cs="Times New Roman"/>
          <w:lang w:val="en-GB"/>
        </w:rPr>
        <w:t xml:space="preserve"> indica, Phyllanthus </w:t>
      </w:r>
      <w:proofErr w:type="spellStart"/>
      <w:r w:rsidR="00C463FD">
        <w:rPr>
          <w:rFonts w:ascii="Times New Roman" w:hAnsi="Times New Roman" w:cs="Times New Roman"/>
          <w:lang w:val="en-GB"/>
        </w:rPr>
        <w:t>emblica</w:t>
      </w:r>
      <w:proofErr w:type="spellEnd"/>
      <w:r w:rsidR="00C463FD">
        <w:rPr>
          <w:rFonts w:ascii="Times New Roman" w:hAnsi="Times New Roman" w:cs="Times New Roman"/>
          <w:lang w:val="en-GB"/>
        </w:rPr>
        <w:t xml:space="preserve">, and </w:t>
      </w:r>
      <w:proofErr w:type="spellStart"/>
      <w:r w:rsidR="00C463FD">
        <w:rPr>
          <w:rFonts w:ascii="Times New Roman" w:hAnsi="Times New Roman" w:cs="Times New Roman"/>
          <w:lang w:val="en-GB"/>
        </w:rPr>
        <w:t>Saraca</w:t>
      </w:r>
      <w:proofErr w:type="spellEnd"/>
      <w:r w:rsidR="00C463FD">
        <w:rPr>
          <w:rFonts w:ascii="Times New Roman" w:hAnsi="Times New Roman" w:cs="Times New Roman"/>
          <w:lang w:val="en-GB"/>
        </w:rPr>
        <w:t xml:space="preserve"> </w:t>
      </w:r>
      <w:proofErr w:type="spellStart"/>
      <w:r w:rsidR="00C463FD">
        <w:rPr>
          <w:rFonts w:ascii="Times New Roman" w:hAnsi="Times New Roman" w:cs="Times New Roman"/>
          <w:lang w:val="en-GB"/>
        </w:rPr>
        <w:t>asoca</w:t>
      </w:r>
      <w:proofErr w:type="spellEnd"/>
      <w:r w:rsidR="00C463FD">
        <w:rPr>
          <w:rFonts w:ascii="Times New Roman" w:hAnsi="Times New Roman" w:cs="Times New Roman"/>
          <w:lang w:val="en-GB"/>
        </w:rPr>
        <w:t xml:space="preserve"> in equal proportions showed a</w:t>
      </w:r>
      <w:r w:rsidRPr="007E40BC">
        <w:rPr>
          <w:rFonts w:ascii="Times New Roman" w:hAnsi="Times New Roman" w:cs="Times New Roman"/>
          <w:lang w:val="en-GB"/>
        </w:rPr>
        <w:t xml:space="preserve"> synergistic enhancement across various operational parameters. At pH 3, the mixture achieved a dye removal efficiency of 47%, with a</w:t>
      </w:r>
      <w:r w:rsidR="00C463FD">
        <w:rPr>
          <w:rFonts w:ascii="Times New Roman" w:hAnsi="Times New Roman" w:cs="Times New Roman"/>
          <w:lang w:val="en-GB"/>
        </w:rPr>
        <w:t>n absorbance decrease of</w:t>
      </w:r>
      <w:r w:rsidRPr="007E40BC">
        <w:rPr>
          <w:rFonts w:ascii="Times New Roman" w:hAnsi="Times New Roman" w:cs="Times New Roman"/>
          <w:lang w:val="en-GB"/>
        </w:rPr>
        <w:t xml:space="preserve"> 0.353</w:t>
      </w:r>
      <w:r w:rsidR="00E53F3B" w:rsidRPr="007E40BC">
        <w:rPr>
          <w:rFonts w:ascii="Times New Roman" w:hAnsi="Times New Roman" w:cs="Times New Roman"/>
          <w:lang w:val="en-GB"/>
        </w:rPr>
        <w:t>-</w:t>
      </w:r>
      <w:r w:rsidRPr="007E40BC">
        <w:rPr>
          <w:rFonts w:ascii="Times New Roman" w:hAnsi="Times New Roman" w:cs="Times New Roman"/>
          <w:lang w:val="en-GB"/>
        </w:rPr>
        <w:t xml:space="preserve">0.185, indicating </w:t>
      </w:r>
      <w:proofErr w:type="spellStart"/>
      <w:r w:rsidRPr="007E40BC">
        <w:rPr>
          <w:rFonts w:ascii="Times New Roman" w:hAnsi="Times New Roman" w:cs="Times New Roman"/>
          <w:lang w:val="en-GB"/>
        </w:rPr>
        <w:t>favorable</w:t>
      </w:r>
      <w:proofErr w:type="spellEnd"/>
      <w:r w:rsidRPr="007E40BC">
        <w:rPr>
          <w:rFonts w:ascii="Times New Roman" w:hAnsi="Times New Roman" w:cs="Times New Roman"/>
          <w:lang w:val="en-GB"/>
        </w:rPr>
        <w:t xml:space="preserve"> electrostatic interactions under acidic conditions. In the contact time study, </w:t>
      </w:r>
      <w:r w:rsidR="00C463FD">
        <w:rPr>
          <w:rFonts w:ascii="Times New Roman" w:hAnsi="Times New Roman" w:cs="Times New Roman"/>
          <w:lang w:val="en-GB"/>
        </w:rPr>
        <w:t xml:space="preserve">the absorbance steadily declined from 0.355 to </w:t>
      </w:r>
      <w:r w:rsidRPr="007E40BC">
        <w:rPr>
          <w:rFonts w:ascii="Times New Roman" w:hAnsi="Times New Roman" w:cs="Times New Roman"/>
          <w:lang w:val="en-GB"/>
        </w:rPr>
        <w:t>0.179 over 120 minutes, resulting in a removal efficiency of 49.6%. This trend reflects a combination of rapid surface adsorption followed by slower intraparticle diffusion. With increasing dye concentrations 20</w:t>
      </w:r>
      <w:r w:rsidR="00E53F3B" w:rsidRPr="007E40BC">
        <w:rPr>
          <w:rFonts w:ascii="Times New Roman" w:hAnsi="Times New Roman" w:cs="Times New Roman"/>
          <w:lang w:val="en-GB"/>
        </w:rPr>
        <w:t>-</w:t>
      </w:r>
      <w:r w:rsidRPr="007E40BC">
        <w:rPr>
          <w:rFonts w:ascii="Times New Roman" w:hAnsi="Times New Roman" w:cs="Times New Roman"/>
          <w:lang w:val="en-GB"/>
        </w:rPr>
        <w:t>100 ppm, the final absorbance increased 0.072</w:t>
      </w:r>
      <w:r w:rsidR="00E53F3B" w:rsidRPr="007E40BC">
        <w:rPr>
          <w:rFonts w:ascii="Times New Roman" w:hAnsi="Times New Roman" w:cs="Times New Roman"/>
          <w:lang w:val="en-GB"/>
        </w:rPr>
        <w:t>-</w:t>
      </w:r>
      <w:r w:rsidRPr="007E40BC">
        <w:rPr>
          <w:rFonts w:ascii="Times New Roman" w:hAnsi="Times New Roman" w:cs="Times New Roman"/>
          <w:lang w:val="en-GB"/>
        </w:rPr>
        <w:t>0.236, reaching a peak removal efficiency of 38% at 100 ppm. Adsorbent dosage optimization revealed maximum performance at 0.1</w:t>
      </w:r>
      <w:r w:rsidR="00C463FD">
        <w:rPr>
          <w:rFonts w:ascii="Times New Roman" w:hAnsi="Times New Roman" w:cs="Times New Roman"/>
          <w:lang w:val="en-GB"/>
        </w:rPr>
        <w:t xml:space="preserve"> g/L, where the final absorbance decreased to 0.089 and the dye removal efficiency reached</w:t>
      </w:r>
      <w:r w:rsidRPr="007E40BC">
        <w:rPr>
          <w:rFonts w:ascii="Times New Roman" w:hAnsi="Times New Roman" w:cs="Times New Roman"/>
          <w:lang w:val="en-GB"/>
        </w:rPr>
        <w:t xml:space="preserve"> 77%. These findings confirm that the mixed-leaf bio-adsorbent outperforms individual components across multiple conditions, highlighting its potential as a</w:t>
      </w:r>
      <w:r w:rsidR="00AF799D" w:rsidRPr="007E40BC">
        <w:rPr>
          <w:rFonts w:ascii="Times New Roman" w:hAnsi="Times New Roman" w:cs="Times New Roman"/>
          <w:lang w:val="en-GB"/>
        </w:rPr>
        <w:t xml:space="preserve"> </w:t>
      </w:r>
      <w:r w:rsidRPr="007E40BC">
        <w:rPr>
          <w:rFonts w:ascii="Times New Roman" w:hAnsi="Times New Roman" w:cs="Times New Roman"/>
          <w:lang w:val="en-GB"/>
        </w:rPr>
        <w:t>cost-effective and eco-friendly solution for dye-laden wastewater remediation</w:t>
      </w:r>
      <w:r w:rsidR="00BA4923" w:rsidRPr="007E40BC">
        <w:rPr>
          <w:rFonts w:ascii="Times New Roman" w:hAnsi="Times New Roman" w:cs="Times New Roman"/>
          <w:lang w:val="en-GB"/>
        </w:rPr>
        <w:t xml:space="preserve">. The experimental results presented in Figure 7 clearly demonstrate that the mixed leaf formulation significantly outperforms individual leaf powders in dye adsorption efficiency, achieving a maximum removal rate of up to 77%, thereby highlighting the synergistic effect of the combined biomaterials. </w:t>
      </w:r>
    </w:p>
    <w:p w14:paraId="4EFA53EA" w14:textId="2C6CC935" w:rsidR="00F57974" w:rsidRPr="007E40BC" w:rsidRDefault="00F57974" w:rsidP="000B1C3A">
      <w:pPr>
        <w:spacing w:line="240" w:lineRule="auto"/>
        <w:jc w:val="center"/>
        <w:rPr>
          <w:rFonts w:ascii="Times New Roman" w:hAnsi="Times New Roman" w:cs="Times New Roman"/>
          <w:lang w:val="en-GB"/>
        </w:rPr>
      </w:pPr>
      <w:r w:rsidRPr="007E40BC">
        <w:rPr>
          <w:rFonts w:ascii="Times New Roman" w:hAnsi="Times New Roman" w:cs="Times New Roman"/>
          <w:noProof/>
          <w:lang w:val="en-GB"/>
        </w:rPr>
        <w:lastRenderedPageBreak/>
        <w:drawing>
          <wp:inline distT="0" distB="0" distL="0" distR="0" wp14:anchorId="57E6FAB5" wp14:editId="76A574F2">
            <wp:extent cx="3024000" cy="2520000"/>
            <wp:effectExtent l="0" t="0" r="5080" b="13970"/>
            <wp:docPr id="1937589516" name="Chart 1">
              <a:extLst xmlns:a="http://schemas.openxmlformats.org/drawingml/2006/main">
                <a:ext uri="{FF2B5EF4-FFF2-40B4-BE49-F238E27FC236}">
                  <a16:creationId xmlns:a16="http://schemas.microsoft.com/office/drawing/2014/main" id="{13B9AD4A-C275-15F2-1B21-FDD13C166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E40BC">
        <w:rPr>
          <w:rFonts w:ascii="Times New Roman" w:hAnsi="Times New Roman" w:cs="Times New Roman"/>
          <w:noProof/>
          <w:lang w:val="en-GB"/>
        </w:rPr>
        <w:drawing>
          <wp:inline distT="0" distB="0" distL="0" distR="0" wp14:anchorId="76DFF4FC" wp14:editId="0135827F">
            <wp:extent cx="3024000" cy="2520000"/>
            <wp:effectExtent l="0" t="0" r="5080" b="13970"/>
            <wp:docPr id="1414018844" name="Chart 1">
              <a:extLst xmlns:a="http://schemas.openxmlformats.org/drawingml/2006/main">
                <a:ext uri="{FF2B5EF4-FFF2-40B4-BE49-F238E27FC236}">
                  <a16:creationId xmlns:a16="http://schemas.microsoft.com/office/drawing/2014/main" id="{17C03226-CE58-41E3-DA46-004354905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9AF904" w14:textId="66894CD8" w:rsidR="007F5872" w:rsidRPr="007E40BC" w:rsidRDefault="00125E7B" w:rsidP="000B1C3A">
      <w:pPr>
        <w:spacing w:after="0" w:line="240" w:lineRule="auto"/>
        <w:jc w:val="center"/>
        <w:rPr>
          <w:rFonts w:ascii="Times New Roman" w:hAnsi="Times New Roman" w:cs="Times New Roman"/>
          <w:lang w:val="en-GB"/>
        </w:rPr>
      </w:pPr>
      <w:r w:rsidRPr="007E40BC">
        <w:rPr>
          <w:rFonts w:ascii="Times New Roman" w:hAnsi="Times New Roman" w:cs="Times New Roman"/>
          <w:noProof/>
          <w:lang w:val="en-GB"/>
        </w:rPr>
        <w:drawing>
          <wp:inline distT="0" distB="0" distL="0" distR="0" wp14:anchorId="0BC504DB" wp14:editId="4554A4DA">
            <wp:extent cx="3024000" cy="2520000"/>
            <wp:effectExtent l="0" t="0" r="5080" b="13970"/>
            <wp:docPr id="1422347390" name="Chart 1">
              <a:extLst xmlns:a="http://schemas.openxmlformats.org/drawingml/2006/main">
                <a:ext uri="{FF2B5EF4-FFF2-40B4-BE49-F238E27FC236}">
                  <a16:creationId xmlns:a16="http://schemas.microsoft.com/office/drawing/2014/main" id="{7888530E-071F-C57D-3152-74CFB2822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44CBD" w:rsidRPr="007E40BC">
        <w:rPr>
          <w:rFonts w:ascii="Times New Roman" w:hAnsi="Times New Roman" w:cs="Times New Roman"/>
          <w:noProof/>
          <w:lang w:val="en-GB"/>
        </w:rPr>
        <w:drawing>
          <wp:inline distT="0" distB="0" distL="0" distR="0" wp14:anchorId="6C66F0E6" wp14:editId="4E41726B">
            <wp:extent cx="3024000" cy="2520000"/>
            <wp:effectExtent l="0" t="0" r="5080" b="13970"/>
            <wp:docPr id="92803656" name="Chart 1">
              <a:extLst xmlns:a="http://schemas.openxmlformats.org/drawingml/2006/main">
                <a:ext uri="{FF2B5EF4-FFF2-40B4-BE49-F238E27FC236}">
                  <a16:creationId xmlns:a16="http://schemas.microsoft.com/office/drawing/2014/main" id="{57150CAC-77A5-BA27-C11B-8B1F85714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46E99B" w14:textId="1BCD64ED" w:rsidR="00B4727E" w:rsidRPr="007E40BC" w:rsidRDefault="00B4727E" w:rsidP="00036D9D">
      <w:pPr>
        <w:pStyle w:val="Rrys"/>
        <w:rPr>
          <w:lang w:val="en-GB"/>
        </w:rPr>
      </w:pPr>
      <w:r w:rsidRPr="007E40BC">
        <w:rPr>
          <w:b/>
          <w:bCs/>
          <w:lang w:val="en-GB"/>
        </w:rPr>
        <w:t>Fig</w:t>
      </w:r>
      <w:r w:rsidR="005D3517" w:rsidRPr="007E40BC">
        <w:rPr>
          <w:b/>
          <w:bCs/>
          <w:lang w:val="en-GB"/>
        </w:rPr>
        <w:t xml:space="preserve">. </w:t>
      </w:r>
      <w:r w:rsidRPr="007E40BC">
        <w:rPr>
          <w:b/>
          <w:bCs/>
          <w:lang w:val="en-GB"/>
        </w:rPr>
        <w:t>7.</w:t>
      </w:r>
      <w:r w:rsidRPr="007E40BC">
        <w:rPr>
          <w:lang w:val="en-GB"/>
        </w:rPr>
        <w:t xml:space="preserve"> Effect of operational parameters on Turquoise Blue Dye adsorption efficiency using </w:t>
      </w:r>
      <w:r w:rsidR="00C463FD">
        <w:rPr>
          <w:lang w:val="en-GB"/>
        </w:rPr>
        <w:t xml:space="preserve">a </w:t>
      </w:r>
      <w:r w:rsidRPr="007E40BC">
        <w:rPr>
          <w:lang w:val="en-GB"/>
        </w:rPr>
        <w:t xml:space="preserve">mixture of all Leaf </w:t>
      </w:r>
    </w:p>
    <w:p w14:paraId="502BB746" w14:textId="77777777" w:rsidR="00511688" w:rsidRPr="007E40BC" w:rsidRDefault="00511688" w:rsidP="00511688">
      <w:pPr>
        <w:spacing w:after="0" w:line="240" w:lineRule="auto"/>
        <w:ind w:firstLine="284"/>
        <w:jc w:val="both"/>
        <w:rPr>
          <w:rFonts w:ascii="Times New Roman" w:hAnsi="Times New Roman" w:cs="Times New Roman"/>
          <w:lang w:val="en-GB"/>
        </w:rPr>
      </w:pPr>
    </w:p>
    <w:p w14:paraId="73A836ED" w14:textId="31651D26" w:rsidR="009E6200" w:rsidRPr="007E40BC" w:rsidRDefault="00C463FD" w:rsidP="00511688">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Key operational parameters influenced the adsorption efficiency of the bio-adsorbent</w:t>
      </w:r>
      <w:r w:rsidR="009E6200" w:rsidRPr="007E40BC">
        <w:rPr>
          <w:rFonts w:ascii="Times New Roman" w:hAnsi="Times New Roman" w:cs="Times New Roman"/>
          <w:lang w:val="en-GB"/>
        </w:rPr>
        <w:t>s. At pH 3, the composite mixture showed 47% dye removal</w:t>
      </w:r>
      <w:r>
        <w:rPr>
          <w:rFonts w:ascii="Times New Roman" w:hAnsi="Times New Roman" w:cs="Times New Roman"/>
          <w:lang w:val="en-GB"/>
        </w:rPr>
        <w:t>, with an absorbance decrease from 0.353 to 0.185. In contrast,</w:t>
      </w:r>
      <w:r w:rsidR="009E6200" w:rsidRPr="007E40BC">
        <w:rPr>
          <w:rFonts w:ascii="Times New Roman" w:hAnsi="Times New Roman" w:cs="Times New Roman"/>
          <w:lang w:val="en-GB"/>
        </w:rPr>
        <w:t xml:space="preserve"> </w:t>
      </w:r>
      <w:proofErr w:type="spellStart"/>
      <w:r w:rsidR="009E6200" w:rsidRPr="007E40BC">
        <w:rPr>
          <w:rFonts w:ascii="Times New Roman" w:hAnsi="Times New Roman" w:cs="Times New Roman"/>
          <w:i/>
          <w:iCs/>
          <w:lang w:val="en-GB"/>
        </w:rPr>
        <w:t>Saraca</w:t>
      </w:r>
      <w:proofErr w:type="spellEnd"/>
      <w:r w:rsidR="009E6200" w:rsidRPr="007E40BC">
        <w:rPr>
          <w:rFonts w:ascii="Times New Roman" w:hAnsi="Times New Roman" w:cs="Times New Roman"/>
          <w:i/>
          <w:iCs/>
          <w:lang w:val="en-GB"/>
        </w:rPr>
        <w:t xml:space="preserve"> </w:t>
      </w:r>
      <w:proofErr w:type="spellStart"/>
      <w:r w:rsidR="009E6200" w:rsidRPr="007E40BC">
        <w:rPr>
          <w:rFonts w:ascii="Times New Roman" w:hAnsi="Times New Roman" w:cs="Times New Roman"/>
          <w:i/>
          <w:iCs/>
          <w:lang w:val="en-GB"/>
        </w:rPr>
        <w:t>asoca</w:t>
      </w:r>
      <w:proofErr w:type="spellEnd"/>
      <w:r w:rsidR="009E6200" w:rsidRPr="007E40BC">
        <w:rPr>
          <w:rFonts w:ascii="Times New Roman" w:hAnsi="Times New Roman" w:cs="Times New Roman"/>
          <w:lang w:val="en-GB"/>
        </w:rPr>
        <w:t xml:space="preserve"> and </w:t>
      </w:r>
      <w:proofErr w:type="spellStart"/>
      <w:r w:rsidR="009E6200" w:rsidRPr="007E40BC">
        <w:rPr>
          <w:rFonts w:ascii="Times New Roman" w:hAnsi="Times New Roman" w:cs="Times New Roman"/>
          <w:i/>
          <w:iCs/>
          <w:lang w:val="en-GB"/>
        </w:rPr>
        <w:t>Azadirachta</w:t>
      </w:r>
      <w:proofErr w:type="spellEnd"/>
      <w:r w:rsidR="009E6200" w:rsidRPr="007E40BC">
        <w:rPr>
          <w:rFonts w:ascii="Times New Roman" w:hAnsi="Times New Roman" w:cs="Times New Roman"/>
          <w:i/>
          <w:iCs/>
          <w:lang w:val="en-GB"/>
        </w:rPr>
        <w:t xml:space="preserve"> indica</w:t>
      </w:r>
      <w:r w:rsidR="009E6200" w:rsidRPr="007E40BC">
        <w:rPr>
          <w:rFonts w:ascii="Times New Roman" w:hAnsi="Times New Roman" w:cs="Times New Roman"/>
          <w:lang w:val="en-GB"/>
        </w:rPr>
        <w:t xml:space="preserve"> recorded only 2.55% and 2.1% efficiency at pH 11, highlighting reduced electrostatic interactions under alkaline conditions. Contact time studies revealed that </w:t>
      </w:r>
      <w:r w:rsidR="009E6200" w:rsidRPr="007E40BC">
        <w:rPr>
          <w:rFonts w:ascii="Times New Roman" w:hAnsi="Times New Roman" w:cs="Times New Roman"/>
          <w:i/>
          <w:iCs/>
          <w:lang w:val="en-GB"/>
        </w:rPr>
        <w:t xml:space="preserve">Phyllanthus </w:t>
      </w:r>
      <w:proofErr w:type="spellStart"/>
      <w:r w:rsidR="009E6200" w:rsidRPr="007E40BC">
        <w:rPr>
          <w:rFonts w:ascii="Times New Roman" w:hAnsi="Times New Roman" w:cs="Times New Roman"/>
          <w:i/>
          <w:iCs/>
          <w:lang w:val="en-GB"/>
        </w:rPr>
        <w:t>emblica</w:t>
      </w:r>
      <w:proofErr w:type="spellEnd"/>
      <w:r w:rsidR="009E6200" w:rsidRPr="007E40BC">
        <w:rPr>
          <w:rFonts w:ascii="Times New Roman" w:hAnsi="Times New Roman" w:cs="Times New Roman"/>
          <w:lang w:val="en-GB"/>
        </w:rPr>
        <w:t xml:space="preserve"> achieved a peak efficiency of 40.5% as </w:t>
      </w:r>
      <w:r>
        <w:rPr>
          <w:rFonts w:ascii="Times New Roman" w:hAnsi="Times New Roman" w:cs="Times New Roman"/>
          <w:lang w:val="en-GB"/>
        </w:rPr>
        <w:t xml:space="preserve">the absorbance dropped from 0.271 to </w:t>
      </w:r>
      <w:r w:rsidR="009E6200" w:rsidRPr="007E40BC">
        <w:rPr>
          <w:rFonts w:ascii="Times New Roman" w:hAnsi="Times New Roman" w:cs="Times New Roman"/>
          <w:lang w:val="en-GB"/>
        </w:rPr>
        <w:t>0.161 within 80 minutes, after which minimal changes indicated equilibrium. With dye concentrations increasing from 20-100 ppm, the composite showed a rise in final absorbance from 0.072-0.236 and a peak efficiency of 38%, confirming saturation at higher loads. Regarding dosage, the composite reached a maximum efficiency of 77% at 0.1 g/L</w:t>
      </w:r>
      <w:r>
        <w:rPr>
          <w:rFonts w:ascii="Times New Roman" w:hAnsi="Times New Roman" w:cs="Times New Roman"/>
          <w:lang w:val="en-GB"/>
        </w:rPr>
        <w:t>, with a final absorbance of 0.089. However,</w:t>
      </w:r>
      <w:r w:rsidR="009E6200" w:rsidRPr="007E40BC">
        <w:rPr>
          <w:rFonts w:ascii="Times New Roman" w:hAnsi="Times New Roman" w:cs="Times New Roman"/>
          <w:lang w:val="en-GB"/>
        </w:rPr>
        <w:t xml:space="preserve"> higher dosages led to reduced performance due to surface site overlap. These findings demonstrate the critical role of pH, contact time, dye concentration, and dosage in maximizing adsorption efficiency.</w:t>
      </w:r>
    </w:p>
    <w:p w14:paraId="43158253" w14:textId="441166F3" w:rsidR="00F57974" w:rsidRDefault="008322C6"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Optimal performance was observed at a</w:t>
      </w:r>
      <w:r w:rsidR="00C463FD">
        <w:rPr>
          <w:rFonts w:ascii="Times New Roman" w:hAnsi="Times New Roman" w:cs="Times New Roman"/>
          <w:lang w:val="en-GB"/>
        </w:rPr>
        <w:t>n acidic pH, extended contact time, and higher adsorbent dosage, as summariz</w:t>
      </w:r>
      <w:r w:rsidR="00B062D9" w:rsidRPr="007E40BC">
        <w:rPr>
          <w:rFonts w:ascii="Times New Roman" w:hAnsi="Times New Roman" w:cs="Times New Roman"/>
          <w:lang w:val="en-GB"/>
        </w:rPr>
        <w:t>ed</w:t>
      </w:r>
      <w:r w:rsidRPr="007E40BC">
        <w:rPr>
          <w:rFonts w:ascii="Times New Roman" w:hAnsi="Times New Roman" w:cs="Times New Roman"/>
          <w:lang w:val="en-GB"/>
        </w:rPr>
        <w:t xml:space="preserve"> in Table 2. The synergistic interaction among functional groups in the mixed bio-adsorbent enhances binding affinity, making it an effective, sustainable, and low-cost solution for treating dye-contaminated wastewater across varying operational conditions.</w:t>
      </w:r>
    </w:p>
    <w:p w14:paraId="52F85C1F" w14:textId="77777777" w:rsidR="00181912" w:rsidRPr="007E40BC" w:rsidRDefault="00181912" w:rsidP="00511688">
      <w:pPr>
        <w:spacing w:after="0" w:line="240" w:lineRule="auto"/>
        <w:ind w:firstLine="284"/>
        <w:jc w:val="both"/>
        <w:rPr>
          <w:rFonts w:ascii="Times New Roman" w:hAnsi="Times New Roman" w:cs="Times New Roman"/>
          <w:lang w:val="en-GB"/>
        </w:rPr>
      </w:pPr>
    </w:p>
    <w:p w14:paraId="7A371B2F" w14:textId="77777777" w:rsidR="00181912" w:rsidRDefault="00181912">
      <w:pPr>
        <w:rPr>
          <w:rFonts w:ascii="Times New Roman" w:hAnsi="Times New Roman"/>
          <w:b/>
          <w:bCs/>
          <w:sz w:val="20"/>
          <w:lang w:val="en-GB"/>
        </w:rPr>
      </w:pPr>
      <w:r>
        <w:rPr>
          <w:b/>
          <w:bCs/>
          <w:lang w:val="en-GB"/>
        </w:rPr>
        <w:br w:type="page"/>
      </w:r>
    </w:p>
    <w:p w14:paraId="67DC8238" w14:textId="6AA74A19" w:rsidR="008322C6" w:rsidRPr="007E40BC" w:rsidRDefault="008322C6" w:rsidP="00036D9D">
      <w:pPr>
        <w:pStyle w:val="Rtab"/>
        <w:rPr>
          <w:lang w:val="en-GB"/>
        </w:rPr>
      </w:pPr>
      <w:r w:rsidRPr="007E40BC">
        <w:rPr>
          <w:b/>
          <w:bCs/>
          <w:lang w:val="en-GB"/>
        </w:rPr>
        <w:lastRenderedPageBreak/>
        <w:t>Table 2.</w:t>
      </w:r>
      <w:r w:rsidRPr="007E40BC">
        <w:rPr>
          <w:lang w:val="en-GB"/>
        </w:rPr>
        <w:t xml:space="preserve"> Optimum </w:t>
      </w:r>
      <w:r w:rsidR="000607D2" w:rsidRPr="007E40BC">
        <w:rPr>
          <w:lang w:val="en-GB"/>
        </w:rPr>
        <w:t>o</w:t>
      </w:r>
      <w:r w:rsidRPr="007E40BC">
        <w:rPr>
          <w:lang w:val="en-GB"/>
        </w:rPr>
        <w:t xml:space="preserve">perational parameters </w:t>
      </w:r>
      <w:r w:rsidR="000607D2" w:rsidRPr="007E40BC">
        <w:rPr>
          <w:lang w:val="en-GB"/>
        </w:rPr>
        <w:t xml:space="preserve">of </w:t>
      </w:r>
      <w:r w:rsidR="0048205D" w:rsidRPr="007E40BC">
        <w:rPr>
          <w:lang w:val="en-GB"/>
        </w:rPr>
        <w:t>each</w:t>
      </w:r>
      <w:r w:rsidR="000607D2" w:rsidRPr="007E40BC">
        <w:rPr>
          <w:lang w:val="en-GB"/>
        </w:rPr>
        <w:t xml:space="preserve"> </w:t>
      </w:r>
      <w:r w:rsidR="00A909B6" w:rsidRPr="007E40BC">
        <w:rPr>
          <w:lang w:val="en-GB"/>
        </w:rPr>
        <w:t xml:space="preserve">bio-adsorbent </w:t>
      </w:r>
      <w:r w:rsidR="000607D2" w:rsidRPr="007E40BC">
        <w:rPr>
          <w:lang w:val="en-GB"/>
        </w:rPr>
        <w:t>and mixture</w:t>
      </w:r>
    </w:p>
    <w:tbl>
      <w:tblPr>
        <w:tblStyle w:val="Tabela-Siatka"/>
        <w:tblW w:w="0" w:type="auto"/>
        <w:tblLayout w:type="fixed"/>
        <w:tblLook w:val="04A0" w:firstRow="1" w:lastRow="0" w:firstColumn="1" w:lastColumn="0" w:noHBand="0" w:noVBand="1"/>
      </w:tblPr>
      <w:tblGrid>
        <w:gridCol w:w="2122"/>
        <w:gridCol w:w="794"/>
        <w:gridCol w:w="794"/>
        <w:gridCol w:w="794"/>
        <w:gridCol w:w="794"/>
        <w:gridCol w:w="794"/>
        <w:gridCol w:w="794"/>
        <w:gridCol w:w="794"/>
        <w:gridCol w:w="794"/>
      </w:tblGrid>
      <w:tr w:rsidR="008322C6" w:rsidRPr="007E40BC" w14:paraId="55793014" w14:textId="77777777" w:rsidTr="00181912">
        <w:trPr>
          <w:cantSplit/>
          <w:trHeight w:val="3042"/>
        </w:trPr>
        <w:tc>
          <w:tcPr>
            <w:tcW w:w="2122" w:type="dxa"/>
            <w:noWrap/>
            <w:vAlign w:val="center"/>
            <w:hideMark/>
          </w:tcPr>
          <w:p w14:paraId="48F0AA42" w14:textId="77777777" w:rsidR="008322C6" w:rsidRPr="007E40BC" w:rsidRDefault="008322C6" w:rsidP="00181912">
            <w:pP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Leaf Type</w:t>
            </w:r>
          </w:p>
        </w:tc>
        <w:tc>
          <w:tcPr>
            <w:tcW w:w="794" w:type="dxa"/>
            <w:noWrap/>
            <w:textDirection w:val="btLr"/>
            <w:vAlign w:val="center"/>
            <w:hideMark/>
          </w:tcPr>
          <w:p w14:paraId="53C07A92"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Optimal pH</w:t>
            </w:r>
          </w:p>
        </w:tc>
        <w:tc>
          <w:tcPr>
            <w:tcW w:w="794" w:type="dxa"/>
            <w:noWrap/>
            <w:textDirection w:val="btLr"/>
            <w:vAlign w:val="center"/>
            <w:hideMark/>
          </w:tcPr>
          <w:p w14:paraId="1A2B0FA7"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Max pH Efficiency (%)</w:t>
            </w:r>
          </w:p>
        </w:tc>
        <w:tc>
          <w:tcPr>
            <w:tcW w:w="794" w:type="dxa"/>
            <w:noWrap/>
            <w:textDirection w:val="btLr"/>
            <w:vAlign w:val="center"/>
            <w:hideMark/>
          </w:tcPr>
          <w:p w14:paraId="010440A1"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Optimal Contact Time (min)</w:t>
            </w:r>
          </w:p>
        </w:tc>
        <w:tc>
          <w:tcPr>
            <w:tcW w:w="794" w:type="dxa"/>
            <w:noWrap/>
            <w:textDirection w:val="btLr"/>
            <w:vAlign w:val="center"/>
            <w:hideMark/>
          </w:tcPr>
          <w:p w14:paraId="1B30147E"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Max Contact Efficiency (%)</w:t>
            </w:r>
          </w:p>
        </w:tc>
        <w:tc>
          <w:tcPr>
            <w:tcW w:w="794" w:type="dxa"/>
            <w:noWrap/>
            <w:textDirection w:val="btLr"/>
            <w:vAlign w:val="center"/>
            <w:hideMark/>
          </w:tcPr>
          <w:p w14:paraId="1E8EDB80"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Optimal Dye Concentration (ppm)</w:t>
            </w:r>
          </w:p>
        </w:tc>
        <w:tc>
          <w:tcPr>
            <w:tcW w:w="794" w:type="dxa"/>
            <w:noWrap/>
            <w:textDirection w:val="btLr"/>
            <w:vAlign w:val="center"/>
            <w:hideMark/>
          </w:tcPr>
          <w:p w14:paraId="6987858B"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Max Concentration Efficiency (%)</w:t>
            </w:r>
          </w:p>
        </w:tc>
        <w:tc>
          <w:tcPr>
            <w:tcW w:w="794" w:type="dxa"/>
            <w:noWrap/>
            <w:textDirection w:val="btLr"/>
            <w:vAlign w:val="center"/>
            <w:hideMark/>
          </w:tcPr>
          <w:p w14:paraId="0F1B04FF"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Optimal Dosage (g/L)</w:t>
            </w:r>
          </w:p>
        </w:tc>
        <w:tc>
          <w:tcPr>
            <w:tcW w:w="794" w:type="dxa"/>
            <w:noWrap/>
            <w:textDirection w:val="btLr"/>
            <w:vAlign w:val="center"/>
            <w:hideMark/>
          </w:tcPr>
          <w:p w14:paraId="1A9B5E31" w14:textId="77777777" w:rsidR="008322C6" w:rsidRPr="007E40BC" w:rsidRDefault="008322C6" w:rsidP="00181912">
            <w:pPr>
              <w:ind w:left="113" w:right="113"/>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Max Dosage Efficiency (%)</w:t>
            </w:r>
          </w:p>
        </w:tc>
      </w:tr>
      <w:tr w:rsidR="008322C6" w:rsidRPr="007E40BC" w14:paraId="4256BA11" w14:textId="77777777" w:rsidTr="00181912">
        <w:trPr>
          <w:trHeight w:val="288"/>
        </w:trPr>
        <w:tc>
          <w:tcPr>
            <w:tcW w:w="2122" w:type="dxa"/>
            <w:noWrap/>
            <w:vAlign w:val="center"/>
            <w:hideMark/>
          </w:tcPr>
          <w:p w14:paraId="25364489" w14:textId="77777777" w:rsidR="008322C6" w:rsidRPr="007E40BC" w:rsidRDefault="008322C6" w:rsidP="00181912">
            <w:pPr>
              <w:rPr>
                <w:rFonts w:ascii="Times New Roman" w:eastAsia="Times New Roman" w:hAnsi="Times New Roman" w:cs="Times New Roman"/>
                <w:b/>
                <w:bCs/>
                <w:i/>
                <w:iCs/>
                <w:color w:val="000000"/>
                <w:kern w:val="0"/>
                <w:sz w:val="20"/>
                <w:szCs w:val="20"/>
                <w:lang w:val="en-GB" w:eastAsia="en-IN"/>
                <w14:ligatures w14:val="none"/>
              </w:rPr>
            </w:pPr>
            <w:proofErr w:type="spellStart"/>
            <w:r w:rsidRPr="007E40BC">
              <w:rPr>
                <w:rFonts w:ascii="Times New Roman" w:eastAsia="Times New Roman" w:hAnsi="Times New Roman" w:cs="Times New Roman"/>
                <w:i/>
                <w:iCs/>
                <w:color w:val="000000"/>
                <w:kern w:val="0"/>
                <w:sz w:val="20"/>
                <w:szCs w:val="20"/>
                <w:lang w:val="en-GB" w:eastAsia="en-IN"/>
                <w14:ligatures w14:val="none"/>
              </w:rPr>
              <w:t>Saraca</w:t>
            </w:r>
            <w:proofErr w:type="spellEnd"/>
            <w:r w:rsidRPr="007E40BC">
              <w:rPr>
                <w:rFonts w:ascii="Times New Roman" w:eastAsia="Times New Roman" w:hAnsi="Times New Roman" w:cs="Times New Roman"/>
                <w:i/>
                <w:iCs/>
                <w:color w:val="000000"/>
                <w:kern w:val="0"/>
                <w:sz w:val="20"/>
                <w:szCs w:val="20"/>
                <w:lang w:val="en-GB" w:eastAsia="en-IN"/>
                <w14:ligatures w14:val="none"/>
              </w:rPr>
              <w:t xml:space="preserve"> </w:t>
            </w:r>
            <w:proofErr w:type="spellStart"/>
            <w:r w:rsidRPr="007E40BC">
              <w:rPr>
                <w:rFonts w:ascii="Times New Roman" w:eastAsia="Times New Roman" w:hAnsi="Times New Roman" w:cs="Times New Roman"/>
                <w:i/>
                <w:iCs/>
                <w:color w:val="000000"/>
                <w:kern w:val="0"/>
                <w:sz w:val="20"/>
                <w:szCs w:val="20"/>
                <w:lang w:val="en-GB" w:eastAsia="en-IN"/>
                <w14:ligatures w14:val="none"/>
              </w:rPr>
              <w:t>asoca</w:t>
            </w:r>
            <w:proofErr w:type="spellEnd"/>
          </w:p>
        </w:tc>
        <w:tc>
          <w:tcPr>
            <w:tcW w:w="794" w:type="dxa"/>
            <w:noWrap/>
            <w:vAlign w:val="center"/>
            <w:hideMark/>
          </w:tcPr>
          <w:p w14:paraId="2DF00A5F"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5</w:t>
            </w:r>
          </w:p>
        </w:tc>
        <w:tc>
          <w:tcPr>
            <w:tcW w:w="794" w:type="dxa"/>
            <w:noWrap/>
            <w:vAlign w:val="center"/>
            <w:hideMark/>
          </w:tcPr>
          <w:p w14:paraId="6CCAA6BD"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21.95</w:t>
            </w:r>
          </w:p>
        </w:tc>
        <w:tc>
          <w:tcPr>
            <w:tcW w:w="794" w:type="dxa"/>
            <w:noWrap/>
            <w:vAlign w:val="center"/>
            <w:hideMark/>
          </w:tcPr>
          <w:p w14:paraId="356BA4C2"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80</w:t>
            </w:r>
          </w:p>
        </w:tc>
        <w:tc>
          <w:tcPr>
            <w:tcW w:w="794" w:type="dxa"/>
            <w:noWrap/>
            <w:vAlign w:val="center"/>
            <w:hideMark/>
          </w:tcPr>
          <w:p w14:paraId="7D9C894E"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17</w:t>
            </w:r>
          </w:p>
        </w:tc>
        <w:tc>
          <w:tcPr>
            <w:tcW w:w="794" w:type="dxa"/>
            <w:noWrap/>
            <w:vAlign w:val="center"/>
            <w:hideMark/>
          </w:tcPr>
          <w:p w14:paraId="794C6593"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100</w:t>
            </w:r>
          </w:p>
        </w:tc>
        <w:tc>
          <w:tcPr>
            <w:tcW w:w="794" w:type="dxa"/>
            <w:noWrap/>
            <w:vAlign w:val="center"/>
            <w:hideMark/>
          </w:tcPr>
          <w:p w14:paraId="02E1BC81"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37.5</w:t>
            </w:r>
          </w:p>
        </w:tc>
        <w:tc>
          <w:tcPr>
            <w:tcW w:w="794" w:type="dxa"/>
            <w:noWrap/>
            <w:vAlign w:val="center"/>
            <w:hideMark/>
          </w:tcPr>
          <w:p w14:paraId="29095D55"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0.06</w:t>
            </w:r>
          </w:p>
        </w:tc>
        <w:tc>
          <w:tcPr>
            <w:tcW w:w="794" w:type="dxa"/>
            <w:noWrap/>
            <w:vAlign w:val="center"/>
            <w:hideMark/>
          </w:tcPr>
          <w:p w14:paraId="674E4FC2"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70</w:t>
            </w:r>
          </w:p>
        </w:tc>
      </w:tr>
      <w:tr w:rsidR="008322C6" w:rsidRPr="007E40BC" w14:paraId="635E0F24" w14:textId="77777777" w:rsidTr="00181912">
        <w:trPr>
          <w:trHeight w:val="288"/>
        </w:trPr>
        <w:tc>
          <w:tcPr>
            <w:tcW w:w="2122" w:type="dxa"/>
            <w:noWrap/>
            <w:vAlign w:val="center"/>
            <w:hideMark/>
          </w:tcPr>
          <w:p w14:paraId="142CE9EE" w14:textId="77777777" w:rsidR="008322C6" w:rsidRPr="007E40BC" w:rsidRDefault="008322C6" w:rsidP="00181912">
            <w:pPr>
              <w:rPr>
                <w:rFonts w:ascii="Times New Roman" w:eastAsia="Times New Roman" w:hAnsi="Times New Roman" w:cs="Times New Roman"/>
                <w:b/>
                <w:bCs/>
                <w:i/>
                <w:iCs/>
                <w:color w:val="000000"/>
                <w:kern w:val="0"/>
                <w:sz w:val="20"/>
                <w:szCs w:val="20"/>
                <w:lang w:val="en-GB" w:eastAsia="en-IN"/>
                <w14:ligatures w14:val="none"/>
              </w:rPr>
            </w:pPr>
            <w:r w:rsidRPr="007E40BC">
              <w:rPr>
                <w:rFonts w:ascii="Times New Roman" w:eastAsia="Times New Roman" w:hAnsi="Times New Roman" w:cs="Times New Roman"/>
                <w:i/>
                <w:iCs/>
                <w:color w:val="000000"/>
                <w:kern w:val="0"/>
                <w:sz w:val="20"/>
                <w:szCs w:val="20"/>
                <w:lang w:val="en-GB" w:eastAsia="en-IN"/>
                <w14:ligatures w14:val="none"/>
              </w:rPr>
              <w:t xml:space="preserve">Phyllanthus </w:t>
            </w:r>
            <w:proofErr w:type="spellStart"/>
            <w:r w:rsidRPr="007E40BC">
              <w:rPr>
                <w:rFonts w:ascii="Times New Roman" w:eastAsia="Times New Roman" w:hAnsi="Times New Roman" w:cs="Times New Roman"/>
                <w:i/>
                <w:iCs/>
                <w:color w:val="000000"/>
                <w:kern w:val="0"/>
                <w:sz w:val="20"/>
                <w:szCs w:val="20"/>
                <w:lang w:val="en-GB" w:eastAsia="en-IN"/>
                <w14:ligatures w14:val="none"/>
              </w:rPr>
              <w:t>emblica</w:t>
            </w:r>
            <w:proofErr w:type="spellEnd"/>
          </w:p>
        </w:tc>
        <w:tc>
          <w:tcPr>
            <w:tcW w:w="794" w:type="dxa"/>
            <w:noWrap/>
            <w:vAlign w:val="center"/>
            <w:hideMark/>
          </w:tcPr>
          <w:p w14:paraId="1A171B71"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3</w:t>
            </w:r>
          </w:p>
        </w:tc>
        <w:tc>
          <w:tcPr>
            <w:tcW w:w="794" w:type="dxa"/>
            <w:noWrap/>
            <w:vAlign w:val="center"/>
            <w:hideMark/>
          </w:tcPr>
          <w:p w14:paraId="03847893"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32</w:t>
            </w:r>
          </w:p>
        </w:tc>
        <w:tc>
          <w:tcPr>
            <w:tcW w:w="794" w:type="dxa"/>
            <w:noWrap/>
            <w:vAlign w:val="center"/>
            <w:hideMark/>
          </w:tcPr>
          <w:p w14:paraId="0C124D90"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80</w:t>
            </w:r>
          </w:p>
        </w:tc>
        <w:tc>
          <w:tcPr>
            <w:tcW w:w="794" w:type="dxa"/>
            <w:noWrap/>
            <w:vAlign w:val="center"/>
            <w:hideMark/>
          </w:tcPr>
          <w:p w14:paraId="35363C98"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40.5</w:t>
            </w:r>
          </w:p>
        </w:tc>
        <w:tc>
          <w:tcPr>
            <w:tcW w:w="794" w:type="dxa"/>
            <w:noWrap/>
            <w:vAlign w:val="center"/>
            <w:hideMark/>
          </w:tcPr>
          <w:p w14:paraId="7CBF5E4B"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250</w:t>
            </w:r>
          </w:p>
        </w:tc>
        <w:tc>
          <w:tcPr>
            <w:tcW w:w="794" w:type="dxa"/>
            <w:noWrap/>
            <w:vAlign w:val="center"/>
            <w:hideMark/>
          </w:tcPr>
          <w:p w14:paraId="54916399"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48.3</w:t>
            </w:r>
          </w:p>
        </w:tc>
        <w:tc>
          <w:tcPr>
            <w:tcW w:w="794" w:type="dxa"/>
            <w:noWrap/>
            <w:vAlign w:val="center"/>
            <w:hideMark/>
          </w:tcPr>
          <w:p w14:paraId="68A6C443"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0.1</w:t>
            </w:r>
          </w:p>
        </w:tc>
        <w:tc>
          <w:tcPr>
            <w:tcW w:w="794" w:type="dxa"/>
            <w:noWrap/>
            <w:vAlign w:val="center"/>
            <w:hideMark/>
          </w:tcPr>
          <w:p w14:paraId="60C43CD1"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74</w:t>
            </w:r>
          </w:p>
        </w:tc>
      </w:tr>
      <w:tr w:rsidR="008322C6" w:rsidRPr="007E40BC" w14:paraId="4F517025" w14:textId="77777777" w:rsidTr="00181912">
        <w:trPr>
          <w:trHeight w:val="288"/>
        </w:trPr>
        <w:tc>
          <w:tcPr>
            <w:tcW w:w="2122" w:type="dxa"/>
            <w:noWrap/>
            <w:vAlign w:val="center"/>
            <w:hideMark/>
          </w:tcPr>
          <w:p w14:paraId="2A77C387" w14:textId="77777777" w:rsidR="008322C6" w:rsidRPr="007E40BC" w:rsidRDefault="008322C6" w:rsidP="00181912">
            <w:pPr>
              <w:rPr>
                <w:rFonts w:ascii="Times New Roman" w:eastAsia="Times New Roman" w:hAnsi="Times New Roman" w:cs="Times New Roman"/>
                <w:b/>
                <w:bCs/>
                <w:i/>
                <w:iCs/>
                <w:color w:val="000000"/>
                <w:kern w:val="0"/>
                <w:sz w:val="20"/>
                <w:szCs w:val="20"/>
                <w:lang w:val="en-GB" w:eastAsia="en-IN"/>
                <w14:ligatures w14:val="none"/>
              </w:rPr>
            </w:pPr>
            <w:bookmarkStart w:id="11" w:name="_Hlk199000351"/>
            <w:proofErr w:type="spellStart"/>
            <w:r w:rsidRPr="007E40BC">
              <w:rPr>
                <w:rFonts w:ascii="Times New Roman" w:eastAsia="Times New Roman" w:hAnsi="Times New Roman" w:cs="Times New Roman"/>
                <w:i/>
                <w:iCs/>
                <w:color w:val="000000"/>
                <w:kern w:val="0"/>
                <w:sz w:val="20"/>
                <w:szCs w:val="20"/>
                <w:lang w:val="en-GB" w:eastAsia="en-IN"/>
                <w14:ligatures w14:val="none"/>
              </w:rPr>
              <w:t>Azadirachta</w:t>
            </w:r>
            <w:proofErr w:type="spellEnd"/>
            <w:r w:rsidRPr="007E40BC">
              <w:rPr>
                <w:rFonts w:ascii="Times New Roman" w:eastAsia="Times New Roman" w:hAnsi="Times New Roman" w:cs="Times New Roman"/>
                <w:i/>
                <w:iCs/>
                <w:color w:val="000000"/>
                <w:kern w:val="0"/>
                <w:sz w:val="20"/>
                <w:szCs w:val="20"/>
                <w:lang w:val="en-GB" w:eastAsia="en-IN"/>
                <w14:ligatures w14:val="none"/>
              </w:rPr>
              <w:t xml:space="preserve"> indica</w:t>
            </w:r>
            <w:bookmarkEnd w:id="11"/>
          </w:p>
        </w:tc>
        <w:tc>
          <w:tcPr>
            <w:tcW w:w="794" w:type="dxa"/>
            <w:noWrap/>
            <w:vAlign w:val="center"/>
            <w:hideMark/>
          </w:tcPr>
          <w:p w14:paraId="4F94D7A7"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3</w:t>
            </w:r>
          </w:p>
        </w:tc>
        <w:tc>
          <w:tcPr>
            <w:tcW w:w="794" w:type="dxa"/>
            <w:noWrap/>
            <w:vAlign w:val="center"/>
            <w:hideMark/>
          </w:tcPr>
          <w:p w14:paraId="1C21F1B2"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25</w:t>
            </w:r>
          </w:p>
        </w:tc>
        <w:tc>
          <w:tcPr>
            <w:tcW w:w="794" w:type="dxa"/>
            <w:noWrap/>
            <w:vAlign w:val="center"/>
            <w:hideMark/>
          </w:tcPr>
          <w:p w14:paraId="5D41ECD7"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100</w:t>
            </w:r>
          </w:p>
        </w:tc>
        <w:tc>
          <w:tcPr>
            <w:tcW w:w="794" w:type="dxa"/>
            <w:noWrap/>
            <w:vAlign w:val="center"/>
            <w:hideMark/>
          </w:tcPr>
          <w:p w14:paraId="4527D044"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27</w:t>
            </w:r>
          </w:p>
        </w:tc>
        <w:tc>
          <w:tcPr>
            <w:tcW w:w="794" w:type="dxa"/>
            <w:noWrap/>
            <w:vAlign w:val="center"/>
            <w:hideMark/>
          </w:tcPr>
          <w:p w14:paraId="236DAA94"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100</w:t>
            </w:r>
          </w:p>
        </w:tc>
        <w:tc>
          <w:tcPr>
            <w:tcW w:w="794" w:type="dxa"/>
            <w:noWrap/>
            <w:vAlign w:val="center"/>
            <w:hideMark/>
          </w:tcPr>
          <w:p w14:paraId="4135BC7E"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50</w:t>
            </w:r>
          </w:p>
        </w:tc>
        <w:tc>
          <w:tcPr>
            <w:tcW w:w="794" w:type="dxa"/>
            <w:noWrap/>
            <w:vAlign w:val="center"/>
            <w:hideMark/>
          </w:tcPr>
          <w:p w14:paraId="458D079D"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0.1</w:t>
            </w:r>
          </w:p>
        </w:tc>
        <w:tc>
          <w:tcPr>
            <w:tcW w:w="794" w:type="dxa"/>
            <w:noWrap/>
            <w:vAlign w:val="center"/>
            <w:hideMark/>
          </w:tcPr>
          <w:p w14:paraId="4E69E3B5" w14:textId="77777777"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63.8</w:t>
            </w:r>
          </w:p>
        </w:tc>
      </w:tr>
      <w:tr w:rsidR="008322C6" w:rsidRPr="007E40BC" w14:paraId="3C1413DD" w14:textId="77777777" w:rsidTr="00181912">
        <w:trPr>
          <w:trHeight w:val="288"/>
        </w:trPr>
        <w:tc>
          <w:tcPr>
            <w:tcW w:w="2122" w:type="dxa"/>
            <w:noWrap/>
            <w:vAlign w:val="center"/>
          </w:tcPr>
          <w:p w14:paraId="047A825E" w14:textId="2CB8ED50" w:rsidR="008322C6" w:rsidRPr="007E40BC" w:rsidRDefault="008322C6" w:rsidP="00181912">
            <w:pPr>
              <w:rPr>
                <w:rFonts w:ascii="Times New Roman" w:eastAsia="Times New Roman" w:hAnsi="Times New Roman" w:cs="Times New Roman"/>
                <w:b/>
                <w:bCs/>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 xml:space="preserve">Mixture </w:t>
            </w:r>
          </w:p>
        </w:tc>
        <w:tc>
          <w:tcPr>
            <w:tcW w:w="794" w:type="dxa"/>
            <w:noWrap/>
            <w:vAlign w:val="center"/>
          </w:tcPr>
          <w:p w14:paraId="6AE7FC47" w14:textId="1A9CFD29"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3</w:t>
            </w:r>
          </w:p>
        </w:tc>
        <w:tc>
          <w:tcPr>
            <w:tcW w:w="794" w:type="dxa"/>
            <w:noWrap/>
            <w:vAlign w:val="center"/>
          </w:tcPr>
          <w:p w14:paraId="60C62F78" w14:textId="4ECC8BA1"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47</w:t>
            </w:r>
          </w:p>
        </w:tc>
        <w:tc>
          <w:tcPr>
            <w:tcW w:w="794" w:type="dxa"/>
            <w:noWrap/>
            <w:vAlign w:val="center"/>
          </w:tcPr>
          <w:p w14:paraId="2E17FC37" w14:textId="2794AC4B"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120</w:t>
            </w:r>
          </w:p>
        </w:tc>
        <w:tc>
          <w:tcPr>
            <w:tcW w:w="794" w:type="dxa"/>
            <w:noWrap/>
            <w:vAlign w:val="center"/>
          </w:tcPr>
          <w:p w14:paraId="693399DA" w14:textId="21E68FD8"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49.6</w:t>
            </w:r>
          </w:p>
        </w:tc>
        <w:tc>
          <w:tcPr>
            <w:tcW w:w="794" w:type="dxa"/>
            <w:noWrap/>
            <w:vAlign w:val="center"/>
          </w:tcPr>
          <w:p w14:paraId="7BA23228" w14:textId="10A5CE63"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100</w:t>
            </w:r>
          </w:p>
        </w:tc>
        <w:tc>
          <w:tcPr>
            <w:tcW w:w="794" w:type="dxa"/>
            <w:noWrap/>
            <w:vAlign w:val="center"/>
          </w:tcPr>
          <w:p w14:paraId="186B334D" w14:textId="3B5F79B1"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38</w:t>
            </w:r>
          </w:p>
        </w:tc>
        <w:tc>
          <w:tcPr>
            <w:tcW w:w="794" w:type="dxa"/>
            <w:noWrap/>
            <w:vAlign w:val="center"/>
          </w:tcPr>
          <w:p w14:paraId="639BD3BB" w14:textId="6FB51BDF"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0.1</w:t>
            </w:r>
          </w:p>
        </w:tc>
        <w:tc>
          <w:tcPr>
            <w:tcW w:w="794" w:type="dxa"/>
            <w:noWrap/>
            <w:vAlign w:val="center"/>
          </w:tcPr>
          <w:p w14:paraId="6C16A710" w14:textId="6E681C8D" w:rsidR="008322C6" w:rsidRPr="007E40BC" w:rsidRDefault="008322C6" w:rsidP="00181912">
            <w:pPr>
              <w:jc w:val="center"/>
              <w:rPr>
                <w:rFonts w:ascii="Times New Roman" w:eastAsia="Times New Roman" w:hAnsi="Times New Roman" w:cs="Times New Roman"/>
                <w:color w:val="000000"/>
                <w:kern w:val="0"/>
                <w:sz w:val="20"/>
                <w:szCs w:val="20"/>
                <w:lang w:val="en-GB" w:eastAsia="en-IN"/>
                <w14:ligatures w14:val="none"/>
              </w:rPr>
            </w:pPr>
            <w:r w:rsidRPr="007E40BC">
              <w:rPr>
                <w:rFonts w:ascii="Times New Roman" w:eastAsia="Times New Roman" w:hAnsi="Times New Roman" w:cs="Times New Roman"/>
                <w:color w:val="000000"/>
                <w:kern w:val="0"/>
                <w:sz w:val="20"/>
                <w:szCs w:val="20"/>
                <w:lang w:val="en-GB" w:eastAsia="en-IN"/>
                <w14:ligatures w14:val="none"/>
              </w:rPr>
              <w:t>77</w:t>
            </w:r>
          </w:p>
        </w:tc>
      </w:tr>
    </w:tbl>
    <w:p w14:paraId="453F7BE0" w14:textId="5DC7EA20" w:rsidR="000607D2" w:rsidRPr="007E40BC" w:rsidRDefault="00B062D9" w:rsidP="00036D9D">
      <w:pPr>
        <w:pStyle w:val="Rn2"/>
        <w:rPr>
          <w:lang w:val="en-GB"/>
        </w:rPr>
      </w:pPr>
      <w:r w:rsidRPr="007E40BC">
        <w:rPr>
          <w:lang w:val="en-GB"/>
        </w:rPr>
        <w:t>3.</w:t>
      </w:r>
      <w:r w:rsidR="009C1A1F" w:rsidRPr="007E40BC">
        <w:rPr>
          <w:lang w:val="en-GB"/>
        </w:rPr>
        <w:t>5</w:t>
      </w:r>
      <w:r w:rsidR="00036D9D" w:rsidRPr="007E40BC">
        <w:rPr>
          <w:lang w:val="en-GB"/>
        </w:rPr>
        <w:t>.</w:t>
      </w:r>
      <w:r w:rsidR="009C1A1F" w:rsidRPr="007E40BC">
        <w:rPr>
          <w:lang w:val="en-GB"/>
        </w:rPr>
        <w:t xml:space="preserve"> </w:t>
      </w:r>
      <w:r w:rsidRPr="007E40BC">
        <w:rPr>
          <w:lang w:val="en-GB"/>
        </w:rPr>
        <w:t xml:space="preserve">Material Characterization </w:t>
      </w:r>
      <w:r w:rsidR="00C463FD">
        <w:rPr>
          <w:lang w:val="en-GB"/>
        </w:rPr>
        <w:t>S</w:t>
      </w:r>
      <w:r w:rsidR="00A909B6" w:rsidRPr="007E40BC">
        <w:rPr>
          <w:lang w:val="en-GB"/>
        </w:rPr>
        <w:t xml:space="preserve">tudies </w:t>
      </w:r>
      <w:r w:rsidRPr="007E40BC">
        <w:rPr>
          <w:lang w:val="en-GB"/>
        </w:rPr>
        <w:t xml:space="preserve">of the </w:t>
      </w:r>
      <w:r w:rsidR="00A909B6" w:rsidRPr="007E40BC">
        <w:rPr>
          <w:lang w:val="en-GB"/>
        </w:rPr>
        <w:t>Bio-Adsorbents</w:t>
      </w:r>
    </w:p>
    <w:p w14:paraId="406360D1" w14:textId="635F3F0F" w:rsidR="00DB0916" w:rsidRPr="007E40BC" w:rsidRDefault="00A40C48"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FTIR analysis of </w:t>
      </w:r>
      <w:proofErr w:type="spellStart"/>
      <w:r w:rsidRPr="007E40BC">
        <w:rPr>
          <w:rFonts w:ascii="Times New Roman" w:hAnsi="Times New Roman" w:cs="Times New Roman"/>
          <w:i/>
          <w:iCs/>
          <w:lang w:val="en-GB"/>
        </w:rPr>
        <w:t>Azadirachta</w:t>
      </w:r>
      <w:proofErr w:type="spellEnd"/>
      <w:r w:rsidRPr="007E40BC">
        <w:rPr>
          <w:rFonts w:ascii="Times New Roman" w:hAnsi="Times New Roman" w:cs="Times New Roman"/>
          <w:i/>
          <w:iCs/>
          <w:lang w:val="en-GB"/>
        </w:rPr>
        <w:t xml:space="preserve"> indica</w:t>
      </w:r>
      <w:r w:rsidRPr="007E40BC">
        <w:rPr>
          <w:rFonts w:ascii="Times New Roman" w:hAnsi="Times New Roman" w:cs="Times New Roman"/>
          <w:lang w:val="en-GB"/>
        </w:rPr>
        <w:t xml:space="preserve"> revealed a prominent hydroxyl group stretching vibration near 3436 cm⁻¹, along with an aliphatic C–H stretching band at approximately 2918 cm⁻¹. The spectrum also displayed a strong carbonyl stretching vibration a</w:t>
      </w:r>
      <w:r w:rsidR="00C463FD">
        <w:rPr>
          <w:rFonts w:ascii="Times New Roman" w:hAnsi="Times New Roman" w:cs="Times New Roman"/>
          <w:lang w:val="en-GB"/>
        </w:rPr>
        <w:t xml:space="preserve">t around 1627 </w:t>
      </w:r>
      <w:r w:rsidRPr="007E40BC">
        <w:rPr>
          <w:rFonts w:ascii="Times New Roman" w:hAnsi="Times New Roman" w:cs="Times New Roman"/>
          <w:lang w:val="en-GB"/>
        </w:rPr>
        <w:t xml:space="preserve">cm⁻¹, indicating the presence of carboxylic or amide functionalities. </w:t>
      </w:r>
      <w:r w:rsidR="00F57974" w:rsidRPr="007E40BC">
        <w:rPr>
          <w:rFonts w:ascii="Times New Roman" w:hAnsi="Times New Roman" w:cs="Times New Roman"/>
          <w:lang w:val="en-GB"/>
        </w:rPr>
        <w:t>Following dye adsorption, significant spectral shifts occurred in both the hydroxyl and carbonyl regions, accompanied by the emergence of new or intensified adsorption bands in the 504-1074</w:t>
      </w:r>
      <w:r w:rsidR="00C463FD">
        <w:rPr>
          <w:rFonts w:ascii="Times New Roman" w:hAnsi="Times New Roman" w:cs="Times New Roman"/>
          <w:lang w:val="en-GB"/>
        </w:rPr>
        <w:t xml:space="preserve"> cm⁻¹ region, confirming molecular interactions between the dye molecules and active functional groups on the Neem surface (</w:t>
      </w:r>
      <w:proofErr w:type="spellStart"/>
      <w:r w:rsidR="00C463FD">
        <w:rPr>
          <w:rFonts w:ascii="Times New Roman" w:hAnsi="Times New Roman" w:cs="Times New Roman"/>
          <w:lang w:val="en-GB"/>
        </w:rPr>
        <w:t>Quintana</w:t>
      </w:r>
      <w:proofErr w:type="spellEnd"/>
      <w:r w:rsidR="00C463FD">
        <w:rPr>
          <w:rFonts w:ascii="Times New Roman" w:hAnsi="Times New Roman" w:cs="Times New Roman"/>
          <w:lang w:val="en-GB"/>
        </w:rPr>
        <w:t xml:space="preserve"> Mejia et al.</w:t>
      </w:r>
      <w:r w:rsidR="00975010" w:rsidRPr="007E40BC">
        <w:rPr>
          <w:rFonts w:ascii="Times New Roman" w:hAnsi="Times New Roman" w:cs="Times New Roman"/>
          <w:lang w:val="en-GB"/>
        </w:rPr>
        <w:t xml:space="preserve"> 2025).</w:t>
      </w:r>
    </w:p>
    <w:p w14:paraId="01C641C1" w14:textId="2E28ACED" w:rsidR="00F57974" w:rsidRPr="007E40BC" w:rsidRDefault="00F57974" w:rsidP="00511688">
      <w:pPr>
        <w:spacing w:after="0" w:line="240" w:lineRule="auto"/>
        <w:ind w:firstLine="284"/>
        <w:jc w:val="both"/>
        <w:rPr>
          <w:rFonts w:ascii="Times New Roman" w:hAnsi="Times New Roman" w:cs="Times New Roman"/>
          <w:sz w:val="20"/>
          <w:szCs w:val="20"/>
          <w:lang w:val="en-GB"/>
        </w:rPr>
      </w:pPr>
      <w:r w:rsidRPr="007E40BC">
        <w:rPr>
          <w:rFonts w:ascii="Times New Roman" w:hAnsi="Times New Roman" w:cs="Times New Roman"/>
          <w:lang w:val="en-GB"/>
        </w:rPr>
        <w:t xml:space="preserve">In </w:t>
      </w:r>
      <w:r w:rsidRPr="007E40BC">
        <w:rPr>
          <w:rFonts w:ascii="Times New Roman" w:hAnsi="Times New Roman" w:cs="Times New Roman"/>
          <w:i/>
          <w:iCs/>
          <w:lang w:val="en-GB"/>
        </w:rPr>
        <w:t xml:space="preserve">Phyllanthus </w:t>
      </w:r>
      <w:proofErr w:type="spellStart"/>
      <w:r w:rsidRPr="007E40BC">
        <w:rPr>
          <w:rFonts w:ascii="Times New Roman" w:hAnsi="Times New Roman" w:cs="Times New Roman"/>
          <w:i/>
          <w:iCs/>
          <w:lang w:val="en-GB"/>
        </w:rPr>
        <w:t>emblica</w:t>
      </w:r>
      <w:proofErr w:type="spellEnd"/>
      <w:r w:rsidRPr="007E40BC">
        <w:rPr>
          <w:rFonts w:ascii="Times New Roman" w:hAnsi="Times New Roman" w:cs="Times New Roman"/>
          <w:lang w:val="en-GB"/>
        </w:rPr>
        <w:t xml:space="preserve">, the FTIR spectrum </w:t>
      </w:r>
      <w:r w:rsidR="00C463FD">
        <w:rPr>
          <w:rFonts w:ascii="Times New Roman" w:hAnsi="Times New Roman" w:cs="Times New Roman"/>
          <w:lang w:val="en-GB"/>
        </w:rPr>
        <w:t>before</w:t>
      </w:r>
      <w:r w:rsidRPr="007E40BC">
        <w:rPr>
          <w:rFonts w:ascii="Times New Roman" w:hAnsi="Times New Roman" w:cs="Times New Roman"/>
          <w:lang w:val="en-GB"/>
        </w:rPr>
        <w:t xml:space="preserve"> dye contact showed a hydroxyl stretching band around 3442 cm⁻¹ and a C–H stretching band near 2920 cm⁻¹. The carbonyl group was represented by a band at approximately 1632 cm⁻¹, and a strong C–O stretching vibration appeared near 1073 cm⁻¹. Figure 8 illustrates the FTIR spectral profiles of all three bio-adsorbents, highlighting the functional groups involved in dye adsorption through shifts in peak positions and variations in transmittance.</w:t>
      </w:r>
    </w:p>
    <w:p w14:paraId="1697B7B2" w14:textId="0B78FC23" w:rsidR="00DB0916" w:rsidRPr="007E40BC" w:rsidRDefault="00F57974"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Post-adsorption spectra revealed a reduction in transmittance intensity and subtle shifts in the hydroxyl and carbonyl regions, alongside increased adsorption in the 484-1073 cm⁻¹ range, indicating hydrogen bonding and electrostatic interaction mechanisms </w:t>
      </w:r>
      <w:r w:rsidR="00975010" w:rsidRPr="007E40BC">
        <w:rPr>
          <w:rFonts w:ascii="Times New Roman" w:hAnsi="Times New Roman" w:cs="Times New Roman"/>
          <w:lang w:val="en-GB"/>
        </w:rPr>
        <w:t>(Sagitha et al. 2025).</w:t>
      </w:r>
      <w:r w:rsidRPr="007E40BC">
        <w:rPr>
          <w:rFonts w:ascii="Times New Roman" w:hAnsi="Times New Roman" w:cs="Times New Roman"/>
          <w:lang w:val="en-GB"/>
        </w:rPr>
        <w:t xml:space="preserve"> The FTIR spectrum of </w:t>
      </w:r>
      <w:proofErr w:type="spellStart"/>
      <w:r w:rsidRPr="007E40BC">
        <w:rPr>
          <w:rFonts w:ascii="Times New Roman" w:hAnsi="Times New Roman" w:cs="Times New Roman"/>
          <w:i/>
          <w:iCs/>
          <w:lang w:val="en-GB"/>
        </w:rPr>
        <w:t>Saraca</w:t>
      </w:r>
      <w:proofErr w:type="spellEnd"/>
      <w:r w:rsidRPr="007E40BC">
        <w:rPr>
          <w:rFonts w:ascii="Times New Roman" w:hAnsi="Times New Roman" w:cs="Times New Roman"/>
          <w:i/>
          <w:iCs/>
          <w:lang w:val="en-GB"/>
        </w:rPr>
        <w:t xml:space="preserve"> </w:t>
      </w:r>
      <w:proofErr w:type="spellStart"/>
      <w:r w:rsidRPr="007E40BC">
        <w:rPr>
          <w:rFonts w:ascii="Times New Roman" w:hAnsi="Times New Roman" w:cs="Times New Roman"/>
          <w:i/>
          <w:iCs/>
          <w:lang w:val="en-GB"/>
        </w:rPr>
        <w:t>asoca</w:t>
      </w:r>
      <w:proofErr w:type="spellEnd"/>
      <w:r w:rsidRPr="007E40BC">
        <w:rPr>
          <w:rFonts w:ascii="Times New Roman" w:hAnsi="Times New Roman" w:cs="Times New Roman"/>
          <w:lang w:val="en-GB"/>
        </w:rPr>
        <w:t xml:space="preserve"> displayed strong adsorption bands corresponding to hydroxyl stretching at 3448 cm⁻¹, aliphatic C–H stretching at</w:t>
      </w:r>
      <w:r w:rsidR="00CA335F">
        <w:rPr>
          <w:rFonts w:ascii="Times New Roman" w:hAnsi="Times New Roman" w:cs="Times New Roman"/>
          <w:lang w:val="en-GB"/>
        </w:rPr>
        <w:t> </w:t>
      </w:r>
      <w:r w:rsidRPr="007E40BC">
        <w:rPr>
          <w:rFonts w:ascii="Times New Roman" w:hAnsi="Times New Roman" w:cs="Times New Roman"/>
          <w:lang w:val="en-GB"/>
        </w:rPr>
        <w:t>2921 cm⁻¹, and a prominent ester or carboxylic acid carbonyl stretching near 1736 cm⁻¹.</w:t>
      </w:r>
    </w:p>
    <w:p w14:paraId="2DD546A1" w14:textId="580317DC" w:rsidR="00F57974" w:rsidRPr="007E40BC" w:rsidRDefault="00F57974"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After dye uptake, the spectrum </w:t>
      </w:r>
      <w:r w:rsidR="00C463FD">
        <w:rPr>
          <w:rFonts w:ascii="Times New Roman" w:hAnsi="Times New Roman" w:cs="Times New Roman"/>
          <w:lang w:val="en-GB"/>
        </w:rPr>
        <w:t>exhibited reduced intensity and shifted positions in the carbonyl region, particularly at 1736 and 1559 cm⁻¹, indica</w:t>
      </w:r>
      <w:r w:rsidRPr="007E40BC">
        <w:rPr>
          <w:rFonts w:ascii="Times New Roman" w:hAnsi="Times New Roman" w:cs="Times New Roman"/>
          <w:lang w:val="en-GB"/>
        </w:rPr>
        <w:t>ting strong π–π stacking and hydrogen bonding with the dye molecules. Additional changes in the range between 668 and 1053</w:t>
      </w:r>
      <w:r w:rsidR="00C463FD">
        <w:rPr>
          <w:rFonts w:ascii="Times New Roman" w:hAnsi="Times New Roman" w:cs="Times New Roman"/>
          <w:lang w:val="en-GB"/>
        </w:rPr>
        <w:t xml:space="preserve"> cm⁻¹ supported the complex formation between functional groups and the dye (Mutha et al.</w:t>
      </w:r>
      <w:r w:rsidR="00975010" w:rsidRPr="007E40BC">
        <w:rPr>
          <w:rFonts w:ascii="Times New Roman" w:hAnsi="Times New Roman" w:cs="Times New Roman"/>
          <w:lang w:val="en-GB"/>
        </w:rPr>
        <w:t xml:space="preserve"> 2025).</w:t>
      </w:r>
    </w:p>
    <w:p w14:paraId="3841E86C" w14:textId="391C0485" w:rsidR="00400320" w:rsidRPr="007E40BC" w:rsidRDefault="00C463FD" w:rsidP="00400320">
      <w:pPr>
        <w:spacing w:after="0" w:line="240" w:lineRule="auto"/>
        <w:ind w:firstLine="284"/>
        <w:jc w:val="both"/>
        <w:rPr>
          <w:rFonts w:ascii="Times New Roman" w:hAnsi="Times New Roman" w:cs="Times New Roman"/>
          <w:lang w:val="en-GB"/>
        </w:rPr>
      </w:pPr>
      <w:r>
        <w:rPr>
          <w:rFonts w:ascii="Times New Roman" w:hAnsi="Times New Roman" w:cs="Times New Roman"/>
          <w:lang w:val="en-GB"/>
        </w:rPr>
        <w:t>Figure 9 clearly shows that the mixture displayed greater peak broadening and band attenuation, indicating enhanced surface reactivity and synergistic participation of functional groups</w:t>
      </w:r>
      <w:r w:rsidR="00400320" w:rsidRPr="007E40BC">
        <w:rPr>
          <w:rFonts w:ascii="Times New Roman" w:hAnsi="Times New Roman" w:cs="Times New Roman"/>
          <w:lang w:val="en-GB"/>
        </w:rPr>
        <w:t>. The FTIR spectrum of the leaf mixture, prepared by combining equal parts of the three powders, demonstrated a combination of all major functional group vibrations.</w:t>
      </w:r>
    </w:p>
    <w:p w14:paraId="0CEF140B" w14:textId="100F04A9" w:rsidR="00400320" w:rsidRPr="007E40BC" w:rsidRDefault="00400320" w:rsidP="00400320">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It exhibited a broad hydroxyl stretching band at 3444 cm⁻¹, aliphatic C–H stretching at 2920 cm⁻¹, and a</w:t>
      </w:r>
      <w:r w:rsidR="005374EA">
        <w:rPr>
          <w:rFonts w:ascii="Times New Roman" w:hAnsi="Times New Roman" w:cs="Times New Roman"/>
          <w:lang w:val="en-GB"/>
        </w:rPr>
        <w:t> </w:t>
      </w:r>
      <w:r w:rsidRPr="007E40BC">
        <w:rPr>
          <w:rFonts w:ascii="Times New Roman" w:hAnsi="Times New Roman" w:cs="Times New Roman"/>
          <w:lang w:val="en-GB"/>
        </w:rPr>
        <w:t>carbonyl stretching vibration near 1633 cm⁻¹. C–O and C–H bending vibrations were also present near 1072 cm⁻¹ and 496 cm⁻¹, respectively. After dye adsorption, noticeable shifts and intensity reductions occurred in the hydroxyl and carbonyl regions, while the 600-800 cm⁻¹ region exhibited increased complexity and intensity. These changes confirmed the active involvement of functional groups in dye binding, driven by hydrogen bonding, electrostatic attraction</w:t>
      </w:r>
      <w:r w:rsidR="00C463FD">
        <w:rPr>
          <w:rFonts w:ascii="Times New Roman" w:hAnsi="Times New Roman" w:cs="Times New Roman"/>
          <w:lang w:val="en-GB"/>
        </w:rPr>
        <w:t>,</w:t>
      </w:r>
      <w:r w:rsidRPr="007E40BC">
        <w:rPr>
          <w:rFonts w:ascii="Times New Roman" w:hAnsi="Times New Roman" w:cs="Times New Roman"/>
          <w:lang w:val="en-GB"/>
        </w:rPr>
        <w:t xml:space="preserve"> and π–π interactions. The functional group shifts observed before and after dye adsorption, as summarized in Table 3</w:t>
      </w:r>
      <w:r w:rsidR="00C463FD">
        <w:rPr>
          <w:rFonts w:ascii="Times New Roman" w:hAnsi="Times New Roman" w:cs="Times New Roman"/>
          <w:lang w:val="en-GB"/>
        </w:rPr>
        <w:t>,</w:t>
      </w:r>
      <w:r w:rsidRPr="007E40BC">
        <w:rPr>
          <w:rFonts w:ascii="Times New Roman" w:hAnsi="Times New Roman" w:cs="Times New Roman"/>
          <w:lang w:val="en-GB"/>
        </w:rPr>
        <w:t xml:space="preserve"> confirm the involvement of hydroxyl, carboxyl, aromatic, and ether groups in the chemical interaction between the dye molecules and the bio-adsorbent surface.</w:t>
      </w:r>
    </w:p>
    <w:p w14:paraId="7C418715" w14:textId="77777777" w:rsidR="00DB0916" w:rsidRPr="007E40BC" w:rsidRDefault="00DB0916" w:rsidP="00511688">
      <w:pPr>
        <w:spacing w:after="0" w:line="240" w:lineRule="auto"/>
        <w:jc w:val="both"/>
        <w:rPr>
          <w:rFonts w:ascii="Times New Roman" w:hAnsi="Times New Roman" w:cs="Times New Roman"/>
          <w:lang w:val="en-GB"/>
        </w:rPr>
      </w:pPr>
    </w:p>
    <w:p w14:paraId="6E8D236B" w14:textId="2668D782" w:rsidR="00EE6871" w:rsidRPr="007E40BC" w:rsidRDefault="00BE2BF2" w:rsidP="00BE2BF2">
      <w:pPr>
        <w:spacing w:line="240" w:lineRule="auto"/>
        <w:jc w:val="both"/>
        <w:rPr>
          <w:rFonts w:ascii="Times New Roman" w:hAnsi="Times New Roman" w:cs="Times New Roman"/>
          <w:lang w:val="en-GB"/>
        </w:rPr>
      </w:pPr>
      <w:r w:rsidRPr="007E40BC">
        <w:rPr>
          <w:noProof/>
          <w:lang w:val="en-GB"/>
        </w:rPr>
        <w:lastRenderedPageBreak/>
        <mc:AlternateContent>
          <mc:Choice Requires="wps">
            <w:drawing>
              <wp:anchor distT="0" distB="0" distL="114300" distR="114300" simplePos="0" relativeHeight="251736064" behindDoc="0" locked="0" layoutInCell="1" allowOverlap="1" wp14:anchorId="5F4818D8" wp14:editId="1B5B2F86">
                <wp:simplePos x="0" y="0"/>
                <wp:positionH relativeFrom="column">
                  <wp:posOffset>348269</wp:posOffset>
                </wp:positionH>
                <wp:positionV relativeFrom="paragraph">
                  <wp:posOffset>1280779</wp:posOffset>
                </wp:positionV>
                <wp:extent cx="2968032" cy="243444"/>
                <wp:effectExtent l="0" t="0" r="0" b="4445"/>
                <wp:wrapNone/>
                <wp:docPr id="1945719964" name="Text Box 9"/>
                <wp:cNvGraphicFramePr/>
                <a:graphic xmlns:a="http://schemas.openxmlformats.org/drawingml/2006/main">
                  <a:graphicData uri="http://schemas.microsoft.com/office/word/2010/wordprocessingShape">
                    <wps:wsp>
                      <wps:cNvSpPr txBox="1"/>
                      <wps:spPr>
                        <a:xfrm>
                          <a:off x="0" y="0"/>
                          <a:ext cx="2968032" cy="2434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471732" w14:textId="77777777" w:rsidR="00BE2BF2" w:rsidRPr="005D3517" w:rsidRDefault="00BE2BF2" w:rsidP="00BE2BF2">
                            <w:pPr>
                              <w:spacing w:after="0" w:line="240" w:lineRule="auto"/>
                              <w:jc w:val="center"/>
                              <w:rPr>
                                <w:rFonts w:ascii="Times New Roman" w:hAnsi="Times New Roman" w:cs="Times New Roman"/>
                                <w:sz w:val="20"/>
                                <w:szCs w:val="20"/>
                              </w:rPr>
                            </w:pPr>
                            <w:r w:rsidRPr="005D3517">
                              <w:rPr>
                                <w:rFonts w:ascii="Times New Roman" w:hAnsi="Times New Roman" w:cs="Times New Roman"/>
                                <w:sz w:val="20"/>
                                <w:szCs w:val="20"/>
                              </w:rPr>
                              <w:t xml:space="preserve">FTIR of </w:t>
                            </w:r>
                            <w:r w:rsidRPr="005D3517">
                              <w:rPr>
                                <w:rFonts w:ascii="Times New Roman" w:eastAsia="Times New Roman" w:hAnsi="Times New Roman" w:cs="Times New Roman"/>
                                <w:i/>
                                <w:iCs/>
                                <w:color w:val="000000"/>
                                <w:kern w:val="0"/>
                                <w:sz w:val="20"/>
                                <w:szCs w:val="20"/>
                                <w:lang w:eastAsia="en-IN"/>
                                <w14:ligatures w14:val="none"/>
                              </w:rPr>
                              <w:t>Azadirachta indica</w:t>
                            </w:r>
                            <w:r w:rsidRPr="005D3517">
                              <w:rPr>
                                <w:rFonts w:ascii="Times New Roman" w:hAnsi="Times New Roman" w:cs="Times New Roman"/>
                                <w:sz w:val="20"/>
                                <w:szCs w:val="20"/>
                              </w:rPr>
                              <w:t xml:space="preserve"> before Dye adsorbent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18D8" id="Text Box 9" o:spid="_x0000_s1029" type="#_x0000_t202" style="position:absolute;left:0;text-align:left;margin-left:27.4pt;margin-top:100.85pt;width:233.7pt;height:1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" filled="f" stroked="f">
                <v:textbox>
                  <w:txbxContent>
                    <w:p w14:paraId="09471732" w14:textId="77777777" w:rsidR="00BE2BF2" w:rsidRPr="005D3517" w:rsidRDefault="00BE2BF2" w:rsidP="00BE2BF2">
                      <w:pPr>
                        <w:spacing w:after="0" w:line="240" w:lineRule="auto"/>
                        <w:jc w:val="center"/>
                        <w:rPr>
                          <w:rFonts w:ascii="Times New Roman" w:hAnsi="Times New Roman" w:cs="Times New Roman"/>
                          <w:sz w:val="20"/>
                          <w:szCs w:val="20"/>
                        </w:rPr>
                      </w:pPr>
                      <w:r w:rsidRPr="005D3517">
                        <w:rPr>
                          <w:rFonts w:ascii="Times New Roman" w:hAnsi="Times New Roman" w:cs="Times New Roman"/>
                          <w:sz w:val="20"/>
                          <w:szCs w:val="20"/>
                        </w:rPr>
                        <w:t xml:space="preserve">FTIR of </w:t>
                      </w:r>
                      <w:r w:rsidRPr="005D3517">
                        <w:rPr>
                          <w:rFonts w:ascii="Times New Roman" w:eastAsia="Times New Roman" w:hAnsi="Times New Roman" w:cs="Times New Roman"/>
                          <w:i/>
                          <w:iCs/>
                          <w:color w:val="000000"/>
                          <w:kern w:val="0"/>
                          <w:sz w:val="20"/>
                          <w:szCs w:val="20"/>
                          <w:lang w:eastAsia="en-IN"/>
                          <w14:ligatures w14:val="none"/>
                        </w:rPr>
                        <w:t>Azadirachta indica</w:t>
                      </w:r>
                      <w:r w:rsidRPr="005D3517">
                        <w:rPr>
                          <w:rFonts w:ascii="Times New Roman" w:hAnsi="Times New Roman" w:cs="Times New Roman"/>
                          <w:sz w:val="20"/>
                          <w:szCs w:val="20"/>
                        </w:rPr>
                        <w:t xml:space="preserve"> before Dye adsorbent</w:t>
                      </w:r>
                    </w:p>
                  </w:txbxContent>
                </v:textbox>
              </v:shape>
            </w:pict>
          </mc:Fallback>
        </mc:AlternateContent>
      </w:r>
      <w:r w:rsidRPr="007E40BC">
        <w:rPr>
          <w:noProof/>
          <w:lang w:val="en-GB"/>
        </w:rPr>
        <mc:AlternateContent>
          <mc:Choice Requires="wps">
            <w:drawing>
              <wp:anchor distT="0" distB="0" distL="114300" distR="114300" simplePos="0" relativeHeight="251734016" behindDoc="0" locked="0" layoutInCell="1" allowOverlap="1" wp14:anchorId="079703AE" wp14:editId="1D7683F6">
                <wp:simplePos x="0" y="0"/>
                <wp:positionH relativeFrom="column">
                  <wp:posOffset>476410</wp:posOffset>
                </wp:positionH>
                <wp:positionV relativeFrom="paragraph">
                  <wp:posOffset>121947</wp:posOffset>
                </wp:positionV>
                <wp:extent cx="3120436" cy="261257"/>
                <wp:effectExtent l="0" t="0" r="0" b="5715"/>
                <wp:wrapNone/>
                <wp:docPr id="558766956" name="Text Box 9"/>
                <wp:cNvGraphicFramePr/>
                <a:graphic xmlns:a="http://schemas.openxmlformats.org/drawingml/2006/main">
                  <a:graphicData uri="http://schemas.microsoft.com/office/word/2010/wordprocessingShape">
                    <wps:wsp>
                      <wps:cNvSpPr txBox="1"/>
                      <wps:spPr>
                        <a:xfrm>
                          <a:off x="0" y="0"/>
                          <a:ext cx="3120436" cy="2612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DCBA73" w14:textId="77777777" w:rsidR="00BE2BF2" w:rsidRPr="005D3517" w:rsidRDefault="00BE2BF2" w:rsidP="00BE2BF2">
                            <w:pPr>
                              <w:spacing w:after="0" w:line="240" w:lineRule="auto"/>
                              <w:rPr>
                                <w:rFonts w:ascii="Times New Roman" w:hAnsi="Times New Roman" w:cs="Times New Roman"/>
                                <w:sz w:val="20"/>
                                <w:szCs w:val="20"/>
                              </w:rPr>
                            </w:pPr>
                            <w:r w:rsidRPr="005D3517">
                              <w:rPr>
                                <w:rFonts w:ascii="Times New Roman" w:hAnsi="Times New Roman" w:cs="Times New Roman"/>
                                <w:sz w:val="20"/>
                                <w:szCs w:val="20"/>
                              </w:rPr>
                              <w:t xml:space="preserve">FTIR of </w:t>
                            </w:r>
                            <w:r w:rsidRPr="005D3517">
                              <w:rPr>
                                <w:rFonts w:ascii="Times New Roman" w:eastAsia="Times New Roman" w:hAnsi="Times New Roman" w:cs="Times New Roman"/>
                                <w:i/>
                                <w:iCs/>
                                <w:color w:val="000000"/>
                                <w:kern w:val="0"/>
                                <w:sz w:val="20"/>
                                <w:szCs w:val="20"/>
                                <w:lang w:eastAsia="en-IN"/>
                                <w14:ligatures w14:val="none"/>
                              </w:rPr>
                              <w:t>Azadirachta indica</w:t>
                            </w:r>
                            <w:r w:rsidRPr="005D3517">
                              <w:rPr>
                                <w:rFonts w:ascii="Times New Roman" w:hAnsi="Times New Roman" w:cs="Times New Roman"/>
                                <w:sz w:val="20"/>
                                <w:szCs w:val="20"/>
                              </w:rPr>
                              <w:t xml:space="preserve"> after Dye adsorbent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703AE" id="_x0000_s1030" type="#_x0000_t202" style="position:absolute;left:0;text-align:left;margin-left:37.5pt;margin-top:9.6pt;width:245.7pt;height:20.5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" filled="f" stroked="f">
                <v:textbox>
                  <w:txbxContent>
                    <w:p w14:paraId="0DDCBA73" w14:textId="77777777" w:rsidR="00BE2BF2" w:rsidRPr="005D3517" w:rsidRDefault="00BE2BF2" w:rsidP="00BE2BF2">
                      <w:pPr>
                        <w:spacing w:after="0" w:line="240" w:lineRule="auto"/>
                        <w:rPr>
                          <w:rFonts w:ascii="Times New Roman" w:hAnsi="Times New Roman" w:cs="Times New Roman"/>
                          <w:sz w:val="20"/>
                          <w:szCs w:val="20"/>
                        </w:rPr>
                      </w:pPr>
                      <w:r w:rsidRPr="005D3517">
                        <w:rPr>
                          <w:rFonts w:ascii="Times New Roman" w:hAnsi="Times New Roman" w:cs="Times New Roman"/>
                          <w:sz w:val="20"/>
                          <w:szCs w:val="20"/>
                        </w:rPr>
                        <w:t xml:space="preserve">FTIR of </w:t>
                      </w:r>
                      <w:r w:rsidRPr="005D3517">
                        <w:rPr>
                          <w:rFonts w:ascii="Times New Roman" w:eastAsia="Times New Roman" w:hAnsi="Times New Roman" w:cs="Times New Roman"/>
                          <w:i/>
                          <w:iCs/>
                          <w:color w:val="000000"/>
                          <w:kern w:val="0"/>
                          <w:sz w:val="20"/>
                          <w:szCs w:val="20"/>
                          <w:lang w:eastAsia="en-IN"/>
                          <w14:ligatures w14:val="none"/>
                        </w:rPr>
                        <w:t>Azadirachta indica</w:t>
                      </w:r>
                      <w:r w:rsidRPr="005D3517">
                        <w:rPr>
                          <w:rFonts w:ascii="Times New Roman" w:hAnsi="Times New Roman" w:cs="Times New Roman"/>
                          <w:sz w:val="20"/>
                          <w:szCs w:val="20"/>
                        </w:rPr>
                        <w:t xml:space="preserve"> after Dye adsorbent</w:t>
                      </w:r>
                    </w:p>
                  </w:txbxContent>
                </v:textbox>
              </v:shape>
            </w:pict>
          </mc:Fallback>
        </mc:AlternateContent>
      </w:r>
      <w:r w:rsidR="002D5C73" w:rsidRPr="007E40BC">
        <w:rPr>
          <w:noProof/>
          <w:lang w:val="en-GB"/>
        </w:rPr>
        <w:drawing>
          <wp:inline distT="0" distB="0" distL="0" distR="0" wp14:anchorId="1F206282" wp14:editId="386FC542">
            <wp:extent cx="5286615" cy="2520121"/>
            <wp:effectExtent l="0" t="0" r="0" b="0"/>
            <wp:docPr id="389329200"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29200" name="Picture 1" descr="A graph of a graph of a graph&#10;&#10;AI-generated content may be incorrect."/>
                    <pic:cNvPicPr/>
                  </pic:nvPicPr>
                  <pic:blipFill>
                    <a:blip r:embed="rId31"/>
                    <a:stretch>
                      <a:fillRect/>
                    </a:stretch>
                  </pic:blipFill>
                  <pic:spPr>
                    <a:xfrm>
                      <a:off x="0" y="0"/>
                      <a:ext cx="5316293" cy="2534268"/>
                    </a:xfrm>
                    <a:prstGeom prst="rect">
                      <a:avLst/>
                    </a:prstGeom>
                  </pic:spPr>
                </pic:pic>
              </a:graphicData>
            </a:graphic>
          </wp:inline>
        </w:drawing>
      </w:r>
      <w:r w:rsidRPr="007E40BC">
        <w:rPr>
          <w:rFonts w:ascii="Times New Roman" w:hAnsi="Times New Roman" w:cs="Times New Roman"/>
          <w:noProof/>
          <w:lang w:val="en-GB"/>
        </w:rPr>
        <mc:AlternateContent>
          <mc:Choice Requires="wpg">
            <w:drawing>
              <wp:inline distT="0" distB="0" distL="0" distR="0" wp14:anchorId="09121344" wp14:editId="66F93330">
                <wp:extent cx="5699125" cy="5770707"/>
                <wp:effectExtent l="0" t="0" r="0" b="1905"/>
                <wp:docPr id="618946654" name="Group 12"/>
                <wp:cNvGraphicFramePr/>
                <a:graphic xmlns:a="http://schemas.openxmlformats.org/drawingml/2006/main">
                  <a:graphicData uri="http://schemas.microsoft.com/office/word/2010/wordprocessingGroup">
                    <wpg:wgp>
                      <wpg:cNvGrpSpPr/>
                      <wpg:grpSpPr>
                        <a:xfrm>
                          <a:off x="0" y="0"/>
                          <a:ext cx="5699125" cy="5770707"/>
                          <a:chOff x="13848" y="-10"/>
                          <a:chExt cx="5777748" cy="7785516"/>
                        </a:xfrm>
                      </wpg:grpSpPr>
                      <wpg:grpSp>
                        <wpg:cNvPr id="326784829" name="Group 10"/>
                        <wpg:cNvGrpSpPr/>
                        <wpg:grpSpPr>
                          <a:xfrm>
                            <a:off x="13850" y="-10"/>
                            <a:ext cx="5777746" cy="3504720"/>
                            <a:chOff x="-4" y="-10"/>
                            <a:chExt cx="5777746" cy="3504720"/>
                          </a:xfrm>
                        </wpg:grpSpPr>
                        <wpg:grpSp>
                          <wpg:cNvPr id="1037193534" name="Group 7">
                            <a:extLst>
                              <a:ext uri="{FF2B5EF4-FFF2-40B4-BE49-F238E27FC236}">
                                <a16:creationId xmlns:a16="http://schemas.microsoft.com/office/drawing/2014/main" id="{8CF3B16F-6438-EA35-9820-B0DD59CE0913}"/>
                              </a:ext>
                            </a:extLst>
                          </wpg:cNvPr>
                          <wpg:cNvGrpSpPr/>
                          <wpg:grpSpPr>
                            <a:xfrm>
                              <a:off x="-4" y="-10"/>
                              <a:ext cx="5777746" cy="3504720"/>
                              <a:chOff x="-17261" y="258247"/>
                              <a:chExt cx="7196763" cy="5734066"/>
                            </a:xfrm>
                          </wpg:grpSpPr>
                          <pic:pic xmlns:pic="http://schemas.openxmlformats.org/drawingml/2006/picture">
                            <pic:nvPicPr>
                              <pic:cNvPr id="1227264076" name="Picture 1227264076" descr="A graph of a heart beat&#10;&#10;AI-generated content may be incorrect.">
                                <a:extLst>
                                  <a:ext uri="{FF2B5EF4-FFF2-40B4-BE49-F238E27FC236}">
                                    <a16:creationId xmlns:a16="http://schemas.microsoft.com/office/drawing/2014/main" id="{229CCE3B-40EA-9CEA-6F33-4242C6324078}"/>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261" y="3105836"/>
                                <a:ext cx="7196763" cy="2886477"/>
                              </a:xfrm>
                              <a:prstGeom prst="rect">
                                <a:avLst/>
                              </a:prstGeom>
                            </pic:spPr>
                          </pic:pic>
                          <pic:pic xmlns:pic="http://schemas.openxmlformats.org/drawingml/2006/picture">
                            <pic:nvPicPr>
                              <pic:cNvPr id="1061023784" name="Picture 1061023784" descr="A graph of a normalized pulse&#10;&#10;AI-generated content may be incorrect.">
                                <a:extLst>
                                  <a:ext uri="{FF2B5EF4-FFF2-40B4-BE49-F238E27FC236}">
                                    <a16:creationId xmlns:a16="http://schemas.microsoft.com/office/drawing/2014/main" id="{BAB7B078-8239-915F-D3CC-64ADD4DB83FF}"/>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7256" y="258247"/>
                                <a:ext cx="7196605" cy="2848372"/>
                              </a:xfrm>
                              <a:prstGeom prst="rect">
                                <a:avLst/>
                              </a:prstGeom>
                            </pic:spPr>
                          </pic:pic>
                        </wpg:grpSp>
                        <wps:wsp>
                          <wps:cNvPr id="1192209661" name="Text Box 9"/>
                          <wps:cNvSpPr txBox="1"/>
                          <wps:spPr>
                            <a:xfrm>
                              <a:off x="481560" y="112137"/>
                              <a:ext cx="2844729" cy="3687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87F3D3" w14:textId="26577C9F" w:rsidR="00C055A8" w:rsidRPr="0077351E" w:rsidRDefault="00C055A8" w:rsidP="00C055A8">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i/>
                                    <w:iCs/>
                                    <w:color w:val="000000"/>
                                    <w:kern w:val="0"/>
                                    <w:sz w:val="20"/>
                                    <w:szCs w:val="20"/>
                                    <w:lang w:eastAsia="en-IN"/>
                                    <w14:ligatures w14:val="none"/>
                                  </w:rPr>
                                  <w:t>Saraca asoca</w:t>
                                </w:r>
                                <w:r w:rsidRPr="0077351E">
                                  <w:rPr>
                                    <w:rFonts w:ascii="Times New Roman" w:hAnsi="Times New Roman" w:cs="Times New Roman"/>
                                    <w:sz w:val="20"/>
                                    <w:szCs w:val="20"/>
                                  </w:rPr>
                                  <w:t xml:space="preserve"> before Dye a</w:t>
                                </w:r>
                                <w:r w:rsidR="009F2755">
                                  <w:rPr>
                                    <w:rFonts w:ascii="Times New Roman" w:hAnsi="Times New Roman" w:cs="Times New Roman"/>
                                    <w:sz w:val="20"/>
                                    <w:szCs w:val="20"/>
                                  </w:rPr>
                                  <w:t>d</w:t>
                                </w:r>
                                <w:r w:rsidRPr="0077351E">
                                  <w:rPr>
                                    <w:rFonts w:ascii="Times New Roman" w:hAnsi="Times New Roman" w:cs="Times New Roman"/>
                                    <w:sz w:val="20"/>
                                    <w:szCs w:val="20"/>
                                  </w:rPr>
                                  <w:t>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06316" name="Text Box 9"/>
                          <wps:cNvSpPr txBox="1"/>
                          <wps:spPr>
                            <a:xfrm>
                              <a:off x="481560" y="1881155"/>
                              <a:ext cx="2984577" cy="3713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A1C7BB" w14:textId="3519C2FE" w:rsidR="00C055A8" w:rsidRPr="0077351E" w:rsidRDefault="00C055A8" w:rsidP="00C055A8">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i/>
                                    <w:iCs/>
                                    <w:color w:val="000000"/>
                                    <w:kern w:val="0"/>
                                    <w:sz w:val="20"/>
                                    <w:szCs w:val="20"/>
                                    <w:lang w:eastAsia="en-IN"/>
                                    <w14:ligatures w14:val="none"/>
                                  </w:rPr>
                                  <w:t>Saraca asoca</w:t>
                                </w:r>
                                <w:r w:rsidRPr="0077351E">
                                  <w:rPr>
                                    <w:rFonts w:ascii="Times New Roman" w:hAnsi="Times New Roman" w:cs="Times New Roman"/>
                                    <w:sz w:val="20"/>
                                    <w:szCs w:val="20"/>
                                  </w:rPr>
                                  <w:t xml:space="preserve"> after Dye a</w:t>
                                </w:r>
                                <w:r w:rsidR="009F2755">
                                  <w:rPr>
                                    <w:rFonts w:ascii="Times New Roman" w:hAnsi="Times New Roman" w:cs="Times New Roman"/>
                                    <w:sz w:val="20"/>
                                    <w:szCs w:val="20"/>
                                  </w:rPr>
                                  <w:t>d</w:t>
                                </w:r>
                                <w:r w:rsidRPr="0077351E">
                                  <w:rPr>
                                    <w:rFonts w:ascii="Times New Roman" w:hAnsi="Times New Roman" w:cs="Times New Roman"/>
                                    <w:sz w:val="20"/>
                                    <w:szCs w:val="20"/>
                                  </w:rPr>
                                  <w:t>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30247748" name="Group 11"/>
                        <wpg:cNvGrpSpPr/>
                        <wpg:grpSpPr>
                          <a:xfrm>
                            <a:off x="13848" y="3504971"/>
                            <a:ext cx="5777747" cy="4280535"/>
                            <a:chOff x="13848" y="-229"/>
                            <a:chExt cx="5777747" cy="4280535"/>
                          </a:xfrm>
                        </wpg:grpSpPr>
                        <pic:pic xmlns:pic="http://schemas.openxmlformats.org/drawingml/2006/picture">
                          <pic:nvPicPr>
                            <pic:cNvPr id="1774716199" name="Picture 1" descr="A graph of a normal heart rate&#10;&#10;AI-generated content may be incorrec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3848" y="-229"/>
                              <a:ext cx="5777747" cy="4280535"/>
                            </a:xfrm>
                            <a:prstGeom prst="rect">
                              <a:avLst/>
                            </a:prstGeom>
                          </pic:spPr>
                        </pic:pic>
                        <wps:wsp>
                          <wps:cNvPr id="1051059178" name="Text Box 9"/>
                          <wps:cNvSpPr txBox="1"/>
                          <wps:spPr>
                            <a:xfrm>
                              <a:off x="546058" y="179763"/>
                              <a:ext cx="3112794" cy="4085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784838" w14:textId="356F6753" w:rsidR="00C055A8" w:rsidRPr="00F57974" w:rsidRDefault="00C055A8" w:rsidP="00C055A8">
                                <w:pPr>
                                  <w:spacing w:after="0" w:line="240" w:lineRule="auto"/>
                                  <w:rPr>
                                    <w:rFonts w:ascii="Times New Roman" w:hAnsi="Times New Roman" w:cs="Times New Roman"/>
                                    <w:color w:val="000000" w:themeColor="text1"/>
                                    <w:sz w:val="20"/>
                                    <w:szCs w:val="20"/>
                                  </w:rPr>
                                </w:pPr>
                                <w:r w:rsidRPr="00F57974">
                                  <w:rPr>
                                    <w:rFonts w:ascii="Times New Roman" w:hAnsi="Times New Roman" w:cs="Times New Roman"/>
                                    <w:color w:val="000000" w:themeColor="text1"/>
                                    <w:sz w:val="20"/>
                                    <w:szCs w:val="20"/>
                                  </w:rPr>
                                  <w:t xml:space="preserve">FTIR of </w:t>
                                </w:r>
                                <w:r w:rsidRPr="00F57974">
                                  <w:rPr>
                                    <w:rFonts w:ascii="Times New Roman" w:eastAsia="Times New Roman" w:hAnsi="Times New Roman" w:cs="Times New Roman"/>
                                    <w:i/>
                                    <w:iCs/>
                                    <w:color w:val="000000" w:themeColor="text1"/>
                                    <w:kern w:val="0"/>
                                    <w:sz w:val="20"/>
                                    <w:szCs w:val="20"/>
                                    <w:lang w:eastAsia="en-IN"/>
                                    <w14:ligatures w14:val="none"/>
                                  </w:rPr>
                                  <w:t xml:space="preserve">Phyllanthus </w:t>
                                </w:r>
                                <w:r w:rsidRPr="00F57974">
                                  <w:rPr>
                                    <w:rFonts w:ascii="Times New Roman" w:eastAsia="Times New Roman" w:hAnsi="Times New Roman" w:cs="Times New Roman"/>
                                    <w:i/>
                                    <w:iCs/>
                                    <w:color w:val="000000" w:themeColor="text1"/>
                                    <w:kern w:val="0"/>
                                    <w:sz w:val="20"/>
                                    <w:szCs w:val="20"/>
                                    <w:lang w:eastAsia="en-IN"/>
                                    <w14:ligatures w14:val="none"/>
                                  </w:rPr>
                                  <w:t>emblica</w:t>
                                </w:r>
                                <w:r w:rsidRPr="00F57974">
                                  <w:rPr>
                                    <w:rFonts w:ascii="Times New Roman" w:hAnsi="Times New Roman" w:cs="Times New Roman"/>
                                    <w:color w:val="000000" w:themeColor="text1"/>
                                    <w:sz w:val="20"/>
                                    <w:szCs w:val="20"/>
                                  </w:rPr>
                                  <w:t xml:space="preserve"> before Dye a</w:t>
                                </w:r>
                                <w:r w:rsidR="009F2755" w:rsidRPr="00F57974">
                                  <w:rPr>
                                    <w:rFonts w:ascii="Times New Roman" w:hAnsi="Times New Roman" w:cs="Times New Roman"/>
                                    <w:color w:val="000000" w:themeColor="text1"/>
                                    <w:sz w:val="20"/>
                                    <w:szCs w:val="20"/>
                                  </w:rPr>
                                  <w:t>d</w:t>
                                </w:r>
                                <w:r w:rsidRPr="00F57974">
                                  <w:rPr>
                                    <w:rFonts w:ascii="Times New Roman" w:hAnsi="Times New Roman" w:cs="Times New Roman"/>
                                    <w:color w:val="000000" w:themeColor="text1"/>
                                    <w:sz w:val="20"/>
                                    <w:szCs w:val="20"/>
                                  </w:rPr>
                                  <w:t>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9149105" name="Text Box 9"/>
                          <wps:cNvSpPr txBox="1"/>
                          <wps:spPr>
                            <a:xfrm>
                              <a:off x="548081" y="2264060"/>
                              <a:ext cx="3060127" cy="42352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776CC7" w14:textId="7C842487" w:rsidR="00C055A8" w:rsidRPr="0077351E" w:rsidRDefault="00C055A8" w:rsidP="00C055A8">
                                <w:pPr>
                                  <w:spacing w:after="0" w:line="240" w:lineRule="auto"/>
                                  <w:rPr>
                                    <w:rFonts w:ascii="Times New Roman" w:hAnsi="Times New Roman" w:cs="Times New Roman"/>
                                    <w:sz w:val="20"/>
                                    <w:szCs w:val="20"/>
                                  </w:rPr>
                                </w:pPr>
                                <w:r w:rsidRPr="009F2755">
                                  <w:rPr>
                                    <w:rFonts w:ascii="Times New Roman" w:hAnsi="Times New Roman" w:cs="Times New Roman"/>
                                    <w:color w:val="000000" w:themeColor="text1"/>
                                    <w:sz w:val="20"/>
                                    <w:szCs w:val="20"/>
                                  </w:rPr>
                                  <w:t xml:space="preserve">FTIR of </w:t>
                                </w:r>
                                <w:r w:rsidRPr="009F2755">
                                  <w:rPr>
                                    <w:rFonts w:ascii="Times New Roman" w:eastAsia="Times New Roman" w:hAnsi="Times New Roman" w:cs="Times New Roman"/>
                                    <w:i/>
                                    <w:iCs/>
                                    <w:color w:val="000000" w:themeColor="text1"/>
                                    <w:kern w:val="0"/>
                                    <w:sz w:val="20"/>
                                    <w:szCs w:val="20"/>
                                    <w:lang w:eastAsia="en-IN"/>
                                    <w14:ligatures w14:val="none"/>
                                  </w:rPr>
                                  <w:t xml:space="preserve">Phyllanthus </w:t>
                                </w:r>
                                <w:r w:rsidRPr="009F2755">
                                  <w:rPr>
                                    <w:rFonts w:ascii="Times New Roman" w:eastAsia="Times New Roman" w:hAnsi="Times New Roman" w:cs="Times New Roman"/>
                                    <w:i/>
                                    <w:iCs/>
                                    <w:color w:val="000000" w:themeColor="text1"/>
                                    <w:kern w:val="0"/>
                                    <w:sz w:val="20"/>
                                    <w:szCs w:val="20"/>
                                    <w:lang w:eastAsia="en-IN"/>
                                    <w14:ligatures w14:val="none"/>
                                  </w:rPr>
                                  <w:t xml:space="preserve">emblica </w:t>
                                </w:r>
                                <w:r w:rsidRPr="009F2755">
                                  <w:rPr>
                                    <w:rFonts w:ascii="Times New Roman" w:hAnsi="Times New Roman" w:cs="Times New Roman"/>
                                    <w:color w:val="000000" w:themeColor="text1"/>
                                    <w:sz w:val="20"/>
                                    <w:szCs w:val="20"/>
                                  </w:rPr>
                                  <w:t xml:space="preserve">after </w:t>
                                </w:r>
                                <w:r w:rsidRPr="0077351E">
                                  <w:rPr>
                                    <w:rFonts w:ascii="Times New Roman" w:hAnsi="Times New Roman" w:cs="Times New Roman"/>
                                    <w:sz w:val="20"/>
                                    <w:szCs w:val="20"/>
                                  </w:rPr>
                                  <w:t>Dye a</w:t>
                                </w:r>
                                <w:r w:rsidR="009F2755">
                                  <w:rPr>
                                    <w:rFonts w:ascii="Times New Roman" w:hAnsi="Times New Roman" w:cs="Times New Roman"/>
                                    <w:sz w:val="20"/>
                                    <w:szCs w:val="20"/>
                                  </w:rPr>
                                  <w:t>d</w:t>
                                </w:r>
                                <w:r w:rsidRPr="0077351E">
                                  <w:rPr>
                                    <w:rFonts w:ascii="Times New Roman" w:hAnsi="Times New Roman" w:cs="Times New Roman"/>
                                    <w:sz w:val="20"/>
                                    <w:szCs w:val="20"/>
                                  </w:rPr>
                                  <w:t>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9121344" id="Group 12" o:spid="_x0000_s1031" style="width:448.75pt;height:454.4pt;mso-position-horizontal-relative:char;mso-position-vertical-relative:line" coordorigin="138" coordsize="57777,7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">
                <v:group id="Group 10" o:spid="_x0000_s1032" style="position:absolute;left:138;width:57777;height:35047" coordorigin="" coordsize="57777,3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">
                  <v:group id="Group 7" o:spid="_x0000_s1033" style="position:absolute;width:57777;height:35047" coordorigin="-172,2582" coordsize="71967,5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7264076" o:spid="_x0000_s1034" type="#_x0000_t75" alt="A graph of a heart beat&#10;&#10;AI-generated content may be incorrect." style="position:absolute;left:-172;top:31058;width:71967;height:2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">
                      <v:imagedata r:id="rId35" o:title="A graph of a heart beat&#10;&#10;AI-generated content may be incorrect"/>
                    </v:shape>
                    <v:shape id="Picture 1061023784" o:spid="_x0000_s1035" type="#_x0000_t75" alt="A graph of a normalized pulse&#10;&#10;AI-generated content may be incorrect." style="position:absolute;left:-172;top:2582;width:71965;height:2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">
                      <v:imagedata r:id="rId36" o:title="A graph of a normalized pulse&#10;&#10;AI-generated content may be incorrect"/>
                    </v:shape>
                  </v:group>
                  <v:shape id="_x0000_s1036" type="#_x0000_t202" style="position:absolute;left:4815;top:1121;width:28447;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" filled="f" stroked="f">
                    <v:textbox>
                      <w:txbxContent>
                        <w:p w14:paraId="3787F3D3" w14:textId="26577C9F" w:rsidR="00C055A8" w:rsidRPr="0077351E" w:rsidRDefault="00C055A8" w:rsidP="00C055A8">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i/>
                              <w:iCs/>
                              <w:color w:val="000000"/>
                              <w:kern w:val="0"/>
                              <w:sz w:val="20"/>
                              <w:szCs w:val="20"/>
                              <w:lang w:eastAsia="en-IN"/>
                              <w14:ligatures w14:val="none"/>
                            </w:rPr>
                            <w:t>Saraca asoca</w:t>
                          </w:r>
                          <w:r w:rsidRPr="0077351E">
                            <w:rPr>
                              <w:rFonts w:ascii="Times New Roman" w:hAnsi="Times New Roman" w:cs="Times New Roman"/>
                              <w:sz w:val="20"/>
                              <w:szCs w:val="20"/>
                            </w:rPr>
                            <w:t xml:space="preserve"> before Dye a</w:t>
                          </w:r>
                          <w:r w:rsidR="009F2755">
                            <w:rPr>
                              <w:rFonts w:ascii="Times New Roman" w:hAnsi="Times New Roman" w:cs="Times New Roman"/>
                              <w:sz w:val="20"/>
                              <w:szCs w:val="20"/>
                            </w:rPr>
                            <w:t>d</w:t>
                          </w:r>
                          <w:r w:rsidRPr="0077351E">
                            <w:rPr>
                              <w:rFonts w:ascii="Times New Roman" w:hAnsi="Times New Roman" w:cs="Times New Roman"/>
                              <w:sz w:val="20"/>
                              <w:szCs w:val="20"/>
                            </w:rPr>
                            <w:t>sorbent</w:t>
                          </w:r>
                        </w:p>
                      </w:txbxContent>
                    </v:textbox>
                  </v:shape>
                  <v:shape id="_x0000_s1037" type="#_x0000_t202" style="position:absolute;left:4815;top:18811;width:2984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" filled="f" stroked="f">
                    <v:textbox>
                      <w:txbxContent>
                        <w:p w14:paraId="75A1C7BB" w14:textId="3519C2FE" w:rsidR="00C055A8" w:rsidRPr="0077351E" w:rsidRDefault="00C055A8" w:rsidP="00C055A8">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i/>
                              <w:iCs/>
                              <w:color w:val="000000"/>
                              <w:kern w:val="0"/>
                              <w:sz w:val="20"/>
                              <w:szCs w:val="20"/>
                              <w:lang w:eastAsia="en-IN"/>
                              <w14:ligatures w14:val="none"/>
                            </w:rPr>
                            <w:t>Saraca asoca</w:t>
                          </w:r>
                          <w:r w:rsidRPr="0077351E">
                            <w:rPr>
                              <w:rFonts w:ascii="Times New Roman" w:hAnsi="Times New Roman" w:cs="Times New Roman"/>
                              <w:sz w:val="20"/>
                              <w:szCs w:val="20"/>
                            </w:rPr>
                            <w:t xml:space="preserve"> after Dye a</w:t>
                          </w:r>
                          <w:r w:rsidR="009F2755">
                            <w:rPr>
                              <w:rFonts w:ascii="Times New Roman" w:hAnsi="Times New Roman" w:cs="Times New Roman"/>
                              <w:sz w:val="20"/>
                              <w:szCs w:val="20"/>
                            </w:rPr>
                            <w:t>d</w:t>
                          </w:r>
                          <w:r w:rsidRPr="0077351E">
                            <w:rPr>
                              <w:rFonts w:ascii="Times New Roman" w:hAnsi="Times New Roman" w:cs="Times New Roman"/>
                              <w:sz w:val="20"/>
                              <w:szCs w:val="20"/>
                            </w:rPr>
                            <w:t>sorbent</w:t>
                          </w:r>
                        </w:p>
                      </w:txbxContent>
                    </v:textbox>
                  </v:shape>
                </v:group>
                <v:group id="Group 11" o:spid="_x0000_s1038" style="position:absolute;left:138;top:35049;width:57777;height:42806" coordorigin="138,-2" coordsize="57777,4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">
                  <v:shape id="Picture 1" o:spid="_x0000_s1039" type="#_x0000_t75" alt="A graph of a normal heart rate&#10;&#10;AI-generated content may be incorrect." style="position:absolute;left:138;top:-2;width:57777;height:4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">
                    <v:imagedata r:id="rId37" o:title="A graph of a normal heart rate&#10;&#10;AI-generated content may be incorrect"/>
                  </v:shape>
                  <v:shape id="_x0000_s1040" type="#_x0000_t202" style="position:absolute;left:5460;top:1797;width:31128;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" filled="f" stroked="f">
                    <v:textbox>
                      <w:txbxContent>
                        <w:p w14:paraId="5A784838" w14:textId="356F6753" w:rsidR="00C055A8" w:rsidRPr="00F57974" w:rsidRDefault="00C055A8" w:rsidP="00C055A8">
                          <w:pPr>
                            <w:spacing w:after="0" w:line="240" w:lineRule="auto"/>
                            <w:rPr>
                              <w:rFonts w:ascii="Times New Roman" w:hAnsi="Times New Roman" w:cs="Times New Roman"/>
                              <w:color w:val="000000" w:themeColor="text1"/>
                              <w:sz w:val="20"/>
                              <w:szCs w:val="20"/>
                            </w:rPr>
                          </w:pPr>
                          <w:r w:rsidRPr="00F57974">
                            <w:rPr>
                              <w:rFonts w:ascii="Times New Roman" w:hAnsi="Times New Roman" w:cs="Times New Roman"/>
                              <w:color w:val="000000" w:themeColor="text1"/>
                              <w:sz w:val="20"/>
                              <w:szCs w:val="20"/>
                            </w:rPr>
                            <w:t xml:space="preserve">FTIR of </w:t>
                          </w:r>
                          <w:r w:rsidRPr="00F57974">
                            <w:rPr>
                              <w:rFonts w:ascii="Times New Roman" w:eastAsia="Times New Roman" w:hAnsi="Times New Roman" w:cs="Times New Roman"/>
                              <w:i/>
                              <w:iCs/>
                              <w:color w:val="000000" w:themeColor="text1"/>
                              <w:kern w:val="0"/>
                              <w:sz w:val="20"/>
                              <w:szCs w:val="20"/>
                              <w:lang w:eastAsia="en-IN"/>
                              <w14:ligatures w14:val="none"/>
                            </w:rPr>
                            <w:t xml:space="preserve">Phyllanthus </w:t>
                          </w:r>
                          <w:r w:rsidRPr="00F57974">
                            <w:rPr>
                              <w:rFonts w:ascii="Times New Roman" w:eastAsia="Times New Roman" w:hAnsi="Times New Roman" w:cs="Times New Roman"/>
                              <w:i/>
                              <w:iCs/>
                              <w:color w:val="000000" w:themeColor="text1"/>
                              <w:kern w:val="0"/>
                              <w:sz w:val="20"/>
                              <w:szCs w:val="20"/>
                              <w:lang w:eastAsia="en-IN"/>
                              <w14:ligatures w14:val="none"/>
                            </w:rPr>
                            <w:t>emblica</w:t>
                          </w:r>
                          <w:r w:rsidRPr="00F57974">
                            <w:rPr>
                              <w:rFonts w:ascii="Times New Roman" w:hAnsi="Times New Roman" w:cs="Times New Roman"/>
                              <w:color w:val="000000" w:themeColor="text1"/>
                              <w:sz w:val="20"/>
                              <w:szCs w:val="20"/>
                            </w:rPr>
                            <w:t xml:space="preserve"> before Dye a</w:t>
                          </w:r>
                          <w:r w:rsidR="009F2755" w:rsidRPr="00F57974">
                            <w:rPr>
                              <w:rFonts w:ascii="Times New Roman" w:hAnsi="Times New Roman" w:cs="Times New Roman"/>
                              <w:color w:val="000000" w:themeColor="text1"/>
                              <w:sz w:val="20"/>
                              <w:szCs w:val="20"/>
                            </w:rPr>
                            <w:t>d</w:t>
                          </w:r>
                          <w:r w:rsidRPr="00F57974">
                            <w:rPr>
                              <w:rFonts w:ascii="Times New Roman" w:hAnsi="Times New Roman" w:cs="Times New Roman"/>
                              <w:color w:val="000000" w:themeColor="text1"/>
                              <w:sz w:val="20"/>
                              <w:szCs w:val="20"/>
                            </w:rPr>
                            <w:t>sorbent</w:t>
                          </w:r>
                        </w:p>
                      </w:txbxContent>
                    </v:textbox>
                  </v:shape>
                  <v:shape id="_x0000_s1041" type="#_x0000_t202" style="position:absolute;left:5480;top:22640;width:30602;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" filled="f" stroked="f">
                    <v:textbox>
                      <w:txbxContent>
                        <w:p w14:paraId="53776CC7" w14:textId="7C842487" w:rsidR="00C055A8" w:rsidRPr="0077351E" w:rsidRDefault="00C055A8" w:rsidP="00C055A8">
                          <w:pPr>
                            <w:spacing w:after="0" w:line="240" w:lineRule="auto"/>
                            <w:rPr>
                              <w:rFonts w:ascii="Times New Roman" w:hAnsi="Times New Roman" w:cs="Times New Roman"/>
                              <w:sz w:val="20"/>
                              <w:szCs w:val="20"/>
                            </w:rPr>
                          </w:pPr>
                          <w:r w:rsidRPr="009F2755">
                            <w:rPr>
                              <w:rFonts w:ascii="Times New Roman" w:hAnsi="Times New Roman" w:cs="Times New Roman"/>
                              <w:color w:val="000000" w:themeColor="text1"/>
                              <w:sz w:val="20"/>
                              <w:szCs w:val="20"/>
                            </w:rPr>
                            <w:t xml:space="preserve">FTIR of </w:t>
                          </w:r>
                          <w:r w:rsidRPr="009F2755">
                            <w:rPr>
                              <w:rFonts w:ascii="Times New Roman" w:eastAsia="Times New Roman" w:hAnsi="Times New Roman" w:cs="Times New Roman"/>
                              <w:i/>
                              <w:iCs/>
                              <w:color w:val="000000" w:themeColor="text1"/>
                              <w:kern w:val="0"/>
                              <w:sz w:val="20"/>
                              <w:szCs w:val="20"/>
                              <w:lang w:eastAsia="en-IN"/>
                              <w14:ligatures w14:val="none"/>
                            </w:rPr>
                            <w:t xml:space="preserve">Phyllanthus </w:t>
                          </w:r>
                          <w:r w:rsidRPr="009F2755">
                            <w:rPr>
                              <w:rFonts w:ascii="Times New Roman" w:eastAsia="Times New Roman" w:hAnsi="Times New Roman" w:cs="Times New Roman"/>
                              <w:i/>
                              <w:iCs/>
                              <w:color w:val="000000" w:themeColor="text1"/>
                              <w:kern w:val="0"/>
                              <w:sz w:val="20"/>
                              <w:szCs w:val="20"/>
                              <w:lang w:eastAsia="en-IN"/>
                              <w14:ligatures w14:val="none"/>
                            </w:rPr>
                            <w:t xml:space="preserve">emblica </w:t>
                          </w:r>
                          <w:r w:rsidRPr="009F2755">
                            <w:rPr>
                              <w:rFonts w:ascii="Times New Roman" w:hAnsi="Times New Roman" w:cs="Times New Roman"/>
                              <w:color w:val="000000" w:themeColor="text1"/>
                              <w:sz w:val="20"/>
                              <w:szCs w:val="20"/>
                            </w:rPr>
                            <w:t xml:space="preserve">after </w:t>
                          </w:r>
                          <w:r w:rsidRPr="0077351E">
                            <w:rPr>
                              <w:rFonts w:ascii="Times New Roman" w:hAnsi="Times New Roman" w:cs="Times New Roman"/>
                              <w:sz w:val="20"/>
                              <w:szCs w:val="20"/>
                            </w:rPr>
                            <w:t>Dye a</w:t>
                          </w:r>
                          <w:r w:rsidR="009F2755">
                            <w:rPr>
                              <w:rFonts w:ascii="Times New Roman" w:hAnsi="Times New Roman" w:cs="Times New Roman"/>
                              <w:sz w:val="20"/>
                              <w:szCs w:val="20"/>
                            </w:rPr>
                            <w:t>d</w:t>
                          </w:r>
                          <w:r w:rsidRPr="0077351E">
                            <w:rPr>
                              <w:rFonts w:ascii="Times New Roman" w:hAnsi="Times New Roman" w:cs="Times New Roman"/>
                              <w:sz w:val="20"/>
                              <w:szCs w:val="20"/>
                            </w:rPr>
                            <w:t>sorbent</w:t>
                          </w:r>
                        </w:p>
                      </w:txbxContent>
                    </v:textbox>
                  </v:shape>
                </v:group>
                <w10:anchorlock/>
              </v:group>
            </w:pict>
          </mc:Fallback>
        </mc:AlternateContent>
      </w:r>
    </w:p>
    <w:p w14:paraId="21D19915" w14:textId="1FE1E321" w:rsidR="00E07A16" w:rsidRPr="007E40BC" w:rsidRDefault="0048205D" w:rsidP="00C848D0">
      <w:pPr>
        <w:pStyle w:val="Rrys"/>
        <w:rPr>
          <w:lang w:val="en-GB"/>
        </w:rPr>
      </w:pPr>
      <w:r w:rsidRPr="007E40BC">
        <w:rPr>
          <w:b/>
          <w:bCs/>
          <w:lang w:val="en-GB"/>
        </w:rPr>
        <w:t>Fig</w:t>
      </w:r>
      <w:r w:rsidR="005D3517" w:rsidRPr="007E40BC">
        <w:rPr>
          <w:b/>
          <w:bCs/>
          <w:lang w:val="en-GB"/>
        </w:rPr>
        <w:t xml:space="preserve">. </w:t>
      </w:r>
      <w:r w:rsidRPr="007E40BC">
        <w:rPr>
          <w:b/>
          <w:bCs/>
          <w:lang w:val="en-GB"/>
        </w:rPr>
        <w:t>8.</w:t>
      </w:r>
      <w:r w:rsidRPr="007E40BC">
        <w:rPr>
          <w:lang w:val="en-GB"/>
        </w:rPr>
        <w:t xml:space="preserve"> FTIR Spectrum analysis of the all three bio-adsorbents</w:t>
      </w:r>
    </w:p>
    <w:p w14:paraId="264FA6BE" w14:textId="77777777" w:rsidR="00C848D0" w:rsidRPr="007E40BC" w:rsidRDefault="00C848D0" w:rsidP="00511688">
      <w:pPr>
        <w:spacing w:after="0" w:line="240" w:lineRule="auto"/>
        <w:ind w:firstLine="284"/>
        <w:jc w:val="both"/>
        <w:rPr>
          <w:rFonts w:ascii="Times New Roman" w:hAnsi="Times New Roman" w:cs="Times New Roman"/>
          <w:lang w:val="en-GB"/>
        </w:rPr>
      </w:pPr>
    </w:p>
    <w:p w14:paraId="5150A5EA" w14:textId="77777777" w:rsidR="002D5C73" w:rsidRPr="007E40BC" w:rsidRDefault="002D5C73" w:rsidP="00511688">
      <w:pPr>
        <w:spacing w:after="0" w:line="240" w:lineRule="auto"/>
        <w:ind w:firstLine="284"/>
        <w:jc w:val="both"/>
        <w:rPr>
          <w:rFonts w:ascii="Times New Roman" w:hAnsi="Times New Roman" w:cs="Times New Roman"/>
          <w:lang w:val="en-GB"/>
        </w:rPr>
      </w:pPr>
    </w:p>
    <w:p w14:paraId="168504AF" w14:textId="77777777" w:rsidR="002D5C73" w:rsidRPr="007E40BC" w:rsidRDefault="002D5C73" w:rsidP="00511688">
      <w:pPr>
        <w:spacing w:after="0" w:line="240" w:lineRule="auto"/>
        <w:ind w:firstLine="284"/>
        <w:jc w:val="both"/>
        <w:rPr>
          <w:rFonts w:ascii="Times New Roman" w:hAnsi="Times New Roman" w:cs="Times New Roman"/>
          <w:lang w:val="en-GB"/>
        </w:rPr>
      </w:pPr>
    </w:p>
    <w:p w14:paraId="158ACCEC" w14:textId="77777777" w:rsidR="00C848D0" w:rsidRPr="007E40BC" w:rsidRDefault="00C848D0" w:rsidP="00511688">
      <w:pPr>
        <w:spacing w:after="0" w:line="240" w:lineRule="auto"/>
        <w:ind w:firstLine="284"/>
        <w:jc w:val="both"/>
        <w:rPr>
          <w:rFonts w:ascii="Times New Roman" w:hAnsi="Times New Roman" w:cs="Times New Roman"/>
          <w:lang w:val="en-GB"/>
        </w:rPr>
      </w:pPr>
    </w:p>
    <w:p w14:paraId="05D79FB6" w14:textId="4A6282A5" w:rsidR="00DB0916" w:rsidRPr="007E40BC" w:rsidRDefault="00DB0916" w:rsidP="00511688">
      <w:pPr>
        <w:spacing w:after="0" w:line="240" w:lineRule="auto"/>
        <w:jc w:val="both"/>
        <w:rPr>
          <w:rFonts w:ascii="Times New Roman" w:hAnsi="Times New Roman" w:cs="Times New Roman"/>
          <w:lang w:val="en-GB"/>
        </w:rPr>
      </w:pPr>
      <w:r w:rsidRPr="007E40BC">
        <w:rPr>
          <w:rFonts w:ascii="Times New Roman" w:hAnsi="Times New Roman" w:cs="Times New Roman"/>
          <w:b/>
          <w:bCs/>
          <w:noProof/>
          <w:lang w:val="en-GB"/>
        </w:rPr>
        <w:lastRenderedPageBreak/>
        <mc:AlternateContent>
          <mc:Choice Requires="wpg">
            <w:drawing>
              <wp:inline distT="0" distB="0" distL="0" distR="0" wp14:anchorId="7FAF5500" wp14:editId="3BEE25AF">
                <wp:extent cx="5678234" cy="2397419"/>
                <wp:effectExtent l="0" t="0" r="0" b="3175"/>
                <wp:docPr id="887969482" name="Group 14"/>
                <wp:cNvGraphicFramePr/>
                <a:graphic xmlns:a="http://schemas.openxmlformats.org/drawingml/2006/main">
                  <a:graphicData uri="http://schemas.microsoft.com/office/word/2010/wordprocessingGroup">
                    <wpg:wgp>
                      <wpg:cNvGrpSpPr/>
                      <wpg:grpSpPr>
                        <a:xfrm>
                          <a:off x="0" y="0"/>
                          <a:ext cx="5678234" cy="2397419"/>
                          <a:chOff x="0" y="-8"/>
                          <a:chExt cx="5757859" cy="3615079"/>
                        </a:xfrm>
                      </wpg:grpSpPr>
                      <wpg:grpSp>
                        <wpg:cNvPr id="2029586176" name="Group 7">
                          <a:extLst>
                            <a:ext uri="{FF2B5EF4-FFF2-40B4-BE49-F238E27FC236}">
                              <a16:creationId xmlns:a16="http://schemas.microsoft.com/office/drawing/2014/main" id="{D2402A29-578D-8547-B49A-92D50396437C}"/>
                            </a:ext>
                          </a:extLst>
                        </wpg:cNvPr>
                        <wpg:cNvGrpSpPr/>
                        <wpg:grpSpPr>
                          <a:xfrm>
                            <a:off x="0" y="-8"/>
                            <a:ext cx="5757859" cy="3615079"/>
                            <a:chOff x="0" y="-13"/>
                            <a:chExt cx="7640498" cy="5742849"/>
                          </a:xfrm>
                        </wpg:grpSpPr>
                        <pic:pic xmlns:pic="http://schemas.openxmlformats.org/drawingml/2006/picture">
                          <pic:nvPicPr>
                            <pic:cNvPr id="1313192288" name="Picture 1313192288" descr="A graph showing the size of a graph&#10;&#10;AI-generated content may be incorrect.">
                              <a:extLst>
                                <a:ext uri="{FF2B5EF4-FFF2-40B4-BE49-F238E27FC236}">
                                  <a16:creationId xmlns:a16="http://schemas.microsoft.com/office/drawing/2014/main" id="{5A9EDD88-5B49-BC3D-5626-445EE30AEDD5}"/>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2856359"/>
                              <a:ext cx="7640498" cy="2886477"/>
                            </a:xfrm>
                            <a:prstGeom prst="rect">
                              <a:avLst/>
                            </a:prstGeom>
                            <a:solidFill>
                              <a:schemeClr val="lt1"/>
                            </a:solidFill>
                            <a:ln w="6350">
                              <a:noFill/>
                            </a:ln>
                          </pic:spPr>
                        </pic:pic>
                        <pic:pic xmlns:pic="http://schemas.openxmlformats.org/drawingml/2006/picture">
                          <pic:nvPicPr>
                            <pic:cNvPr id="1348775170" name="Picture 1348775170" descr="A graph of a graph&#10;&#10;AI-generated content may be incorrect.">
                              <a:extLst>
                                <a:ext uri="{FF2B5EF4-FFF2-40B4-BE49-F238E27FC236}">
                                  <a16:creationId xmlns:a16="http://schemas.microsoft.com/office/drawing/2014/main" id="{C053E8E1-5000-CC3E-FCC7-59211A562A2C}"/>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13"/>
                              <a:ext cx="7630148" cy="2857900"/>
                            </a:xfrm>
                            <a:prstGeom prst="rect">
                              <a:avLst/>
                            </a:prstGeom>
                            <a:solidFill>
                              <a:schemeClr val="lt1"/>
                            </a:solidFill>
                            <a:ln w="6350">
                              <a:noFill/>
                            </a:ln>
                          </pic:spPr>
                        </pic:pic>
                      </wpg:grpSp>
                      <wps:wsp>
                        <wps:cNvPr id="2021362351" name="Text Box 9"/>
                        <wps:cNvSpPr txBox="1"/>
                        <wps:spPr>
                          <a:xfrm>
                            <a:off x="3125406" y="1"/>
                            <a:ext cx="2624651" cy="4238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EA73CE" w14:textId="77777777" w:rsidR="00E07A16" w:rsidRPr="0077351E" w:rsidRDefault="00E07A16" w:rsidP="00E07A16">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color w:val="000000"/>
                                  <w:kern w:val="0"/>
                                  <w:sz w:val="20"/>
                                  <w:szCs w:val="20"/>
                                  <w:lang w:eastAsia="en-IN"/>
                                  <w14:ligatures w14:val="none"/>
                                </w:rPr>
                                <w:t>mixture of leaf</w:t>
                              </w:r>
                              <w:r w:rsidRPr="0077351E">
                                <w:rPr>
                                  <w:rFonts w:ascii="Times New Roman" w:eastAsia="Times New Roman" w:hAnsi="Times New Roman" w:cs="Times New Roman"/>
                                  <w:i/>
                                  <w:iCs/>
                                  <w:color w:val="000000"/>
                                  <w:kern w:val="0"/>
                                  <w:sz w:val="20"/>
                                  <w:szCs w:val="20"/>
                                  <w:lang w:eastAsia="en-IN"/>
                                  <w14:ligatures w14:val="none"/>
                                </w:rPr>
                                <w:t xml:space="preserve"> </w:t>
                              </w:r>
                              <w:r w:rsidRPr="0077351E">
                                <w:rPr>
                                  <w:rFonts w:ascii="Times New Roman" w:hAnsi="Times New Roman" w:cs="Times New Roman"/>
                                  <w:sz w:val="20"/>
                                  <w:szCs w:val="20"/>
                                </w:rPr>
                                <w:t>after Dye a</w:t>
                              </w:r>
                              <w:r>
                                <w:rPr>
                                  <w:rFonts w:ascii="Times New Roman" w:hAnsi="Times New Roman" w:cs="Times New Roman"/>
                                  <w:sz w:val="20"/>
                                  <w:szCs w:val="20"/>
                                </w:rPr>
                                <w:t>d</w:t>
                              </w:r>
                              <w:r w:rsidRPr="0077351E">
                                <w:rPr>
                                  <w:rFonts w:ascii="Times New Roman" w:hAnsi="Times New Roman" w:cs="Times New Roman"/>
                                  <w:sz w:val="20"/>
                                  <w:szCs w:val="20"/>
                                </w:rPr>
                                <w:t>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892843" name="Text Box 9"/>
                        <wps:cNvSpPr txBox="1"/>
                        <wps:spPr>
                          <a:xfrm>
                            <a:off x="3077879" y="1826521"/>
                            <a:ext cx="2679915" cy="435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6949A7" w14:textId="77777777" w:rsidR="00E07A16" w:rsidRPr="0077351E" w:rsidRDefault="00E07A16" w:rsidP="00E07A16">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color w:val="000000"/>
                                  <w:kern w:val="0"/>
                                  <w:sz w:val="20"/>
                                  <w:szCs w:val="20"/>
                                  <w:lang w:eastAsia="en-IN"/>
                                  <w14:ligatures w14:val="none"/>
                                </w:rPr>
                                <w:t>mixture of leaf</w:t>
                              </w:r>
                              <w:r w:rsidRPr="0077351E">
                                <w:rPr>
                                  <w:rFonts w:ascii="Times New Roman" w:eastAsia="Times New Roman" w:hAnsi="Times New Roman" w:cs="Times New Roman"/>
                                  <w:i/>
                                  <w:iCs/>
                                  <w:color w:val="000000"/>
                                  <w:kern w:val="0"/>
                                  <w:sz w:val="20"/>
                                  <w:szCs w:val="20"/>
                                  <w:lang w:eastAsia="en-IN"/>
                                  <w14:ligatures w14:val="none"/>
                                </w:rPr>
                                <w:t xml:space="preserve"> </w:t>
                              </w:r>
                              <w:r w:rsidRPr="0077351E">
                                <w:rPr>
                                  <w:rFonts w:ascii="Times New Roman" w:hAnsi="Times New Roman" w:cs="Times New Roman"/>
                                  <w:sz w:val="20"/>
                                  <w:szCs w:val="20"/>
                                </w:rPr>
                                <w:t>before Dye a</w:t>
                              </w:r>
                              <w:r>
                                <w:rPr>
                                  <w:rFonts w:ascii="Times New Roman" w:hAnsi="Times New Roman" w:cs="Times New Roman"/>
                                  <w:sz w:val="20"/>
                                  <w:szCs w:val="20"/>
                                </w:rPr>
                                <w:t>d</w:t>
                              </w:r>
                              <w:r w:rsidRPr="0077351E">
                                <w:rPr>
                                  <w:rFonts w:ascii="Times New Roman" w:hAnsi="Times New Roman" w:cs="Times New Roman"/>
                                  <w:sz w:val="20"/>
                                  <w:szCs w:val="20"/>
                                </w:rPr>
                                <w:t>sorbent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AF5500" id="Group 14" o:spid="_x0000_s1042" style="width:447.1pt;height:188.75pt;mso-position-horizontal-relative:char;mso-position-vertical-relative:line" coordorigin="" coordsize="57578,3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&#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">
                <v:group id="Group 7" o:spid="_x0000_s1043" style="position:absolute;width:57578;height:36150" coordorigin="" coordsize="76404,57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">
                  <v:shape id="Picture 1313192288" o:spid="_x0000_s1044" type="#_x0000_t75" alt="A graph showing the size of a graph&#10;&#10;AI-generated content may be incorrect." style="position:absolute;top:28563;width:76404;height:2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" filled="t" fillcolor="white [3201]" strokeweight=".5pt">
                    <v:imagedata r:id="rId40" o:title="A graph showing the size of a graph&#10;&#10;AI-generated content may be incorrect"/>
                  </v:shape>
                  <v:shape id="Picture 1348775170" o:spid="_x0000_s1045" type="#_x0000_t75" alt="A graph of a graph&#10;&#10;AI-generated content may be incorrect." style="position:absolute;width:76301;height:2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" filled="t" fillcolor="white [3201]" strokeweight=".5pt">
                    <v:imagedata r:id="rId41" o:title="A graph of a graph&#10;&#10;AI-generated content may be incorrect"/>
                  </v:shape>
                </v:group>
                <v:shape id="_x0000_s1046" type="#_x0000_t202" style="position:absolute;left:31254;width:26246;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" filled="f" stroked="f">
                  <v:textbox>
                    <w:txbxContent>
                      <w:p w14:paraId="00EA73CE" w14:textId="77777777" w:rsidR="00E07A16" w:rsidRPr="0077351E" w:rsidRDefault="00E07A16" w:rsidP="00E07A16">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color w:val="000000"/>
                            <w:kern w:val="0"/>
                            <w:sz w:val="20"/>
                            <w:szCs w:val="20"/>
                            <w:lang w:eastAsia="en-IN"/>
                            <w14:ligatures w14:val="none"/>
                          </w:rPr>
                          <w:t>mixture of leaf</w:t>
                        </w:r>
                        <w:r w:rsidRPr="0077351E">
                          <w:rPr>
                            <w:rFonts w:ascii="Times New Roman" w:eastAsia="Times New Roman" w:hAnsi="Times New Roman" w:cs="Times New Roman"/>
                            <w:i/>
                            <w:iCs/>
                            <w:color w:val="000000"/>
                            <w:kern w:val="0"/>
                            <w:sz w:val="20"/>
                            <w:szCs w:val="20"/>
                            <w:lang w:eastAsia="en-IN"/>
                            <w14:ligatures w14:val="none"/>
                          </w:rPr>
                          <w:t xml:space="preserve"> </w:t>
                        </w:r>
                        <w:r w:rsidRPr="0077351E">
                          <w:rPr>
                            <w:rFonts w:ascii="Times New Roman" w:hAnsi="Times New Roman" w:cs="Times New Roman"/>
                            <w:sz w:val="20"/>
                            <w:szCs w:val="20"/>
                          </w:rPr>
                          <w:t>after Dye a</w:t>
                        </w:r>
                        <w:r>
                          <w:rPr>
                            <w:rFonts w:ascii="Times New Roman" w:hAnsi="Times New Roman" w:cs="Times New Roman"/>
                            <w:sz w:val="20"/>
                            <w:szCs w:val="20"/>
                          </w:rPr>
                          <w:t>d</w:t>
                        </w:r>
                        <w:r w:rsidRPr="0077351E">
                          <w:rPr>
                            <w:rFonts w:ascii="Times New Roman" w:hAnsi="Times New Roman" w:cs="Times New Roman"/>
                            <w:sz w:val="20"/>
                            <w:szCs w:val="20"/>
                          </w:rPr>
                          <w:t>sorbent</w:t>
                        </w:r>
                      </w:p>
                    </w:txbxContent>
                  </v:textbox>
                </v:shape>
                <v:shape id="_x0000_s1047" type="#_x0000_t202" style="position:absolute;left:30778;top:18265;width:26799;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" filled="f" stroked="f">
                  <v:textbox>
                    <w:txbxContent>
                      <w:p w14:paraId="3D6949A7" w14:textId="77777777" w:rsidR="00E07A16" w:rsidRPr="0077351E" w:rsidRDefault="00E07A16" w:rsidP="00E07A16">
                        <w:pPr>
                          <w:spacing w:after="0" w:line="240" w:lineRule="auto"/>
                          <w:rPr>
                            <w:rFonts w:ascii="Times New Roman" w:hAnsi="Times New Roman" w:cs="Times New Roman"/>
                            <w:sz w:val="20"/>
                            <w:szCs w:val="20"/>
                          </w:rPr>
                        </w:pPr>
                        <w:r w:rsidRPr="0077351E">
                          <w:rPr>
                            <w:rFonts w:ascii="Times New Roman" w:hAnsi="Times New Roman" w:cs="Times New Roman"/>
                            <w:sz w:val="20"/>
                            <w:szCs w:val="20"/>
                          </w:rPr>
                          <w:t xml:space="preserve">FTIR of </w:t>
                        </w:r>
                        <w:r w:rsidRPr="0077351E">
                          <w:rPr>
                            <w:rFonts w:ascii="Times New Roman" w:eastAsia="Times New Roman" w:hAnsi="Times New Roman" w:cs="Times New Roman"/>
                            <w:color w:val="000000"/>
                            <w:kern w:val="0"/>
                            <w:sz w:val="20"/>
                            <w:szCs w:val="20"/>
                            <w:lang w:eastAsia="en-IN"/>
                            <w14:ligatures w14:val="none"/>
                          </w:rPr>
                          <w:t>mixture of leaf</w:t>
                        </w:r>
                        <w:r w:rsidRPr="0077351E">
                          <w:rPr>
                            <w:rFonts w:ascii="Times New Roman" w:eastAsia="Times New Roman" w:hAnsi="Times New Roman" w:cs="Times New Roman"/>
                            <w:i/>
                            <w:iCs/>
                            <w:color w:val="000000"/>
                            <w:kern w:val="0"/>
                            <w:sz w:val="20"/>
                            <w:szCs w:val="20"/>
                            <w:lang w:eastAsia="en-IN"/>
                            <w14:ligatures w14:val="none"/>
                          </w:rPr>
                          <w:t xml:space="preserve"> </w:t>
                        </w:r>
                        <w:r w:rsidRPr="0077351E">
                          <w:rPr>
                            <w:rFonts w:ascii="Times New Roman" w:hAnsi="Times New Roman" w:cs="Times New Roman"/>
                            <w:sz w:val="20"/>
                            <w:szCs w:val="20"/>
                          </w:rPr>
                          <w:t>before Dye a</w:t>
                        </w:r>
                        <w:r>
                          <w:rPr>
                            <w:rFonts w:ascii="Times New Roman" w:hAnsi="Times New Roman" w:cs="Times New Roman"/>
                            <w:sz w:val="20"/>
                            <w:szCs w:val="20"/>
                          </w:rPr>
                          <w:t>d</w:t>
                        </w:r>
                        <w:r w:rsidRPr="0077351E">
                          <w:rPr>
                            <w:rFonts w:ascii="Times New Roman" w:hAnsi="Times New Roman" w:cs="Times New Roman"/>
                            <w:sz w:val="20"/>
                            <w:szCs w:val="20"/>
                          </w:rPr>
                          <w:t>sorbent</w:t>
                        </w:r>
                      </w:p>
                    </w:txbxContent>
                  </v:textbox>
                </v:shape>
                <w10:anchorlock/>
              </v:group>
            </w:pict>
          </mc:Fallback>
        </mc:AlternateContent>
      </w:r>
    </w:p>
    <w:p w14:paraId="51A18A65" w14:textId="345590FA" w:rsidR="00E07A16" w:rsidRPr="007E40BC" w:rsidRDefault="00E07A16" w:rsidP="00C848D0">
      <w:pPr>
        <w:pStyle w:val="Rrys"/>
        <w:rPr>
          <w:lang w:val="en-GB"/>
        </w:rPr>
      </w:pPr>
      <w:r w:rsidRPr="007E40BC">
        <w:rPr>
          <w:b/>
          <w:bCs/>
          <w:lang w:val="en-GB"/>
        </w:rPr>
        <w:t>Fig</w:t>
      </w:r>
      <w:r w:rsidR="005D3517" w:rsidRPr="007E40BC">
        <w:rPr>
          <w:b/>
          <w:bCs/>
          <w:lang w:val="en-GB"/>
        </w:rPr>
        <w:t>.</w:t>
      </w:r>
      <w:r w:rsidRPr="007E40BC">
        <w:rPr>
          <w:b/>
          <w:bCs/>
          <w:lang w:val="en-GB"/>
        </w:rPr>
        <w:t xml:space="preserve"> 9.</w:t>
      </w:r>
      <w:r w:rsidRPr="007E40BC">
        <w:rPr>
          <w:lang w:val="en-GB"/>
        </w:rPr>
        <w:t xml:space="preserve"> FTIR Spectrum analysis of all </w:t>
      </w:r>
      <w:r w:rsidR="00C463FD">
        <w:rPr>
          <w:lang w:val="en-GB"/>
        </w:rPr>
        <w:t>three leaf</w:t>
      </w:r>
      <w:r w:rsidRPr="007E40BC">
        <w:rPr>
          <w:lang w:val="en-GB"/>
        </w:rPr>
        <w:t xml:space="preserve"> mixtures</w:t>
      </w:r>
    </w:p>
    <w:p w14:paraId="607A4FC3" w14:textId="77777777" w:rsidR="00511688" w:rsidRPr="007E40BC" w:rsidRDefault="00511688" w:rsidP="00511688">
      <w:pPr>
        <w:spacing w:after="0" w:line="240" w:lineRule="auto"/>
        <w:ind w:firstLine="284"/>
        <w:jc w:val="both"/>
        <w:rPr>
          <w:rFonts w:ascii="Times New Roman" w:hAnsi="Times New Roman" w:cs="Times New Roman"/>
          <w:lang w:val="en-GB"/>
        </w:rPr>
      </w:pPr>
    </w:p>
    <w:p w14:paraId="190C3ED3" w14:textId="77777777" w:rsidR="00EB18A1" w:rsidRPr="007E40BC" w:rsidRDefault="00EB18A1" w:rsidP="00C848D0">
      <w:pPr>
        <w:pStyle w:val="Rtab"/>
        <w:rPr>
          <w:lang w:val="en-GB"/>
        </w:rPr>
      </w:pPr>
      <w:r w:rsidRPr="007E40BC">
        <w:rPr>
          <w:b/>
          <w:bCs/>
          <w:lang w:val="en-GB"/>
        </w:rPr>
        <w:t>Table 3.</w:t>
      </w:r>
      <w:r w:rsidRPr="007E40BC">
        <w:rPr>
          <w:lang w:val="en-GB"/>
        </w:rPr>
        <w:t xml:space="preserve"> Table: FTIR Peak Shifts Before and After Dye Adsorption with Functional Group Assignments</w:t>
      </w:r>
    </w:p>
    <w:tbl>
      <w:tblPr>
        <w:tblStyle w:val="Tabela-Siatka"/>
        <w:tblW w:w="9634" w:type="dxa"/>
        <w:tblLook w:val="04A0" w:firstRow="1" w:lastRow="0" w:firstColumn="1" w:lastColumn="0" w:noHBand="0" w:noVBand="1"/>
      </w:tblPr>
      <w:tblGrid>
        <w:gridCol w:w="662"/>
        <w:gridCol w:w="2310"/>
        <w:gridCol w:w="1276"/>
        <w:gridCol w:w="1276"/>
        <w:gridCol w:w="992"/>
        <w:gridCol w:w="3118"/>
      </w:tblGrid>
      <w:tr w:rsidR="00EB18A1" w:rsidRPr="007E40BC" w14:paraId="3B14BEBF" w14:textId="77777777" w:rsidTr="00606014">
        <w:trPr>
          <w:trHeight w:val="786"/>
        </w:trPr>
        <w:tc>
          <w:tcPr>
            <w:tcW w:w="662" w:type="dxa"/>
            <w:vAlign w:val="center"/>
          </w:tcPr>
          <w:p w14:paraId="05D2DD9A" w14:textId="77777777" w:rsidR="00EB18A1" w:rsidRPr="007E40BC" w:rsidRDefault="00EB18A1" w:rsidP="00DB0916">
            <w:pPr>
              <w:jc w:val="center"/>
              <w:rPr>
                <w:rFonts w:ascii="Times New Roman" w:hAnsi="Times New Roman" w:cs="Times New Roman"/>
                <w:sz w:val="20"/>
                <w:szCs w:val="20"/>
                <w:lang w:val="en-GB"/>
              </w:rPr>
            </w:pPr>
            <w:proofErr w:type="spellStart"/>
            <w:r w:rsidRPr="007E40BC">
              <w:rPr>
                <w:rFonts w:ascii="Times New Roman" w:hAnsi="Times New Roman" w:cs="Times New Roman"/>
                <w:sz w:val="20"/>
                <w:szCs w:val="20"/>
                <w:lang w:val="en-GB"/>
              </w:rPr>
              <w:t>S.No</w:t>
            </w:r>
            <w:proofErr w:type="spellEnd"/>
          </w:p>
        </w:tc>
        <w:tc>
          <w:tcPr>
            <w:tcW w:w="2310" w:type="dxa"/>
            <w:vAlign w:val="center"/>
          </w:tcPr>
          <w:p w14:paraId="058C1239" w14:textId="2C47737E"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Functional Group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Assignment</w:t>
            </w:r>
          </w:p>
        </w:tc>
        <w:tc>
          <w:tcPr>
            <w:tcW w:w="1276" w:type="dxa"/>
            <w:vAlign w:val="center"/>
          </w:tcPr>
          <w:p w14:paraId="69A3CDCD" w14:textId="16D71290"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Before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Adsorption (cm⁻¹)</w:t>
            </w:r>
          </w:p>
        </w:tc>
        <w:tc>
          <w:tcPr>
            <w:tcW w:w="1276" w:type="dxa"/>
            <w:vAlign w:val="center"/>
          </w:tcPr>
          <w:p w14:paraId="4C1B1B0C" w14:textId="53EFDE9A"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After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Adsorption (cm⁻¹)</w:t>
            </w:r>
          </w:p>
        </w:tc>
        <w:tc>
          <w:tcPr>
            <w:tcW w:w="992" w:type="dxa"/>
            <w:vAlign w:val="center"/>
          </w:tcPr>
          <w:p w14:paraId="46E97293"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Shift (cm⁻¹)</w:t>
            </w:r>
          </w:p>
        </w:tc>
        <w:tc>
          <w:tcPr>
            <w:tcW w:w="3118" w:type="dxa"/>
            <w:vAlign w:val="center"/>
          </w:tcPr>
          <w:p w14:paraId="04DD5BBB"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Assignment</w:t>
            </w:r>
          </w:p>
        </w:tc>
      </w:tr>
      <w:tr w:rsidR="00EB18A1" w:rsidRPr="007E40BC" w14:paraId="2A2D046F" w14:textId="77777777" w:rsidTr="00606014">
        <w:tc>
          <w:tcPr>
            <w:tcW w:w="662" w:type="dxa"/>
            <w:vAlign w:val="center"/>
          </w:tcPr>
          <w:p w14:paraId="25E66680"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w:t>
            </w:r>
          </w:p>
        </w:tc>
        <w:tc>
          <w:tcPr>
            <w:tcW w:w="2310" w:type="dxa"/>
            <w:vAlign w:val="center"/>
          </w:tcPr>
          <w:p w14:paraId="2B3DC37F" w14:textId="2F24C066"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O–H stretching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 xml:space="preserve">(H-bonded) </w:t>
            </w:r>
          </w:p>
        </w:tc>
        <w:tc>
          <w:tcPr>
            <w:tcW w:w="1276" w:type="dxa"/>
            <w:vAlign w:val="center"/>
          </w:tcPr>
          <w:p w14:paraId="7B81A4D1"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3420</w:t>
            </w:r>
          </w:p>
        </w:tc>
        <w:tc>
          <w:tcPr>
            <w:tcW w:w="1276" w:type="dxa"/>
            <w:vAlign w:val="center"/>
          </w:tcPr>
          <w:p w14:paraId="379CE348"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3405</w:t>
            </w:r>
          </w:p>
        </w:tc>
        <w:tc>
          <w:tcPr>
            <w:tcW w:w="992" w:type="dxa"/>
            <w:vAlign w:val="center"/>
          </w:tcPr>
          <w:p w14:paraId="18C816A7"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−15</w:t>
            </w:r>
          </w:p>
        </w:tc>
        <w:tc>
          <w:tcPr>
            <w:tcW w:w="3118" w:type="dxa"/>
            <w:vAlign w:val="center"/>
          </w:tcPr>
          <w:p w14:paraId="4F19C1CF" w14:textId="7014C4BC"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Indicative of hydrogen bonding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between dye and –OH groups</w:t>
            </w:r>
          </w:p>
        </w:tc>
      </w:tr>
      <w:tr w:rsidR="00EB18A1" w:rsidRPr="007E40BC" w14:paraId="158A01A8" w14:textId="77777777" w:rsidTr="00606014">
        <w:tc>
          <w:tcPr>
            <w:tcW w:w="662" w:type="dxa"/>
            <w:vAlign w:val="center"/>
          </w:tcPr>
          <w:p w14:paraId="1C0FCED3"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2</w:t>
            </w:r>
          </w:p>
        </w:tc>
        <w:tc>
          <w:tcPr>
            <w:tcW w:w="2310" w:type="dxa"/>
            <w:vAlign w:val="center"/>
          </w:tcPr>
          <w:p w14:paraId="257E267B" w14:textId="2D402A12" w:rsidR="00EB18A1" w:rsidRPr="007E40BC" w:rsidRDefault="00EB18A1" w:rsidP="00DB0916">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C–H asymmetric stretch (aliphatic)  </w:t>
            </w:r>
          </w:p>
        </w:tc>
        <w:tc>
          <w:tcPr>
            <w:tcW w:w="1276" w:type="dxa"/>
            <w:vAlign w:val="center"/>
          </w:tcPr>
          <w:p w14:paraId="73970E81"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2922</w:t>
            </w:r>
          </w:p>
        </w:tc>
        <w:tc>
          <w:tcPr>
            <w:tcW w:w="1276" w:type="dxa"/>
            <w:vAlign w:val="center"/>
          </w:tcPr>
          <w:p w14:paraId="05145231"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2914</w:t>
            </w:r>
          </w:p>
        </w:tc>
        <w:tc>
          <w:tcPr>
            <w:tcW w:w="992" w:type="dxa"/>
            <w:vAlign w:val="center"/>
          </w:tcPr>
          <w:p w14:paraId="77A1E7DB"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−8</w:t>
            </w:r>
          </w:p>
        </w:tc>
        <w:tc>
          <w:tcPr>
            <w:tcW w:w="3118" w:type="dxa"/>
            <w:vAlign w:val="center"/>
          </w:tcPr>
          <w:p w14:paraId="1948B665" w14:textId="79B95F0B"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Vibration of aliphatic chains altered due to dye interaction </w:t>
            </w:r>
          </w:p>
        </w:tc>
      </w:tr>
      <w:tr w:rsidR="00EB18A1" w:rsidRPr="007E40BC" w14:paraId="70202718" w14:textId="77777777" w:rsidTr="00606014">
        <w:tc>
          <w:tcPr>
            <w:tcW w:w="662" w:type="dxa"/>
            <w:vAlign w:val="center"/>
          </w:tcPr>
          <w:p w14:paraId="6A6E5003"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3</w:t>
            </w:r>
          </w:p>
        </w:tc>
        <w:tc>
          <w:tcPr>
            <w:tcW w:w="2310" w:type="dxa"/>
            <w:vAlign w:val="center"/>
          </w:tcPr>
          <w:p w14:paraId="250075F5" w14:textId="5B0B82C9" w:rsidR="00EB18A1" w:rsidRPr="007E40BC" w:rsidRDefault="00EB18A1" w:rsidP="00DB0916">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C=O stretching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(carboxyl/ester)</w:t>
            </w:r>
          </w:p>
        </w:tc>
        <w:tc>
          <w:tcPr>
            <w:tcW w:w="1276" w:type="dxa"/>
            <w:vAlign w:val="center"/>
          </w:tcPr>
          <w:p w14:paraId="1DB9FCF1"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1730</w:t>
            </w:r>
          </w:p>
        </w:tc>
        <w:tc>
          <w:tcPr>
            <w:tcW w:w="1276" w:type="dxa"/>
            <w:vAlign w:val="center"/>
          </w:tcPr>
          <w:p w14:paraId="0329613A"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1715</w:t>
            </w:r>
          </w:p>
        </w:tc>
        <w:tc>
          <w:tcPr>
            <w:tcW w:w="992" w:type="dxa"/>
            <w:vAlign w:val="center"/>
          </w:tcPr>
          <w:p w14:paraId="65839FF8"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−15</w:t>
            </w:r>
          </w:p>
        </w:tc>
        <w:tc>
          <w:tcPr>
            <w:tcW w:w="3118" w:type="dxa"/>
            <w:vAlign w:val="center"/>
          </w:tcPr>
          <w:p w14:paraId="059CEC41" w14:textId="062CA4C2"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Interaction with carboxyl or ester functionalities</w:t>
            </w:r>
          </w:p>
        </w:tc>
      </w:tr>
      <w:tr w:rsidR="00EB18A1" w:rsidRPr="007E40BC" w14:paraId="50E47542" w14:textId="77777777" w:rsidTr="00606014">
        <w:tc>
          <w:tcPr>
            <w:tcW w:w="662" w:type="dxa"/>
            <w:vAlign w:val="center"/>
          </w:tcPr>
          <w:p w14:paraId="1C88A760"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4</w:t>
            </w:r>
          </w:p>
        </w:tc>
        <w:tc>
          <w:tcPr>
            <w:tcW w:w="2310" w:type="dxa"/>
            <w:vAlign w:val="center"/>
          </w:tcPr>
          <w:p w14:paraId="4189D7D4" w14:textId="2FF5CC6B" w:rsidR="00EB18A1" w:rsidRPr="007E40BC" w:rsidRDefault="00EB18A1" w:rsidP="00DB0916">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Aromatic C=C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 xml:space="preserve">stretching </w:t>
            </w:r>
          </w:p>
        </w:tc>
        <w:tc>
          <w:tcPr>
            <w:tcW w:w="1276" w:type="dxa"/>
            <w:vAlign w:val="center"/>
          </w:tcPr>
          <w:p w14:paraId="6029C491"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1620</w:t>
            </w:r>
          </w:p>
        </w:tc>
        <w:tc>
          <w:tcPr>
            <w:tcW w:w="1276" w:type="dxa"/>
            <w:vAlign w:val="center"/>
          </w:tcPr>
          <w:p w14:paraId="3D66E5BD"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1610</w:t>
            </w:r>
          </w:p>
        </w:tc>
        <w:tc>
          <w:tcPr>
            <w:tcW w:w="992" w:type="dxa"/>
            <w:vAlign w:val="center"/>
          </w:tcPr>
          <w:p w14:paraId="2F884F30"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−10</w:t>
            </w:r>
          </w:p>
        </w:tc>
        <w:tc>
          <w:tcPr>
            <w:tcW w:w="3118" w:type="dxa"/>
            <w:vAlign w:val="center"/>
          </w:tcPr>
          <w:p w14:paraId="1B52C1E0" w14:textId="67CC4EAA"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π–π interaction with aromatic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systems of dye</w:t>
            </w:r>
          </w:p>
        </w:tc>
      </w:tr>
      <w:tr w:rsidR="00EB18A1" w:rsidRPr="007E40BC" w14:paraId="3EBA6D5F" w14:textId="77777777" w:rsidTr="00606014">
        <w:tc>
          <w:tcPr>
            <w:tcW w:w="662" w:type="dxa"/>
            <w:vAlign w:val="center"/>
          </w:tcPr>
          <w:p w14:paraId="6773385F"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5</w:t>
            </w:r>
          </w:p>
        </w:tc>
        <w:tc>
          <w:tcPr>
            <w:tcW w:w="2310" w:type="dxa"/>
            <w:vAlign w:val="center"/>
          </w:tcPr>
          <w:p w14:paraId="4A4674B8" w14:textId="649178C8" w:rsidR="00EB18A1" w:rsidRPr="007E40BC" w:rsidRDefault="00EB18A1" w:rsidP="00DB0916">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N–H bending / amide II (if present) </w:t>
            </w:r>
          </w:p>
        </w:tc>
        <w:tc>
          <w:tcPr>
            <w:tcW w:w="1276" w:type="dxa"/>
            <w:vAlign w:val="center"/>
          </w:tcPr>
          <w:p w14:paraId="0BF89961"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1540</w:t>
            </w:r>
          </w:p>
        </w:tc>
        <w:tc>
          <w:tcPr>
            <w:tcW w:w="1276" w:type="dxa"/>
            <w:vAlign w:val="center"/>
          </w:tcPr>
          <w:p w14:paraId="5B20CC3E"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1530</w:t>
            </w:r>
          </w:p>
        </w:tc>
        <w:tc>
          <w:tcPr>
            <w:tcW w:w="992" w:type="dxa"/>
            <w:vAlign w:val="center"/>
          </w:tcPr>
          <w:p w14:paraId="14485499"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−10</w:t>
            </w:r>
          </w:p>
        </w:tc>
        <w:tc>
          <w:tcPr>
            <w:tcW w:w="3118" w:type="dxa"/>
            <w:vAlign w:val="center"/>
          </w:tcPr>
          <w:p w14:paraId="35E21E8A" w14:textId="23F2BF07"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Possible interaction with amine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or amide groups</w:t>
            </w:r>
          </w:p>
        </w:tc>
      </w:tr>
      <w:tr w:rsidR="00EB18A1" w:rsidRPr="007E40BC" w14:paraId="7A740C56" w14:textId="77777777" w:rsidTr="00606014">
        <w:tc>
          <w:tcPr>
            <w:tcW w:w="662" w:type="dxa"/>
            <w:vAlign w:val="center"/>
          </w:tcPr>
          <w:p w14:paraId="1102BC2B"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6</w:t>
            </w:r>
          </w:p>
        </w:tc>
        <w:tc>
          <w:tcPr>
            <w:tcW w:w="2310" w:type="dxa"/>
            <w:vAlign w:val="center"/>
          </w:tcPr>
          <w:p w14:paraId="30F96B41" w14:textId="54083F7C" w:rsidR="00EB18A1" w:rsidRPr="007E40BC" w:rsidRDefault="00EB18A1" w:rsidP="00DB0916">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C–O–C asymmetric stretch </w:t>
            </w:r>
          </w:p>
        </w:tc>
        <w:tc>
          <w:tcPr>
            <w:tcW w:w="1276" w:type="dxa"/>
            <w:vAlign w:val="center"/>
          </w:tcPr>
          <w:p w14:paraId="6B9467D7"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1245</w:t>
            </w:r>
          </w:p>
        </w:tc>
        <w:tc>
          <w:tcPr>
            <w:tcW w:w="1276" w:type="dxa"/>
            <w:vAlign w:val="center"/>
          </w:tcPr>
          <w:p w14:paraId="37608B08"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1236</w:t>
            </w:r>
          </w:p>
        </w:tc>
        <w:tc>
          <w:tcPr>
            <w:tcW w:w="992" w:type="dxa"/>
            <w:vAlign w:val="center"/>
          </w:tcPr>
          <w:p w14:paraId="0DC2895A"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−9</w:t>
            </w:r>
          </w:p>
        </w:tc>
        <w:tc>
          <w:tcPr>
            <w:tcW w:w="3118" w:type="dxa"/>
            <w:vAlign w:val="center"/>
          </w:tcPr>
          <w:p w14:paraId="7B1BF432" w14:textId="32973F45"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Altered ether linkages due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to adsorption</w:t>
            </w:r>
          </w:p>
        </w:tc>
      </w:tr>
      <w:tr w:rsidR="00EB18A1" w:rsidRPr="007E40BC" w14:paraId="08922C88" w14:textId="77777777" w:rsidTr="00606014">
        <w:tc>
          <w:tcPr>
            <w:tcW w:w="662" w:type="dxa"/>
            <w:vAlign w:val="center"/>
          </w:tcPr>
          <w:p w14:paraId="510A27EB"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7</w:t>
            </w:r>
          </w:p>
        </w:tc>
        <w:tc>
          <w:tcPr>
            <w:tcW w:w="2310" w:type="dxa"/>
            <w:vAlign w:val="center"/>
          </w:tcPr>
          <w:p w14:paraId="0DAA32C6" w14:textId="2B4DB03A" w:rsidR="00EB18A1" w:rsidRPr="007E40BC" w:rsidRDefault="00EB18A1" w:rsidP="00DB0916">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C–O stretching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(alcohol/phenolic)</w:t>
            </w:r>
          </w:p>
        </w:tc>
        <w:tc>
          <w:tcPr>
            <w:tcW w:w="1276" w:type="dxa"/>
            <w:vAlign w:val="center"/>
          </w:tcPr>
          <w:p w14:paraId="556A8595"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1055</w:t>
            </w:r>
          </w:p>
        </w:tc>
        <w:tc>
          <w:tcPr>
            <w:tcW w:w="1276" w:type="dxa"/>
            <w:vAlign w:val="center"/>
          </w:tcPr>
          <w:p w14:paraId="7293930C"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1045</w:t>
            </w:r>
          </w:p>
        </w:tc>
        <w:tc>
          <w:tcPr>
            <w:tcW w:w="992" w:type="dxa"/>
            <w:vAlign w:val="center"/>
          </w:tcPr>
          <w:p w14:paraId="227D1F1C"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−10</w:t>
            </w:r>
          </w:p>
        </w:tc>
        <w:tc>
          <w:tcPr>
            <w:tcW w:w="3118" w:type="dxa"/>
            <w:vAlign w:val="center"/>
          </w:tcPr>
          <w:p w14:paraId="351F3071" w14:textId="24697CD7"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Binding of phenolic or alcoholic groups to dye molecules</w:t>
            </w:r>
          </w:p>
        </w:tc>
      </w:tr>
      <w:tr w:rsidR="00EB18A1" w:rsidRPr="007E40BC" w14:paraId="4262BFCC" w14:textId="77777777" w:rsidTr="00606014">
        <w:tc>
          <w:tcPr>
            <w:tcW w:w="662" w:type="dxa"/>
            <w:vAlign w:val="center"/>
          </w:tcPr>
          <w:p w14:paraId="6AC309D6"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8</w:t>
            </w:r>
          </w:p>
        </w:tc>
        <w:tc>
          <w:tcPr>
            <w:tcW w:w="2310" w:type="dxa"/>
            <w:vAlign w:val="center"/>
          </w:tcPr>
          <w:p w14:paraId="575D4BEE" w14:textId="253D00D8" w:rsidR="00EB18A1" w:rsidRPr="007E40BC" w:rsidRDefault="00EB18A1" w:rsidP="00DB0916">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Out-of-plane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aromatic C–H bending</w:t>
            </w:r>
          </w:p>
        </w:tc>
        <w:tc>
          <w:tcPr>
            <w:tcW w:w="1276" w:type="dxa"/>
            <w:vAlign w:val="center"/>
          </w:tcPr>
          <w:p w14:paraId="3136C699"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875</w:t>
            </w:r>
          </w:p>
        </w:tc>
        <w:tc>
          <w:tcPr>
            <w:tcW w:w="1276" w:type="dxa"/>
            <w:vAlign w:val="center"/>
          </w:tcPr>
          <w:p w14:paraId="1D6DACF5"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868</w:t>
            </w:r>
          </w:p>
        </w:tc>
        <w:tc>
          <w:tcPr>
            <w:tcW w:w="992" w:type="dxa"/>
            <w:vAlign w:val="center"/>
          </w:tcPr>
          <w:p w14:paraId="1390F086" w14:textId="77777777" w:rsidR="00EB18A1" w:rsidRPr="007E40BC" w:rsidRDefault="00EB18A1" w:rsidP="00DB0916">
            <w:pPr>
              <w:jc w:val="center"/>
              <w:rPr>
                <w:rFonts w:ascii="Times New Roman" w:hAnsi="Times New Roman" w:cs="Times New Roman"/>
                <w:sz w:val="20"/>
                <w:szCs w:val="20"/>
                <w:lang w:val="en-GB"/>
              </w:rPr>
            </w:pPr>
            <w:r w:rsidRPr="007E40BC">
              <w:rPr>
                <w:rFonts w:ascii="Times New Roman" w:hAnsi="Times New Roman" w:cs="Times New Roman"/>
                <w:sz w:val="20"/>
                <w:szCs w:val="20"/>
                <w:lang w:val="en-GB"/>
              </w:rPr>
              <w:t>−7</w:t>
            </w:r>
          </w:p>
        </w:tc>
        <w:tc>
          <w:tcPr>
            <w:tcW w:w="3118" w:type="dxa"/>
            <w:vAlign w:val="center"/>
          </w:tcPr>
          <w:p w14:paraId="3A67FD07" w14:textId="6F62F7BB" w:rsidR="00EB18A1" w:rsidRPr="007E40BC" w:rsidRDefault="00EB18A1" w:rsidP="00606014">
            <w:pPr>
              <w:rPr>
                <w:rFonts w:ascii="Times New Roman" w:hAnsi="Times New Roman" w:cs="Times New Roman"/>
                <w:sz w:val="20"/>
                <w:szCs w:val="20"/>
                <w:lang w:val="en-GB"/>
              </w:rPr>
            </w:pPr>
            <w:r w:rsidRPr="007E40BC">
              <w:rPr>
                <w:rFonts w:ascii="Times New Roman" w:hAnsi="Times New Roman" w:cs="Times New Roman"/>
                <w:sz w:val="20"/>
                <w:szCs w:val="20"/>
                <w:lang w:val="en-GB"/>
              </w:rPr>
              <w:t xml:space="preserve">Interaction in aromatic ring </w:t>
            </w:r>
            <w:r w:rsidR="00606014" w:rsidRPr="007E40BC">
              <w:rPr>
                <w:rFonts w:ascii="Times New Roman" w:hAnsi="Times New Roman" w:cs="Times New Roman"/>
                <w:sz w:val="20"/>
                <w:szCs w:val="20"/>
                <w:lang w:val="en-GB"/>
              </w:rPr>
              <w:br/>
            </w:r>
            <w:r w:rsidRPr="007E40BC">
              <w:rPr>
                <w:rFonts w:ascii="Times New Roman" w:hAnsi="Times New Roman" w:cs="Times New Roman"/>
                <w:sz w:val="20"/>
                <w:szCs w:val="20"/>
                <w:lang w:val="en-GB"/>
              </w:rPr>
              <w:t xml:space="preserve">environments </w:t>
            </w:r>
          </w:p>
        </w:tc>
      </w:tr>
    </w:tbl>
    <w:p w14:paraId="35C1FDB7" w14:textId="77777777" w:rsidR="00133D1C" w:rsidRPr="00EA7984" w:rsidRDefault="00133D1C" w:rsidP="00DB0916">
      <w:pPr>
        <w:spacing w:after="0" w:line="240" w:lineRule="auto"/>
        <w:rPr>
          <w:rFonts w:ascii="Times New Roman" w:hAnsi="Times New Roman" w:cs="Times New Roman"/>
          <w:lang w:val="en-GB"/>
        </w:rPr>
      </w:pPr>
    </w:p>
    <w:p w14:paraId="4C5D9E0E" w14:textId="20C65413" w:rsidR="00C2512F" w:rsidRPr="007E40BC" w:rsidRDefault="00D440F6" w:rsidP="00C848D0">
      <w:pPr>
        <w:pStyle w:val="Rn2"/>
        <w:rPr>
          <w:lang w:val="en-GB"/>
        </w:rPr>
      </w:pPr>
      <w:r w:rsidRPr="007E40BC">
        <w:rPr>
          <w:lang w:val="en-GB"/>
        </w:rPr>
        <w:t>3.</w:t>
      </w:r>
      <w:r w:rsidR="00C056D2" w:rsidRPr="007E40BC">
        <w:rPr>
          <w:lang w:val="en-GB"/>
        </w:rPr>
        <w:t>6</w:t>
      </w:r>
      <w:r w:rsidR="00511688" w:rsidRPr="007E40BC">
        <w:rPr>
          <w:lang w:val="en-GB"/>
        </w:rPr>
        <w:t>.</w:t>
      </w:r>
      <w:r w:rsidRPr="007E40BC">
        <w:rPr>
          <w:lang w:val="en-GB"/>
        </w:rPr>
        <w:t xml:space="preserve"> </w:t>
      </w:r>
      <w:bookmarkStart w:id="12" w:name="_Hlk207355584"/>
      <w:r w:rsidR="000755CF" w:rsidRPr="007E40BC">
        <w:rPr>
          <w:lang w:val="en-GB"/>
        </w:rPr>
        <w:t>ML Model Evaluation for Dye Adsorption</w:t>
      </w:r>
      <w:bookmarkEnd w:id="12"/>
    </w:p>
    <w:p w14:paraId="45FDCDA8" w14:textId="4D0A92E1" w:rsidR="00133D1C" w:rsidRDefault="007F2E1A"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Model performance </w:t>
      </w:r>
      <w:r w:rsidR="00C463FD">
        <w:rPr>
          <w:rFonts w:ascii="Times New Roman" w:hAnsi="Times New Roman" w:cs="Times New Roman"/>
          <w:lang w:val="en-GB"/>
        </w:rPr>
        <w:t>before</w:t>
      </w:r>
      <w:r w:rsidRPr="007E40BC">
        <w:rPr>
          <w:rFonts w:ascii="Times New Roman" w:hAnsi="Times New Roman" w:cs="Times New Roman"/>
          <w:lang w:val="en-GB"/>
        </w:rPr>
        <w:t xml:space="preserve"> optimization was assessed using </w:t>
      </w:r>
      <w:r w:rsidR="00864815" w:rsidRPr="007E40BC">
        <w:rPr>
          <w:rFonts w:ascii="Times New Roman" w:hAnsi="Times New Roman" w:cs="Times New Roman"/>
          <w:lang w:val="en-GB"/>
        </w:rPr>
        <w:t>RF</w:t>
      </w:r>
      <w:r w:rsidRPr="007E40BC">
        <w:rPr>
          <w:rFonts w:ascii="Times New Roman" w:hAnsi="Times New Roman" w:cs="Times New Roman"/>
          <w:lang w:val="en-GB"/>
        </w:rPr>
        <w:t>, which yielded a high R² score of 0.92, a</w:t>
      </w:r>
      <w:r w:rsidR="005374EA">
        <w:rPr>
          <w:rFonts w:ascii="Times New Roman" w:hAnsi="Times New Roman" w:cs="Times New Roman"/>
          <w:lang w:val="en-GB"/>
        </w:rPr>
        <w:t> </w:t>
      </w:r>
      <w:r w:rsidRPr="007E40BC">
        <w:rPr>
          <w:rFonts w:ascii="Times New Roman" w:hAnsi="Times New Roman" w:cs="Times New Roman"/>
          <w:lang w:val="en-GB"/>
        </w:rPr>
        <w:t xml:space="preserve">MSE of 0.0021, and a MAE of 0.0375, demonstrating robust predictive accuracy in </w:t>
      </w:r>
      <w:proofErr w:type="spellStart"/>
      <w:r w:rsidRPr="007E40BC">
        <w:rPr>
          <w:rFonts w:ascii="Times New Roman" w:hAnsi="Times New Roman" w:cs="Times New Roman"/>
          <w:lang w:val="en-GB"/>
        </w:rPr>
        <w:t>modeling</w:t>
      </w:r>
      <w:proofErr w:type="spellEnd"/>
      <w:r w:rsidRPr="007E40BC">
        <w:rPr>
          <w:rFonts w:ascii="Times New Roman" w:hAnsi="Times New Roman" w:cs="Times New Roman"/>
          <w:lang w:val="en-GB"/>
        </w:rPr>
        <w:t xml:space="preserve"> dye absorbance. </w:t>
      </w:r>
      <w:r w:rsidR="000755CF" w:rsidRPr="007E40BC">
        <w:rPr>
          <w:rFonts w:ascii="Times New Roman" w:hAnsi="Times New Roman" w:cs="Times New Roman"/>
          <w:lang w:val="en-GB"/>
        </w:rPr>
        <w:t xml:space="preserve">Figure </w:t>
      </w:r>
      <w:r w:rsidR="009F1082" w:rsidRPr="007E40BC">
        <w:rPr>
          <w:rFonts w:ascii="Times New Roman" w:hAnsi="Times New Roman" w:cs="Times New Roman"/>
          <w:lang w:val="en-GB"/>
        </w:rPr>
        <w:t>10</w:t>
      </w:r>
      <w:r w:rsidR="000755CF" w:rsidRPr="007E40BC">
        <w:rPr>
          <w:rFonts w:ascii="Times New Roman" w:hAnsi="Times New Roman" w:cs="Times New Roman"/>
          <w:lang w:val="en-GB"/>
        </w:rPr>
        <w:t xml:space="preserve">a </w:t>
      </w:r>
      <w:r w:rsidRPr="007E40BC">
        <w:rPr>
          <w:rFonts w:ascii="Times New Roman" w:hAnsi="Times New Roman" w:cs="Times New Roman"/>
          <w:lang w:val="en-GB"/>
        </w:rPr>
        <w:t xml:space="preserve">presents the Actual vs. Predicted Absorbance for </w:t>
      </w:r>
      <w:r w:rsidR="00864815" w:rsidRPr="007E40BC">
        <w:rPr>
          <w:rFonts w:ascii="Times New Roman" w:hAnsi="Times New Roman" w:cs="Times New Roman"/>
          <w:lang w:val="en-GB"/>
        </w:rPr>
        <w:t>RF</w:t>
      </w:r>
      <w:r w:rsidRPr="007E40BC">
        <w:rPr>
          <w:rFonts w:ascii="Times New Roman" w:hAnsi="Times New Roman" w:cs="Times New Roman"/>
          <w:lang w:val="en-GB"/>
        </w:rPr>
        <w:t xml:space="preserve">, SVR, and GBR. Data points tightly clustered along the 45-degree reference line confirm model reliability, with </w:t>
      </w:r>
      <w:r w:rsidR="002B2E3F" w:rsidRPr="007E40BC">
        <w:rPr>
          <w:rFonts w:ascii="Times New Roman" w:hAnsi="Times New Roman" w:cs="Times New Roman"/>
          <w:lang w:val="en-GB"/>
        </w:rPr>
        <w:t>RF</w:t>
      </w:r>
      <w:r w:rsidRPr="007E40BC">
        <w:rPr>
          <w:rFonts w:ascii="Times New Roman" w:hAnsi="Times New Roman" w:cs="Times New Roman"/>
          <w:lang w:val="en-GB"/>
        </w:rPr>
        <w:t xml:space="preserve"> exhibiting the strongest predictive alignment and minimal deviation. GBR followed closely, while SVR displayed a comparatively broader spread, indicating reduced precision. </w:t>
      </w:r>
      <w:r w:rsidR="000755CF" w:rsidRPr="007E40BC">
        <w:rPr>
          <w:rFonts w:ascii="Times New Roman" w:hAnsi="Times New Roman" w:cs="Times New Roman"/>
          <w:lang w:val="en-GB"/>
        </w:rPr>
        <w:t xml:space="preserve">Figure </w:t>
      </w:r>
      <w:r w:rsidR="009F1082" w:rsidRPr="007E40BC">
        <w:rPr>
          <w:rFonts w:ascii="Times New Roman" w:hAnsi="Times New Roman" w:cs="Times New Roman"/>
          <w:lang w:val="en-GB"/>
        </w:rPr>
        <w:t>10</w:t>
      </w:r>
      <w:r w:rsidR="000755CF" w:rsidRPr="007E40BC">
        <w:rPr>
          <w:rFonts w:ascii="Times New Roman" w:hAnsi="Times New Roman" w:cs="Times New Roman"/>
          <w:lang w:val="en-GB"/>
        </w:rPr>
        <w:t xml:space="preserve">b </w:t>
      </w:r>
      <w:r w:rsidRPr="007E40BC">
        <w:rPr>
          <w:rFonts w:ascii="Times New Roman" w:hAnsi="Times New Roman" w:cs="Times New Roman"/>
          <w:lang w:val="en-GB"/>
        </w:rPr>
        <w:t xml:space="preserve">illustrates the convergence </w:t>
      </w:r>
      <w:proofErr w:type="spellStart"/>
      <w:r w:rsidRPr="007E40BC">
        <w:rPr>
          <w:rFonts w:ascii="Times New Roman" w:hAnsi="Times New Roman" w:cs="Times New Roman"/>
          <w:lang w:val="en-GB"/>
        </w:rPr>
        <w:t>behavior</w:t>
      </w:r>
      <w:proofErr w:type="spellEnd"/>
      <w:r w:rsidRPr="007E40BC">
        <w:rPr>
          <w:rFonts w:ascii="Times New Roman" w:hAnsi="Times New Roman" w:cs="Times New Roman"/>
          <w:lang w:val="en-GB"/>
        </w:rPr>
        <w:t xml:space="preserve"> of the DE algorithm coupled with each ML model. The fitness function, defined as the inverse of predicted absorbance, decreases sharply over early iterations, indicating rapid convergence. The </w:t>
      </w:r>
      <w:r w:rsidR="002B2E3F" w:rsidRPr="007E40BC">
        <w:rPr>
          <w:rFonts w:ascii="Times New Roman" w:hAnsi="Times New Roman" w:cs="Times New Roman"/>
          <w:lang w:val="en-GB"/>
        </w:rPr>
        <w:t>RF</w:t>
      </w:r>
      <w:r w:rsidRPr="007E40BC">
        <w:rPr>
          <w:rFonts w:ascii="Times New Roman" w:hAnsi="Times New Roman" w:cs="Times New Roman"/>
          <w:lang w:val="en-GB"/>
        </w:rPr>
        <w:t xml:space="preserve"> + DE combination achieved faster convergence and lower terminal error, reflecting its superior synergy in optimization tasks. </w:t>
      </w:r>
      <w:r w:rsidR="000755CF" w:rsidRPr="007E40BC">
        <w:rPr>
          <w:rFonts w:ascii="Times New Roman" w:hAnsi="Times New Roman" w:cs="Times New Roman"/>
          <w:lang w:val="en-GB"/>
        </w:rPr>
        <w:t xml:space="preserve">Figure </w:t>
      </w:r>
      <w:r w:rsidR="009F1082" w:rsidRPr="007E40BC">
        <w:rPr>
          <w:rFonts w:ascii="Times New Roman" w:hAnsi="Times New Roman" w:cs="Times New Roman"/>
          <w:lang w:val="en-GB"/>
        </w:rPr>
        <w:t>10</w:t>
      </w:r>
      <w:r w:rsidR="000755CF" w:rsidRPr="007E40BC">
        <w:rPr>
          <w:rFonts w:ascii="Times New Roman" w:hAnsi="Times New Roman" w:cs="Times New Roman"/>
          <w:lang w:val="en-GB"/>
        </w:rPr>
        <w:t xml:space="preserve">c </w:t>
      </w:r>
      <w:r w:rsidRPr="007E40BC">
        <w:rPr>
          <w:rFonts w:ascii="Times New Roman" w:hAnsi="Times New Roman" w:cs="Times New Roman"/>
          <w:lang w:val="en-GB"/>
        </w:rPr>
        <w:t xml:space="preserve">depicts the residual distribution across all models, where </w:t>
      </w:r>
      <w:r w:rsidR="002B2E3F" w:rsidRPr="007E40BC">
        <w:rPr>
          <w:rFonts w:ascii="Times New Roman" w:hAnsi="Times New Roman" w:cs="Times New Roman"/>
          <w:lang w:val="en-GB"/>
        </w:rPr>
        <w:t>RF</w:t>
      </w:r>
      <w:r w:rsidRPr="007E40BC">
        <w:rPr>
          <w:rFonts w:ascii="Times New Roman" w:hAnsi="Times New Roman" w:cs="Times New Roman"/>
          <w:lang w:val="en-GB"/>
        </w:rPr>
        <w:t xml:space="preserve"> shows a narrow, symmetric bell-shaped curve </w:t>
      </w:r>
      <w:proofErr w:type="spellStart"/>
      <w:r w:rsidRPr="007E40BC">
        <w:rPr>
          <w:rFonts w:ascii="Times New Roman" w:hAnsi="Times New Roman" w:cs="Times New Roman"/>
          <w:lang w:val="en-GB"/>
        </w:rPr>
        <w:t>centered</w:t>
      </w:r>
      <w:proofErr w:type="spellEnd"/>
      <w:r w:rsidRPr="007E40BC">
        <w:rPr>
          <w:rFonts w:ascii="Times New Roman" w:hAnsi="Times New Roman" w:cs="Times New Roman"/>
          <w:lang w:val="en-GB"/>
        </w:rPr>
        <w:t xml:space="preserve"> around zero, confirming minimal bias and variance. In contrast, SVR's residuals exhibit wider dispersion and asymmetry, suggesting greater error variability.</w:t>
      </w:r>
      <w:r w:rsidR="008661AC" w:rsidRPr="007E40BC">
        <w:rPr>
          <w:rFonts w:ascii="Times New Roman" w:hAnsi="Times New Roman" w:cs="Times New Roman"/>
          <w:lang w:val="en-GB"/>
        </w:rPr>
        <w:t xml:space="preserve"> </w:t>
      </w:r>
      <w:r w:rsidR="00133D1C" w:rsidRPr="007E40BC">
        <w:rPr>
          <w:rFonts w:ascii="Times New Roman" w:hAnsi="Times New Roman" w:cs="Times New Roman"/>
          <w:lang w:val="en-GB"/>
        </w:rPr>
        <w:t xml:space="preserve">These multi-dimensional evaluations validate the </w:t>
      </w:r>
      <w:r w:rsidR="002B2E3F" w:rsidRPr="007E40BC">
        <w:rPr>
          <w:rFonts w:ascii="Times New Roman" w:hAnsi="Times New Roman" w:cs="Times New Roman"/>
          <w:lang w:val="en-GB"/>
        </w:rPr>
        <w:t>RF</w:t>
      </w:r>
      <w:r w:rsidR="00133D1C" w:rsidRPr="007E40BC">
        <w:rPr>
          <w:rFonts w:ascii="Times New Roman" w:hAnsi="Times New Roman" w:cs="Times New Roman"/>
          <w:lang w:val="en-GB"/>
        </w:rPr>
        <w:t xml:space="preserve"> model</w:t>
      </w:r>
      <w:r w:rsidR="00C463FD">
        <w:rPr>
          <w:rFonts w:ascii="Times New Roman" w:hAnsi="Times New Roman" w:cs="Times New Roman"/>
          <w:lang w:val="en-GB"/>
        </w:rPr>
        <w:t>'</w:t>
      </w:r>
      <w:r w:rsidR="00133D1C" w:rsidRPr="007E40BC">
        <w:rPr>
          <w:rFonts w:ascii="Times New Roman" w:hAnsi="Times New Roman" w:cs="Times New Roman"/>
          <w:lang w:val="en-GB"/>
        </w:rPr>
        <w:t>s superior generalization, predictive precision, and optimization compatibility for minimizing dye absorbance, which directly translates to maximizing removal efficiency.</w:t>
      </w:r>
    </w:p>
    <w:p w14:paraId="26DAB310" w14:textId="2F1421CA" w:rsidR="00400320" w:rsidRDefault="00400320">
      <w:pPr>
        <w:rPr>
          <w:rFonts w:ascii="Times New Roman" w:hAnsi="Times New Roman" w:cs="Times New Roman"/>
          <w:lang w:val="en-GB"/>
        </w:rPr>
      </w:pPr>
      <w:r>
        <w:rPr>
          <w:rFonts w:ascii="Times New Roman" w:hAnsi="Times New Roman" w:cs="Times New Roman"/>
          <w:lang w:val="en-GB"/>
        </w:rPr>
        <w:br w:type="page"/>
      </w:r>
    </w:p>
    <w:p w14:paraId="0D4BCB2D" w14:textId="16DB666A" w:rsidR="00511688" w:rsidRPr="007E40BC" w:rsidRDefault="00C848D0"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noProof/>
          <w:color w:val="000000" w:themeColor="text1"/>
          <w:sz w:val="24"/>
          <w:szCs w:val="24"/>
          <w:lang w:val="en-GB"/>
        </w:rPr>
        <w:lastRenderedPageBreak/>
        <mc:AlternateContent>
          <mc:Choice Requires="wps">
            <w:drawing>
              <wp:anchor distT="0" distB="0" distL="114300" distR="114300" simplePos="0" relativeHeight="251701248" behindDoc="0" locked="0" layoutInCell="1" allowOverlap="1" wp14:anchorId="625BC21B" wp14:editId="17B30C33">
                <wp:simplePos x="0" y="0"/>
                <wp:positionH relativeFrom="margin">
                  <wp:posOffset>-81481</wp:posOffset>
                </wp:positionH>
                <wp:positionV relativeFrom="paragraph">
                  <wp:posOffset>33190</wp:posOffset>
                </wp:positionV>
                <wp:extent cx="238760" cy="226060"/>
                <wp:effectExtent l="0" t="0" r="8890" b="2540"/>
                <wp:wrapNone/>
                <wp:docPr id="270157608" name="Text Box 44"/>
                <wp:cNvGraphicFramePr/>
                <a:graphic xmlns:a="http://schemas.openxmlformats.org/drawingml/2006/main">
                  <a:graphicData uri="http://schemas.microsoft.com/office/word/2010/wordprocessingShape">
                    <wps:wsp>
                      <wps:cNvSpPr txBox="1"/>
                      <wps:spPr>
                        <a:xfrm>
                          <a:off x="0" y="0"/>
                          <a:ext cx="238760" cy="226060"/>
                        </a:xfrm>
                        <a:prstGeom prst="rect">
                          <a:avLst/>
                        </a:prstGeom>
                        <a:solidFill>
                          <a:schemeClr val="lt1"/>
                        </a:solidFill>
                        <a:ln w="6350">
                          <a:noFill/>
                        </a:ln>
                      </wps:spPr>
                      <wps:txbx>
                        <w:txbxContent>
                          <w:p w14:paraId="7C54048D" w14:textId="3217B85B" w:rsidR="00A539A4" w:rsidRPr="00C848D0" w:rsidRDefault="00A539A4" w:rsidP="00C848D0">
                            <w:pPr>
                              <w:spacing w:after="0" w:line="240" w:lineRule="auto"/>
                              <w:rPr>
                                <w:rFonts w:ascii="Arial" w:hAnsi="Arial" w:cs="Arial"/>
                                <w:color w:val="000000" w:themeColor="text1"/>
                                <w:sz w:val="20"/>
                                <w:szCs w:val="20"/>
                              </w:rPr>
                            </w:pPr>
                            <w:r w:rsidRPr="00C848D0">
                              <w:rPr>
                                <w:rFonts w:ascii="Arial" w:hAnsi="Arial" w:cs="Arial"/>
                                <w:color w:val="000000" w:themeColor="text1"/>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BC21B" id="Text Box 44" o:spid="_x0000_s1048" type="#_x0000_t202" style="position:absolute;left:0;text-align:left;margin-left:-6.4pt;margin-top:2.6pt;width:18.8pt;height:17.8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4iLw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" fillcolor="white [3201]" stroked="f" strokeweight=".5pt">
                <v:textbox>
                  <w:txbxContent>
                    <w:p w14:paraId="7C54048D" w14:textId="3217B85B" w:rsidR="00A539A4" w:rsidRPr="00C848D0" w:rsidRDefault="00A539A4" w:rsidP="00C848D0">
                      <w:pPr>
                        <w:spacing w:after="0" w:line="240" w:lineRule="auto"/>
                        <w:rPr>
                          <w:rFonts w:ascii="Arial" w:hAnsi="Arial" w:cs="Arial"/>
                          <w:color w:val="000000" w:themeColor="text1"/>
                          <w:sz w:val="20"/>
                          <w:szCs w:val="20"/>
                        </w:rPr>
                      </w:pPr>
                      <w:r w:rsidRPr="00C848D0">
                        <w:rPr>
                          <w:rFonts w:ascii="Arial" w:hAnsi="Arial" w:cs="Arial"/>
                          <w:color w:val="000000" w:themeColor="text1"/>
                          <w:sz w:val="20"/>
                          <w:szCs w:val="20"/>
                        </w:rPr>
                        <w:t>a</w:t>
                      </w:r>
                    </w:p>
                  </w:txbxContent>
                </v:textbox>
                <w10:wrap anchorx="margin"/>
              </v:shape>
            </w:pict>
          </mc:Fallback>
        </mc:AlternateContent>
      </w:r>
    </w:p>
    <w:p w14:paraId="67F4DBF3" w14:textId="3EFE17FF" w:rsidR="007F2E1A" w:rsidRPr="007E40BC" w:rsidRDefault="00C848D0" w:rsidP="008661AC">
      <w:pPr>
        <w:spacing w:after="0" w:line="240" w:lineRule="auto"/>
        <w:jc w:val="both"/>
        <w:rPr>
          <w:rFonts w:ascii="Times New Roman" w:hAnsi="Times New Roman" w:cs="Times New Roman"/>
          <w:lang w:val="en-GB"/>
        </w:rPr>
      </w:pPr>
      <w:r w:rsidRPr="007E40BC">
        <w:rPr>
          <w:rFonts w:ascii="Times New Roman" w:hAnsi="Times New Roman" w:cs="Times New Roman"/>
          <w:noProof/>
          <w:color w:val="000000" w:themeColor="text1"/>
          <w:sz w:val="24"/>
          <w:szCs w:val="24"/>
          <w:lang w:val="en-GB"/>
        </w:rPr>
        <mc:AlternateContent>
          <mc:Choice Requires="wps">
            <w:drawing>
              <wp:anchor distT="0" distB="0" distL="114300" distR="114300" simplePos="0" relativeHeight="251703296" behindDoc="0" locked="0" layoutInCell="1" allowOverlap="1" wp14:anchorId="3F881524" wp14:editId="4AE7CF6D">
                <wp:simplePos x="0" y="0"/>
                <wp:positionH relativeFrom="margin">
                  <wp:posOffset>-81481</wp:posOffset>
                </wp:positionH>
                <wp:positionV relativeFrom="paragraph">
                  <wp:posOffset>1168570</wp:posOffset>
                </wp:positionV>
                <wp:extent cx="238760" cy="226060"/>
                <wp:effectExtent l="0" t="0" r="8890" b="2540"/>
                <wp:wrapNone/>
                <wp:docPr id="869160292" name="Text Box 44"/>
                <wp:cNvGraphicFramePr/>
                <a:graphic xmlns:a="http://schemas.openxmlformats.org/drawingml/2006/main">
                  <a:graphicData uri="http://schemas.microsoft.com/office/word/2010/wordprocessingShape">
                    <wps:wsp>
                      <wps:cNvSpPr txBox="1"/>
                      <wps:spPr>
                        <a:xfrm>
                          <a:off x="0" y="0"/>
                          <a:ext cx="238760" cy="226060"/>
                        </a:xfrm>
                        <a:prstGeom prst="rect">
                          <a:avLst/>
                        </a:prstGeom>
                        <a:solidFill>
                          <a:schemeClr val="lt1"/>
                        </a:solidFill>
                        <a:ln w="6350">
                          <a:noFill/>
                        </a:ln>
                      </wps:spPr>
                      <wps:txbx>
                        <w:txbxContent>
                          <w:p w14:paraId="35566D98" w14:textId="20BFF357" w:rsidR="00A539A4" w:rsidRPr="00C848D0" w:rsidRDefault="00A539A4" w:rsidP="00C848D0">
                            <w:pPr>
                              <w:spacing w:after="0" w:line="240" w:lineRule="auto"/>
                              <w:rPr>
                                <w:rFonts w:ascii="Arial" w:hAnsi="Arial" w:cs="Arial"/>
                                <w:sz w:val="20"/>
                                <w:szCs w:val="20"/>
                              </w:rPr>
                            </w:pPr>
                            <w:r w:rsidRPr="00C848D0">
                              <w:rPr>
                                <w:rFonts w:ascii="Arial" w:hAnsi="Arial" w:cs="Arial"/>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81524" id="_x0000_s1049" type="#_x0000_t202" style="position:absolute;left:0;text-align:left;margin-left:-6.4pt;margin-top:92pt;width:18.8pt;height:17.8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GMA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" fillcolor="white [3201]" stroked="f" strokeweight=".5pt">
                <v:textbox>
                  <w:txbxContent>
                    <w:p w14:paraId="35566D98" w14:textId="20BFF357" w:rsidR="00A539A4" w:rsidRPr="00C848D0" w:rsidRDefault="00A539A4" w:rsidP="00C848D0">
                      <w:pPr>
                        <w:spacing w:after="0" w:line="240" w:lineRule="auto"/>
                        <w:rPr>
                          <w:rFonts w:ascii="Arial" w:hAnsi="Arial" w:cs="Arial"/>
                          <w:sz w:val="20"/>
                          <w:szCs w:val="20"/>
                        </w:rPr>
                      </w:pPr>
                      <w:r w:rsidRPr="00C848D0">
                        <w:rPr>
                          <w:rFonts w:ascii="Arial" w:hAnsi="Arial" w:cs="Arial"/>
                          <w:sz w:val="20"/>
                          <w:szCs w:val="20"/>
                        </w:rPr>
                        <w:t>b</w:t>
                      </w:r>
                    </w:p>
                  </w:txbxContent>
                </v:textbox>
                <w10:wrap anchorx="margin"/>
              </v:shape>
            </w:pict>
          </mc:Fallback>
        </mc:AlternateContent>
      </w:r>
      <w:r w:rsidR="00F208D9" w:rsidRPr="007E40BC">
        <w:rPr>
          <w:rFonts w:ascii="Times New Roman" w:hAnsi="Times New Roman" w:cs="Times New Roman"/>
          <w:noProof/>
          <w:color w:val="000000" w:themeColor="text1"/>
          <w:sz w:val="24"/>
          <w:szCs w:val="24"/>
          <w:lang w:val="en-GB"/>
        </w:rPr>
        <w:drawing>
          <wp:inline distT="0" distB="0" distL="0" distR="0" wp14:anchorId="4C10A453" wp14:editId="0E78AB64">
            <wp:extent cx="5727700" cy="1301858"/>
            <wp:effectExtent l="0" t="0" r="6350" b="0"/>
            <wp:docPr id="17" name="Picture 17" descr="A graph with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a dotted line&#10;&#10;AI-generated content may be incorrect."/>
                    <pic:cNvPicPr/>
                  </pic:nvPicPr>
                  <pic:blipFill>
                    <a:blip r:embed="rId42"/>
                    <a:stretch>
                      <a:fillRect/>
                    </a:stretch>
                  </pic:blipFill>
                  <pic:spPr>
                    <a:xfrm>
                      <a:off x="0" y="0"/>
                      <a:ext cx="5875540" cy="1335461"/>
                    </a:xfrm>
                    <a:prstGeom prst="rect">
                      <a:avLst/>
                    </a:prstGeom>
                  </pic:spPr>
                </pic:pic>
              </a:graphicData>
            </a:graphic>
          </wp:inline>
        </w:drawing>
      </w:r>
    </w:p>
    <w:p w14:paraId="3A04281F" w14:textId="34EB7837" w:rsidR="00F208D9" w:rsidRPr="007E40BC" w:rsidRDefault="00C848D0" w:rsidP="00F208D9">
      <w:pPr>
        <w:spacing w:line="360" w:lineRule="auto"/>
        <w:rPr>
          <w:rFonts w:ascii="Times New Roman" w:hAnsi="Times New Roman" w:cs="Times New Roman"/>
          <w:lang w:val="en-GB"/>
        </w:rPr>
      </w:pPr>
      <w:r w:rsidRPr="007E40BC">
        <w:rPr>
          <w:rFonts w:ascii="Times New Roman" w:hAnsi="Times New Roman" w:cs="Times New Roman"/>
          <w:noProof/>
          <w:color w:val="000000" w:themeColor="text1"/>
          <w:sz w:val="24"/>
          <w:szCs w:val="24"/>
          <w:lang w:val="en-GB"/>
        </w:rPr>
        <mc:AlternateContent>
          <mc:Choice Requires="wps">
            <w:drawing>
              <wp:anchor distT="0" distB="0" distL="114300" distR="114300" simplePos="0" relativeHeight="251725824" behindDoc="0" locked="0" layoutInCell="1" allowOverlap="1" wp14:anchorId="457B6640" wp14:editId="3A0D6CB4">
                <wp:simplePos x="0" y="0"/>
                <wp:positionH relativeFrom="column">
                  <wp:posOffset>-81481</wp:posOffset>
                </wp:positionH>
                <wp:positionV relativeFrom="paragraph">
                  <wp:posOffset>1238420</wp:posOffset>
                </wp:positionV>
                <wp:extent cx="238760" cy="226060"/>
                <wp:effectExtent l="0" t="0" r="8890" b="2540"/>
                <wp:wrapNone/>
                <wp:docPr id="1698052098" name="Text Box 44"/>
                <wp:cNvGraphicFramePr/>
                <a:graphic xmlns:a="http://schemas.openxmlformats.org/drawingml/2006/main">
                  <a:graphicData uri="http://schemas.microsoft.com/office/word/2010/wordprocessingShape">
                    <wps:wsp>
                      <wps:cNvSpPr txBox="1"/>
                      <wps:spPr>
                        <a:xfrm>
                          <a:off x="0" y="0"/>
                          <a:ext cx="238760" cy="226060"/>
                        </a:xfrm>
                        <a:prstGeom prst="rect">
                          <a:avLst/>
                        </a:prstGeom>
                        <a:solidFill>
                          <a:schemeClr val="lt1"/>
                        </a:solidFill>
                        <a:ln w="6350">
                          <a:noFill/>
                        </a:ln>
                      </wps:spPr>
                      <wps:txbx>
                        <w:txbxContent>
                          <w:p w14:paraId="282AE2B8" w14:textId="77777777" w:rsidR="00F208D9" w:rsidRPr="00C848D0" w:rsidRDefault="00F208D9" w:rsidP="00C848D0">
                            <w:pPr>
                              <w:spacing w:after="0" w:line="240" w:lineRule="auto"/>
                              <w:rPr>
                                <w:rFonts w:ascii="Arial" w:hAnsi="Arial" w:cs="Arial"/>
                                <w:sz w:val="20"/>
                                <w:szCs w:val="20"/>
                              </w:rPr>
                            </w:pPr>
                            <w:r w:rsidRPr="00C848D0">
                              <w:rPr>
                                <w:rFonts w:ascii="Arial" w:hAnsi="Arial" w:cs="Arial"/>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B6640" id="_x0000_s1050" type="#_x0000_t202" style="position:absolute;margin-left:-6.4pt;margin-top:97.5pt;width:18.8pt;height:17.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" fillcolor="white [3201]" stroked="f" strokeweight=".5pt">
                <v:textbox>
                  <w:txbxContent>
                    <w:p w14:paraId="282AE2B8" w14:textId="77777777" w:rsidR="00F208D9" w:rsidRPr="00C848D0" w:rsidRDefault="00F208D9" w:rsidP="00C848D0">
                      <w:pPr>
                        <w:spacing w:after="0" w:line="240" w:lineRule="auto"/>
                        <w:rPr>
                          <w:rFonts w:ascii="Arial" w:hAnsi="Arial" w:cs="Arial"/>
                          <w:sz w:val="20"/>
                          <w:szCs w:val="20"/>
                        </w:rPr>
                      </w:pPr>
                      <w:r w:rsidRPr="00C848D0">
                        <w:rPr>
                          <w:rFonts w:ascii="Arial" w:hAnsi="Arial" w:cs="Arial"/>
                          <w:sz w:val="20"/>
                          <w:szCs w:val="20"/>
                        </w:rPr>
                        <w:t>c</w:t>
                      </w:r>
                    </w:p>
                  </w:txbxContent>
                </v:textbox>
              </v:shape>
            </w:pict>
          </mc:Fallback>
        </mc:AlternateContent>
      </w:r>
      <w:r w:rsidR="00F208D9" w:rsidRPr="007E40BC">
        <w:rPr>
          <w:rFonts w:ascii="Times New Roman" w:hAnsi="Times New Roman" w:cs="Times New Roman"/>
          <w:noProof/>
          <w:color w:val="000000" w:themeColor="text1"/>
          <w:sz w:val="24"/>
          <w:szCs w:val="24"/>
          <w:lang w:val="en-GB"/>
        </w:rPr>
        <w:drawing>
          <wp:inline distT="0" distB="0" distL="0" distR="0" wp14:anchorId="41797C15" wp14:editId="28FEE50A">
            <wp:extent cx="5723645" cy="1177441"/>
            <wp:effectExtent l="0" t="0" r="0" b="3810"/>
            <wp:docPr id="16" name="Picture 16"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with blue dots&#10;&#10;AI-generated content may be incorrect."/>
                    <pic:cNvPicPr/>
                  </pic:nvPicPr>
                  <pic:blipFill>
                    <a:blip r:embed="rId43"/>
                    <a:stretch>
                      <a:fillRect/>
                    </a:stretch>
                  </pic:blipFill>
                  <pic:spPr>
                    <a:xfrm>
                      <a:off x="0" y="0"/>
                      <a:ext cx="5837185" cy="1200798"/>
                    </a:xfrm>
                    <a:prstGeom prst="rect">
                      <a:avLst/>
                    </a:prstGeom>
                  </pic:spPr>
                </pic:pic>
              </a:graphicData>
            </a:graphic>
          </wp:inline>
        </w:drawing>
      </w:r>
    </w:p>
    <w:p w14:paraId="07B4E70A" w14:textId="42D1F80D" w:rsidR="00F208D9" w:rsidRPr="007E40BC" w:rsidRDefault="00F208D9" w:rsidP="00F208D9">
      <w:pPr>
        <w:spacing w:line="360" w:lineRule="auto"/>
        <w:rPr>
          <w:rFonts w:ascii="Times New Roman" w:hAnsi="Times New Roman" w:cs="Times New Roman"/>
          <w:lang w:val="en-GB"/>
        </w:rPr>
      </w:pPr>
      <w:r w:rsidRPr="007E40BC">
        <w:rPr>
          <w:rFonts w:ascii="Times New Roman" w:hAnsi="Times New Roman" w:cs="Times New Roman"/>
          <w:noProof/>
          <w:lang w:val="en-GB"/>
        </w:rPr>
        <w:drawing>
          <wp:inline distT="0" distB="0" distL="0" distR="0" wp14:anchorId="0187A4C7" wp14:editId="1CA976C8">
            <wp:extent cx="5727381" cy="1475334"/>
            <wp:effectExtent l="0" t="0" r="6985" b="0"/>
            <wp:docPr id="18" name="Picture 1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raph&#10;&#10;AI-generated content may be incorrect."/>
                    <pic:cNvPicPr/>
                  </pic:nvPicPr>
                  <pic:blipFill>
                    <a:blip r:embed="rId44"/>
                    <a:stretch>
                      <a:fillRect/>
                    </a:stretch>
                  </pic:blipFill>
                  <pic:spPr>
                    <a:xfrm>
                      <a:off x="0" y="0"/>
                      <a:ext cx="5799028" cy="1493790"/>
                    </a:xfrm>
                    <a:prstGeom prst="rect">
                      <a:avLst/>
                    </a:prstGeom>
                  </pic:spPr>
                </pic:pic>
              </a:graphicData>
            </a:graphic>
          </wp:inline>
        </w:drawing>
      </w:r>
    </w:p>
    <w:p w14:paraId="7E946C25" w14:textId="77777777" w:rsidR="00511688" w:rsidRPr="007E40BC" w:rsidRDefault="007F2E1A" w:rsidP="00C848D0">
      <w:pPr>
        <w:pStyle w:val="Rrys"/>
        <w:rPr>
          <w:lang w:val="en-GB"/>
        </w:rPr>
      </w:pPr>
      <w:r w:rsidRPr="007E40BC">
        <w:rPr>
          <w:b/>
          <w:bCs/>
          <w:lang w:val="en-GB"/>
        </w:rPr>
        <w:t>Fig</w:t>
      </w:r>
      <w:r w:rsidR="00C629E0" w:rsidRPr="007E40BC">
        <w:rPr>
          <w:b/>
          <w:bCs/>
          <w:lang w:val="en-GB"/>
        </w:rPr>
        <w:t>.</w:t>
      </w:r>
      <w:r w:rsidRPr="007E40BC">
        <w:rPr>
          <w:b/>
          <w:bCs/>
          <w:lang w:val="en-GB"/>
        </w:rPr>
        <w:t xml:space="preserve"> </w:t>
      </w:r>
      <w:r w:rsidR="009F1082" w:rsidRPr="007E40BC">
        <w:rPr>
          <w:b/>
          <w:bCs/>
          <w:lang w:val="en-GB"/>
        </w:rPr>
        <w:t>10</w:t>
      </w:r>
      <w:r w:rsidRPr="007E40BC">
        <w:rPr>
          <w:b/>
          <w:bCs/>
          <w:lang w:val="en-GB"/>
        </w:rPr>
        <w:t>.</w:t>
      </w:r>
      <w:r w:rsidRPr="007E40BC">
        <w:rPr>
          <w:lang w:val="en-GB"/>
        </w:rPr>
        <w:t xml:space="preserve"> Model Evaluation</w:t>
      </w:r>
      <w:r w:rsidR="000755CF" w:rsidRPr="007E40BC">
        <w:rPr>
          <w:lang w:val="en-GB"/>
        </w:rPr>
        <w:t xml:space="preserve"> for Dye Adsorption</w:t>
      </w:r>
      <w:r w:rsidR="00511688" w:rsidRPr="007E40BC">
        <w:rPr>
          <w:lang w:val="en-GB"/>
        </w:rPr>
        <w:t>; a) Actual vs. Predicted Absorbance for RF, SVR, GBR, b) Optimization Convergence Curve DE + ML Models, c) Residuals Distribution for RF, SVR, GBR</w:t>
      </w:r>
    </w:p>
    <w:p w14:paraId="02E8624C" w14:textId="3D97A1CB" w:rsidR="007F2E1A" w:rsidRPr="007E40BC" w:rsidRDefault="00247607" w:rsidP="00C848D0">
      <w:pPr>
        <w:pStyle w:val="Rn2"/>
        <w:rPr>
          <w:lang w:val="en-GB"/>
        </w:rPr>
      </w:pPr>
      <w:r w:rsidRPr="007E40BC">
        <w:rPr>
          <w:lang w:val="en-GB"/>
        </w:rPr>
        <w:t>3.</w:t>
      </w:r>
      <w:r w:rsidR="00C056D2" w:rsidRPr="007E40BC">
        <w:rPr>
          <w:lang w:val="en-GB"/>
        </w:rPr>
        <w:t>7</w:t>
      </w:r>
      <w:r w:rsidR="00511688" w:rsidRPr="007E40BC">
        <w:rPr>
          <w:lang w:val="en-GB"/>
        </w:rPr>
        <w:t>.</w:t>
      </w:r>
      <w:r w:rsidRPr="007E40BC">
        <w:rPr>
          <w:lang w:val="en-GB"/>
        </w:rPr>
        <w:t xml:space="preserve"> </w:t>
      </w:r>
      <w:bookmarkStart w:id="13" w:name="_Hlk207355571"/>
      <w:r w:rsidRPr="007E40BC">
        <w:rPr>
          <w:lang w:val="en-GB"/>
        </w:rPr>
        <w:t xml:space="preserve">Optimization of Process parameters </w:t>
      </w:r>
      <w:bookmarkEnd w:id="13"/>
    </w:p>
    <w:p w14:paraId="5C1BB5C5" w14:textId="29B19775" w:rsidR="00EB18A1" w:rsidRPr="007E40BC" w:rsidRDefault="007B1A0B"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DE algorithm was employed to systematically optimize the process parameters governing the adsorption system, resulting in a significant reduction in dye absorbance. Since dye removal efficiency is inversely proportional to residual absorbance, minimizing absorbance directly translates to maximizing adsorption performance. Table </w:t>
      </w:r>
      <w:r w:rsidR="00EB18A1" w:rsidRPr="007E40BC">
        <w:rPr>
          <w:rFonts w:ascii="Times New Roman" w:hAnsi="Times New Roman" w:cs="Times New Roman"/>
          <w:lang w:val="en-GB"/>
        </w:rPr>
        <w:t>4</w:t>
      </w:r>
      <w:r w:rsidRPr="007E40BC">
        <w:rPr>
          <w:rFonts w:ascii="Times New Roman" w:hAnsi="Times New Roman" w:cs="Times New Roman"/>
          <w:lang w:val="en-GB"/>
        </w:rPr>
        <w:t xml:space="preserve"> presents the optimized parameter values derived from DE search space exploration, reflecting the most effective conditions for improved dye uptake. </w:t>
      </w:r>
      <w:r w:rsidR="00247607" w:rsidRPr="007E40BC">
        <w:rPr>
          <w:rFonts w:ascii="Times New Roman" w:hAnsi="Times New Roman" w:cs="Times New Roman"/>
          <w:lang w:val="en-GB"/>
        </w:rPr>
        <w:t xml:space="preserve">The convergence dynamics of the DE algorithm are illustrated in </w:t>
      </w:r>
      <w:r w:rsidR="000755CF" w:rsidRPr="007E40BC">
        <w:rPr>
          <w:rFonts w:ascii="Times New Roman" w:hAnsi="Times New Roman" w:cs="Times New Roman"/>
          <w:lang w:val="en-GB"/>
        </w:rPr>
        <w:t xml:space="preserve">Figure </w:t>
      </w:r>
      <w:r w:rsidRPr="007E40BC">
        <w:rPr>
          <w:rFonts w:ascii="Times New Roman" w:hAnsi="Times New Roman" w:cs="Times New Roman"/>
          <w:lang w:val="en-GB"/>
        </w:rPr>
        <w:t>10</w:t>
      </w:r>
      <w:r w:rsidR="000755CF" w:rsidRPr="007E40BC">
        <w:rPr>
          <w:rFonts w:ascii="Times New Roman" w:hAnsi="Times New Roman" w:cs="Times New Roman"/>
          <w:lang w:val="en-GB"/>
        </w:rPr>
        <w:t>b</w:t>
      </w:r>
      <w:r w:rsidR="00247607" w:rsidRPr="007E40BC">
        <w:rPr>
          <w:rFonts w:ascii="Times New Roman" w:hAnsi="Times New Roman" w:cs="Times New Roman"/>
          <w:lang w:val="en-GB"/>
        </w:rPr>
        <w:t>, which demonstrates a steep decline in the objective function</w:t>
      </w:r>
      <w:r w:rsidRPr="007E40BC">
        <w:rPr>
          <w:rFonts w:ascii="Times New Roman" w:hAnsi="Times New Roman" w:cs="Times New Roman"/>
          <w:lang w:val="en-GB"/>
        </w:rPr>
        <w:t xml:space="preserve"> of predicted absorbance</w:t>
      </w:r>
      <w:r w:rsidR="00247607" w:rsidRPr="007E40BC">
        <w:rPr>
          <w:rFonts w:ascii="Times New Roman" w:hAnsi="Times New Roman" w:cs="Times New Roman"/>
          <w:lang w:val="en-GB"/>
        </w:rPr>
        <w:t xml:space="preserve"> across initial generations, followed by stabilization</w:t>
      </w:r>
      <w:r w:rsidR="000755CF" w:rsidRPr="007E40BC">
        <w:rPr>
          <w:rFonts w:ascii="Times New Roman" w:hAnsi="Times New Roman" w:cs="Times New Roman"/>
          <w:lang w:val="en-GB"/>
        </w:rPr>
        <w:t xml:space="preserve"> </w:t>
      </w:r>
      <w:r w:rsidR="00247607" w:rsidRPr="007E40BC">
        <w:rPr>
          <w:rFonts w:ascii="Times New Roman" w:hAnsi="Times New Roman" w:cs="Times New Roman"/>
          <w:lang w:val="en-GB"/>
        </w:rPr>
        <w:t xml:space="preserve">indicative of rapid convergence towards a global </w:t>
      </w:r>
      <w:r w:rsidR="005374EA">
        <w:rPr>
          <w:rFonts w:ascii="Times New Roman" w:hAnsi="Times New Roman" w:cs="Times New Roman"/>
          <w:lang w:val="en-GB"/>
        </w:rPr>
        <w:br/>
      </w:r>
      <w:r w:rsidR="00247607" w:rsidRPr="007E40BC">
        <w:rPr>
          <w:rFonts w:ascii="Times New Roman" w:hAnsi="Times New Roman" w:cs="Times New Roman"/>
          <w:lang w:val="en-GB"/>
        </w:rPr>
        <w:t>optimum. This performance underscores the algorithm</w:t>
      </w:r>
      <w:r w:rsidR="00C463FD">
        <w:rPr>
          <w:rFonts w:ascii="Times New Roman" w:hAnsi="Times New Roman" w:cs="Times New Roman"/>
          <w:lang w:val="en-GB"/>
        </w:rPr>
        <w:t>'</w:t>
      </w:r>
      <w:r w:rsidR="00247607" w:rsidRPr="007E40BC">
        <w:rPr>
          <w:rFonts w:ascii="Times New Roman" w:hAnsi="Times New Roman" w:cs="Times New Roman"/>
          <w:lang w:val="en-GB"/>
        </w:rPr>
        <w:t>s efficiency in navigating complex, high-dimensional parameter spaces to identify robust, high-performance solutions.</w:t>
      </w:r>
    </w:p>
    <w:p w14:paraId="1042C90B" w14:textId="77777777" w:rsidR="00511688" w:rsidRPr="007E40BC" w:rsidRDefault="00511688" w:rsidP="00511688">
      <w:pPr>
        <w:spacing w:after="0" w:line="240" w:lineRule="auto"/>
        <w:ind w:firstLine="284"/>
        <w:jc w:val="both"/>
        <w:rPr>
          <w:rFonts w:ascii="Times New Roman" w:hAnsi="Times New Roman" w:cs="Times New Roman"/>
          <w:lang w:val="en-GB"/>
        </w:rPr>
      </w:pPr>
    </w:p>
    <w:p w14:paraId="4C4BA622" w14:textId="3E8A6825" w:rsidR="00133D1C" w:rsidRPr="007E40BC" w:rsidRDefault="00247607" w:rsidP="00C848D0">
      <w:pPr>
        <w:pStyle w:val="Rtab"/>
        <w:rPr>
          <w:lang w:val="en-GB"/>
        </w:rPr>
      </w:pPr>
      <w:r w:rsidRPr="007E40BC">
        <w:rPr>
          <w:b/>
          <w:bCs/>
          <w:lang w:val="en-GB"/>
        </w:rPr>
        <w:t xml:space="preserve">Table </w:t>
      </w:r>
      <w:r w:rsidR="00EB18A1" w:rsidRPr="007E40BC">
        <w:rPr>
          <w:b/>
          <w:bCs/>
          <w:lang w:val="en-GB"/>
        </w:rPr>
        <w:t>4</w:t>
      </w:r>
      <w:r w:rsidRPr="007E40BC">
        <w:rPr>
          <w:b/>
          <w:bCs/>
          <w:lang w:val="en-GB"/>
        </w:rPr>
        <w:t>.</w:t>
      </w:r>
      <w:r w:rsidRPr="007E40BC">
        <w:rPr>
          <w:lang w:val="en-GB"/>
        </w:rPr>
        <w:t xml:space="preserve"> </w:t>
      </w:r>
      <w:r w:rsidR="00606014" w:rsidRPr="007E40BC">
        <w:rPr>
          <w:lang w:val="en-GB"/>
        </w:rPr>
        <w:t>O</w:t>
      </w:r>
      <w:r w:rsidRPr="007E40BC">
        <w:rPr>
          <w:lang w:val="en-GB"/>
        </w:rPr>
        <w:t>ptimized parameter values derived from the DE search space exploration</w:t>
      </w:r>
    </w:p>
    <w:tbl>
      <w:tblPr>
        <w:tblStyle w:val="Tabela-Siatka"/>
        <w:tblW w:w="0" w:type="auto"/>
        <w:tblLayout w:type="fixed"/>
        <w:tblLook w:val="0600" w:firstRow="0" w:lastRow="0" w:firstColumn="0" w:lastColumn="0" w:noHBand="1" w:noVBand="1"/>
      </w:tblPr>
      <w:tblGrid>
        <w:gridCol w:w="3256"/>
        <w:gridCol w:w="1559"/>
      </w:tblGrid>
      <w:tr w:rsidR="007D3468" w:rsidRPr="007E40BC" w14:paraId="2F828270" w14:textId="77777777" w:rsidTr="00606014">
        <w:trPr>
          <w:trHeight w:val="397"/>
        </w:trPr>
        <w:tc>
          <w:tcPr>
            <w:tcW w:w="3256" w:type="dxa"/>
            <w:vAlign w:val="center"/>
          </w:tcPr>
          <w:p w14:paraId="08D6A369" w14:textId="77777777" w:rsidR="007D3468" w:rsidRPr="007E40BC" w:rsidRDefault="007D3468" w:rsidP="00511688">
            <w:pPr>
              <w:rPr>
                <w:rFonts w:ascii="Times New Roman" w:hAnsi="Times New Roman" w:cs="Times New Roman"/>
                <w:lang w:val="en-GB"/>
              </w:rPr>
            </w:pPr>
            <w:r w:rsidRPr="007E40BC">
              <w:rPr>
                <w:rFonts w:ascii="Times New Roman" w:hAnsi="Times New Roman" w:cs="Times New Roman"/>
                <w:lang w:val="en-GB"/>
              </w:rPr>
              <w:t>Parameter</w:t>
            </w:r>
          </w:p>
        </w:tc>
        <w:tc>
          <w:tcPr>
            <w:tcW w:w="1559" w:type="dxa"/>
            <w:vAlign w:val="center"/>
          </w:tcPr>
          <w:p w14:paraId="2D479DEE" w14:textId="77777777" w:rsidR="007D3468" w:rsidRPr="007E40BC" w:rsidRDefault="007D3468" w:rsidP="00511688">
            <w:pPr>
              <w:jc w:val="center"/>
              <w:rPr>
                <w:rFonts w:ascii="Times New Roman" w:hAnsi="Times New Roman" w:cs="Times New Roman"/>
                <w:lang w:val="en-GB"/>
              </w:rPr>
            </w:pPr>
            <w:r w:rsidRPr="007E40BC">
              <w:rPr>
                <w:rFonts w:ascii="Times New Roman" w:hAnsi="Times New Roman" w:cs="Times New Roman"/>
                <w:lang w:val="en-GB"/>
              </w:rPr>
              <w:t>Optimal Value</w:t>
            </w:r>
          </w:p>
        </w:tc>
      </w:tr>
      <w:tr w:rsidR="007D3468" w:rsidRPr="007E40BC" w14:paraId="765BB8B3" w14:textId="77777777" w:rsidTr="00606014">
        <w:trPr>
          <w:trHeight w:val="340"/>
        </w:trPr>
        <w:tc>
          <w:tcPr>
            <w:tcW w:w="3256" w:type="dxa"/>
            <w:vAlign w:val="center"/>
          </w:tcPr>
          <w:p w14:paraId="3CD2C766" w14:textId="77777777" w:rsidR="007D3468" w:rsidRPr="007E40BC" w:rsidRDefault="007D3468" w:rsidP="00511688">
            <w:pPr>
              <w:rPr>
                <w:rFonts w:ascii="Times New Roman" w:hAnsi="Times New Roman" w:cs="Times New Roman"/>
                <w:lang w:val="en-GB"/>
              </w:rPr>
            </w:pPr>
            <w:r w:rsidRPr="007E40BC">
              <w:rPr>
                <w:rFonts w:ascii="Times New Roman" w:hAnsi="Times New Roman" w:cs="Times New Roman"/>
                <w:lang w:val="en-GB"/>
              </w:rPr>
              <w:t>pH</w:t>
            </w:r>
          </w:p>
        </w:tc>
        <w:tc>
          <w:tcPr>
            <w:tcW w:w="1559" w:type="dxa"/>
            <w:vAlign w:val="center"/>
          </w:tcPr>
          <w:p w14:paraId="7D385D2E" w14:textId="77777777" w:rsidR="007D3468" w:rsidRPr="007E40BC" w:rsidRDefault="007D3468" w:rsidP="00511688">
            <w:pPr>
              <w:jc w:val="center"/>
              <w:rPr>
                <w:rFonts w:ascii="Times New Roman" w:hAnsi="Times New Roman" w:cs="Times New Roman"/>
                <w:lang w:val="en-GB"/>
              </w:rPr>
            </w:pPr>
            <w:r w:rsidRPr="007E40BC">
              <w:rPr>
                <w:rFonts w:ascii="Times New Roman" w:hAnsi="Times New Roman" w:cs="Times New Roman"/>
                <w:lang w:val="en-GB"/>
              </w:rPr>
              <w:t>4.75</w:t>
            </w:r>
          </w:p>
        </w:tc>
      </w:tr>
      <w:tr w:rsidR="007D3468" w:rsidRPr="007E40BC" w14:paraId="5EEAD821" w14:textId="77777777" w:rsidTr="00606014">
        <w:trPr>
          <w:trHeight w:val="340"/>
        </w:trPr>
        <w:tc>
          <w:tcPr>
            <w:tcW w:w="3256" w:type="dxa"/>
            <w:vAlign w:val="center"/>
          </w:tcPr>
          <w:p w14:paraId="37C9A922" w14:textId="77777777" w:rsidR="007D3468" w:rsidRPr="007E40BC" w:rsidRDefault="007D3468" w:rsidP="00511688">
            <w:pPr>
              <w:rPr>
                <w:rFonts w:ascii="Times New Roman" w:hAnsi="Times New Roman" w:cs="Times New Roman"/>
                <w:lang w:val="en-GB"/>
              </w:rPr>
            </w:pPr>
            <w:r w:rsidRPr="007E40BC">
              <w:rPr>
                <w:rFonts w:ascii="Times New Roman" w:hAnsi="Times New Roman" w:cs="Times New Roman"/>
                <w:lang w:val="en-GB"/>
              </w:rPr>
              <w:t>Contact Time (min)</w:t>
            </w:r>
          </w:p>
        </w:tc>
        <w:tc>
          <w:tcPr>
            <w:tcW w:w="1559" w:type="dxa"/>
            <w:vAlign w:val="center"/>
          </w:tcPr>
          <w:p w14:paraId="4E6A4BCD" w14:textId="77777777" w:rsidR="007D3468" w:rsidRPr="007E40BC" w:rsidRDefault="007D3468" w:rsidP="00511688">
            <w:pPr>
              <w:jc w:val="center"/>
              <w:rPr>
                <w:rFonts w:ascii="Times New Roman" w:hAnsi="Times New Roman" w:cs="Times New Roman"/>
                <w:lang w:val="en-GB"/>
              </w:rPr>
            </w:pPr>
            <w:r w:rsidRPr="007E40BC">
              <w:rPr>
                <w:rFonts w:ascii="Times New Roman" w:hAnsi="Times New Roman" w:cs="Times New Roman"/>
                <w:lang w:val="en-GB"/>
              </w:rPr>
              <w:t>72.50</w:t>
            </w:r>
          </w:p>
        </w:tc>
      </w:tr>
      <w:tr w:rsidR="007D3468" w:rsidRPr="007E40BC" w14:paraId="155A549E" w14:textId="77777777" w:rsidTr="00606014">
        <w:trPr>
          <w:trHeight w:val="340"/>
        </w:trPr>
        <w:tc>
          <w:tcPr>
            <w:tcW w:w="3256" w:type="dxa"/>
            <w:vAlign w:val="center"/>
          </w:tcPr>
          <w:p w14:paraId="72724FF7" w14:textId="77777777" w:rsidR="007D3468" w:rsidRPr="007E40BC" w:rsidRDefault="007D3468" w:rsidP="00511688">
            <w:pPr>
              <w:rPr>
                <w:rFonts w:ascii="Times New Roman" w:hAnsi="Times New Roman" w:cs="Times New Roman"/>
                <w:lang w:val="en-GB"/>
              </w:rPr>
            </w:pPr>
            <w:r w:rsidRPr="007E40BC">
              <w:rPr>
                <w:rFonts w:ascii="Times New Roman" w:hAnsi="Times New Roman" w:cs="Times New Roman"/>
                <w:lang w:val="en-GB"/>
              </w:rPr>
              <w:t>Dye Concentration (ppm)</w:t>
            </w:r>
          </w:p>
        </w:tc>
        <w:tc>
          <w:tcPr>
            <w:tcW w:w="1559" w:type="dxa"/>
            <w:vAlign w:val="center"/>
          </w:tcPr>
          <w:p w14:paraId="267298BD" w14:textId="77777777" w:rsidR="007D3468" w:rsidRPr="007E40BC" w:rsidRDefault="007D3468" w:rsidP="00511688">
            <w:pPr>
              <w:jc w:val="center"/>
              <w:rPr>
                <w:rFonts w:ascii="Times New Roman" w:hAnsi="Times New Roman" w:cs="Times New Roman"/>
                <w:lang w:val="en-GB"/>
              </w:rPr>
            </w:pPr>
            <w:r w:rsidRPr="007E40BC">
              <w:rPr>
                <w:rFonts w:ascii="Times New Roman" w:hAnsi="Times New Roman" w:cs="Times New Roman"/>
                <w:lang w:val="en-GB"/>
              </w:rPr>
              <w:t>98.30</w:t>
            </w:r>
          </w:p>
        </w:tc>
      </w:tr>
      <w:tr w:rsidR="007D3468" w:rsidRPr="007E40BC" w14:paraId="79C2C71C" w14:textId="77777777" w:rsidTr="00606014">
        <w:trPr>
          <w:trHeight w:val="340"/>
        </w:trPr>
        <w:tc>
          <w:tcPr>
            <w:tcW w:w="3256" w:type="dxa"/>
            <w:vAlign w:val="center"/>
          </w:tcPr>
          <w:p w14:paraId="456CEF97" w14:textId="77777777" w:rsidR="007D3468" w:rsidRPr="007E40BC" w:rsidRDefault="007D3468" w:rsidP="00511688">
            <w:pPr>
              <w:rPr>
                <w:rFonts w:ascii="Times New Roman" w:hAnsi="Times New Roman" w:cs="Times New Roman"/>
                <w:lang w:val="en-GB"/>
              </w:rPr>
            </w:pPr>
            <w:r w:rsidRPr="007E40BC">
              <w:rPr>
                <w:rFonts w:ascii="Times New Roman" w:hAnsi="Times New Roman" w:cs="Times New Roman"/>
                <w:lang w:val="en-GB"/>
              </w:rPr>
              <w:t>Dosage (g/L)</w:t>
            </w:r>
          </w:p>
        </w:tc>
        <w:tc>
          <w:tcPr>
            <w:tcW w:w="1559" w:type="dxa"/>
            <w:vAlign w:val="center"/>
          </w:tcPr>
          <w:p w14:paraId="7F30448D" w14:textId="77777777" w:rsidR="007D3468" w:rsidRPr="007E40BC" w:rsidRDefault="007D3468" w:rsidP="00511688">
            <w:pPr>
              <w:jc w:val="center"/>
              <w:rPr>
                <w:rFonts w:ascii="Times New Roman" w:hAnsi="Times New Roman" w:cs="Times New Roman"/>
                <w:lang w:val="en-GB"/>
              </w:rPr>
            </w:pPr>
            <w:r w:rsidRPr="007E40BC">
              <w:rPr>
                <w:rFonts w:ascii="Times New Roman" w:hAnsi="Times New Roman" w:cs="Times New Roman"/>
                <w:lang w:val="en-GB"/>
              </w:rPr>
              <w:t>0.065</w:t>
            </w:r>
          </w:p>
        </w:tc>
      </w:tr>
      <w:tr w:rsidR="007D3468" w:rsidRPr="007E40BC" w14:paraId="7CA297DE" w14:textId="77777777" w:rsidTr="00606014">
        <w:trPr>
          <w:trHeight w:val="340"/>
        </w:trPr>
        <w:tc>
          <w:tcPr>
            <w:tcW w:w="3256" w:type="dxa"/>
            <w:vAlign w:val="center"/>
          </w:tcPr>
          <w:p w14:paraId="405D80F9" w14:textId="77777777" w:rsidR="007D3468" w:rsidRPr="007E40BC" w:rsidRDefault="007D3468" w:rsidP="00511688">
            <w:pPr>
              <w:rPr>
                <w:rFonts w:ascii="Times New Roman" w:hAnsi="Times New Roman" w:cs="Times New Roman"/>
                <w:lang w:val="en-GB"/>
              </w:rPr>
            </w:pPr>
            <w:r w:rsidRPr="007E40BC">
              <w:rPr>
                <w:rFonts w:ascii="Times New Roman" w:hAnsi="Times New Roman" w:cs="Times New Roman"/>
                <w:lang w:val="en-GB"/>
              </w:rPr>
              <w:t>Predicted Minimum Absorbance</w:t>
            </w:r>
          </w:p>
        </w:tc>
        <w:tc>
          <w:tcPr>
            <w:tcW w:w="1559" w:type="dxa"/>
            <w:vAlign w:val="center"/>
          </w:tcPr>
          <w:p w14:paraId="5E29976A" w14:textId="77777777" w:rsidR="007D3468" w:rsidRPr="007E40BC" w:rsidRDefault="007D3468" w:rsidP="00511688">
            <w:pPr>
              <w:jc w:val="center"/>
              <w:rPr>
                <w:rFonts w:ascii="Times New Roman" w:hAnsi="Times New Roman" w:cs="Times New Roman"/>
                <w:lang w:val="en-GB"/>
              </w:rPr>
            </w:pPr>
            <w:r w:rsidRPr="007E40BC">
              <w:rPr>
                <w:rFonts w:ascii="Times New Roman" w:hAnsi="Times New Roman" w:cs="Times New Roman"/>
                <w:lang w:val="en-GB"/>
              </w:rPr>
              <w:t>0.274</w:t>
            </w:r>
          </w:p>
        </w:tc>
      </w:tr>
    </w:tbl>
    <w:p w14:paraId="04190B11" w14:textId="77777777" w:rsidR="008661AC" w:rsidRPr="007E40BC" w:rsidRDefault="008661AC" w:rsidP="00511688">
      <w:pPr>
        <w:spacing w:after="0" w:line="240" w:lineRule="auto"/>
        <w:jc w:val="both"/>
        <w:rPr>
          <w:rFonts w:ascii="Times New Roman" w:hAnsi="Times New Roman" w:cs="Times New Roman"/>
          <w:lang w:val="en-GB"/>
        </w:rPr>
      </w:pPr>
    </w:p>
    <w:p w14:paraId="6B20AAAF" w14:textId="1752ED18" w:rsidR="007B1A0B" w:rsidRPr="007E40BC" w:rsidRDefault="007B1A0B"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optimization trajectory further substantiates the critical role of hyperparameter tuning in minimizing absorbance and thus enhancing dye removal efficiency. A comparative analysis before and after optimization, presented in Table </w:t>
      </w:r>
      <w:r w:rsidR="00EB18A1" w:rsidRPr="007E40BC">
        <w:rPr>
          <w:rFonts w:ascii="Times New Roman" w:hAnsi="Times New Roman" w:cs="Times New Roman"/>
          <w:lang w:val="en-GB"/>
        </w:rPr>
        <w:t>5</w:t>
      </w:r>
      <w:r w:rsidRPr="007E40BC">
        <w:rPr>
          <w:rFonts w:ascii="Times New Roman" w:hAnsi="Times New Roman" w:cs="Times New Roman"/>
          <w:lang w:val="en-GB"/>
        </w:rPr>
        <w:t>, confirms enhanced predictive accuracy following parameter refinement</w:t>
      </w:r>
      <w:r w:rsidR="00247607" w:rsidRPr="007E40BC">
        <w:rPr>
          <w:rFonts w:ascii="Times New Roman" w:hAnsi="Times New Roman" w:cs="Times New Roman"/>
          <w:lang w:val="en-GB"/>
        </w:rPr>
        <w:t xml:space="preserve">. This trajectory highlights the algorithm's capability to exploit the search space effectively while maintaining convergence </w:t>
      </w:r>
      <w:r w:rsidR="00247607" w:rsidRPr="007E40BC">
        <w:rPr>
          <w:rFonts w:ascii="Times New Roman" w:hAnsi="Times New Roman" w:cs="Times New Roman"/>
          <w:lang w:val="en-GB"/>
        </w:rPr>
        <w:lastRenderedPageBreak/>
        <w:t>stability, thereby validating its role in enhancing the overall adsorption performance through parameter space optimization.</w:t>
      </w:r>
      <w:r w:rsidR="00A539A4" w:rsidRPr="007E40BC">
        <w:rPr>
          <w:rFonts w:ascii="Times New Roman" w:hAnsi="Times New Roman" w:cs="Times New Roman"/>
          <w:lang w:val="en-GB"/>
        </w:rPr>
        <w:t xml:space="preserve"> </w:t>
      </w:r>
      <w:r w:rsidR="00247607" w:rsidRPr="007E40BC">
        <w:rPr>
          <w:rFonts w:ascii="Times New Roman" w:hAnsi="Times New Roman" w:cs="Times New Roman"/>
          <w:lang w:val="en-GB"/>
        </w:rPr>
        <w:t xml:space="preserve">A comparative analysis of model performance before and after optimization is detailed in Table 4, demonstrating the enhancement in predictive accuracy following parameter refinement. </w:t>
      </w:r>
      <w:r w:rsidR="0071300C" w:rsidRPr="00F154E4">
        <w:rPr>
          <w:rFonts w:ascii="Times New Roman" w:hAnsi="Times New Roman" w:cs="Times New Roman"/>
          <w:spacing w:val="-2"/>
          <w:lang w:val="en-GB"/>
        </w:rPr>
        <w:t xml:space="preserve">The residual distribution profiles presented in Figure 10c indicate that the </w:t>
      </w:r>
      <w:r w:rsidR="002B2E3F" w:rsidRPr="00F154E4">
        <w:rPr>
          <w:rFonts w:ascii="Times New Roman" w:hAnsi="Times New Roman" w:cs="Times New Roman"/>
          <w:spacing w:val="-2"/>
          <w:lang w:val="en-GB"/>
        </w:rPr>
        <w:t>RF</w:t>
      </w:r>
      <w:r w:rsidR="0071300C" w:rsidRPr="00F154E4">
        <w:rPr>
          <w:rFonts w:ascii="Times New Roman" w:hAnsi="Times New Roman" w:cs="Times New Roman"/>
          <w:spacing w:val="-2"/>
          <w:lang w:val="en-GB"/>
        </w:rPr>
        <w:t xml:space="preserve"> model yields a tightly clustered, symmetric bell-shaped curve </w:t>
      </w:r>
      <w:proofErr w:type="spellStart"/>
      <w:r w:rsidR="0071300C" w:rsidRPr="00F154E4">
        <w:rPr>
          <w:rFonts w:ascii="Times New Roman" w:hAnsi="Times New Roman" w:cs="Times New Roman"/>
          <w:spacing w:val="-2"/>
          <w:lang w:val="en-GB"/>
        </w:rPr>
        <w:t>centered</w:t>
      </w:r>
      <w:proofErr w:type="spellEnd"/>
      <w:r w:rsidR="0071300C" w:rsidRPr="00F154E4">
        <w:rPr>
          <w:rFonts w:ascii="Times New Roman" w:hAnsi="Times New Roman" w:cs="Times New Roman"/>
          <w:spacing w:val="-2"/>
          <w:lang w:val="en-GB"/>
        </w:rPr>
        <w:t xml:space="preserve"> around zero, reflecting minimal prediction error, low variance, and superior generalization capability. </w:t>
      </w:r>
      <w:r w:rsidRPr="007E40BC">
        <w:rPr>
          <w:rFonts w:ascii="Times New Roman" w:hAnsi="Times New Roman" w:cs="Times New Roman"/>
          <w:lang w:val="en-GB"/>
        </w:rPr>
        <w:t>The observed reduction in absorbance after optimization corresponds to improved adsorption efficiency, critical for maximizing chemical treatment performance.</w:t>
      </w:r>
    </w:p>
    <w:p w14:paraId="373A8264" w14:textId="77777777" w:rsidR="00511688" w:rsidRPr="007E40BC" w:rsidRDefault="00511688" w:rsidP="00511688">
      <w:pPr>
        <w:spacing w:after="0" w:line="240" w:lineRule="auto"/>
        <w:ind w:firstLine="284"/>
        <w:jc w:val="both"/>
        <w:rPr>
          <w:rFonts w:ascii="Times New Roman" w:hAnsi="Times New Roman" w:cs="Times New Roman"/>
          <w:lang w:val="en-GB"/>
        </w:rPr>
      </w:pPr>
    </w:p>
    <w:p w14:paraId="27DBF097" w14:textId="403AC11E" w:rsidR="00247607" w:rsidRPr="007E40BC" w:rsidRDefault="00247607" w:rsidP="00C848D0">
      <w:pPr>
        <w:pStyle w:val="Rtab"/>
        <w:rPr>
          <w:lang w:val="en-GB"/>
        </w:rPr>
      </w:pPr>
      <w:r w:rsidRPr="007E40BC">
        <w:rPr>
          <w:b/>
          <w:lang w:val="en-GB"/>
        </w:rPr>
        <w:t xml:space="preserve">Table </w:t>
      </w:r>
      <w:r w:rsidR="00EB18A1" w:rsidRPr="007E40BC">
        <w:rPr>
          <w:b/>
          <w:lang w:val="en-GB"/>
        </w:rPr>
        <w:t>5</w:t>
      </w:r>
      <w:r w:rsidR="000755CF" w:rsidRPr="007E40BC">
        <w:rPr>
          <w:b/>
          <w:lang w:val="en-GB"/>
        </w:rPr>
        <w:t>.</w:t>
      </w:r>
      <w:r w:rsidR="000755CF" w:rsidRPr="007E40BC">
        <w:rPr>
          <w:lang w:val="en-GB"/>
        </w:rPr>
        <w:t xml:space="preserve"> </w:t>
      </w:r>
      <w:r w:rsidRPr="007E40BC">
        <w:rPr>
          <w:lang w:val="en-GB"/>
        </w:rPr>
        <w:t>Performance Comparison of RF, SVR</w:t>
      </w:r>
      <w:r w:rsidR="00C463FD">
        <w:rPr>
          <w:lang w:val="en-GB"/>
        </w:rPr>
        <w:t>,</w:t>
      </w:r>
      <w:r w:rsidRPr="007E40BC">
        <w:rPr>
          <w:lang w:val="en-GB"/>
        </w:rPr>
        <w:t xml:space="preserve"> and GBR with and without Optimization</w:t>
      </w:r>
    </w:p>
    <w:tbl>
      <w:tblPr>
        <w:tblStyle w:val="Tabela-Siatka"/>
        <w:tblW w:w="0" w:type="auto"/>
        <w:tblLook w:val="04A0" w:firstRow="1" w:lastRow="0" w:firstColumn="1" w:lastColumn="0" w:noHBand="0" w:noVBand="1"/>
      </w:tblPr>
      <w:tblGrid>
        <w:gridCol w:w="739"/>
        <w:gridCol w:w="1524"/>
        <w:gridCol w:w="921"/>
        <w:gridCol w:w="1064"/>
        <w:gridCol w:w="992"/>
        <w:gridCol w:w="2429"/>
        <w:gridCol w:w="1540"/>
      </w:tblGrid>
      <w:tr w:rsidR="00247607" w:rsidRPr="007E40BC" w14:paraId="3D1145B4" w14:textId="77777777" w:rsidTr="00140561">
        <w:trPr>
          <w:trHeight w:val="624"/>
        </w:trPr>
        <w:tc>
          <w:tcPr>
            <w:tcW w:w="0" w:type="auto"/>
            <w:vAlign w:val="center"/>
          </w:tcPr>
          <w:p w14:paraId="3BA99AA9"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Model</w:t>
            </w:r>
          </w:p>
        </w:tc>
        <w:tc>
          <w:tcPr>
            <w:tcW w:w="1524" w:type="dxa"/>
            <w:vAlign w:val="center"/>
          </w:tcPr>
          <w:p w14:paraId="749F1C02"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Optimization</w:t>
            </w:r>
          </w:p>
        </w:tc>
        <w:tc>
          <w:tcPr>
            <w:tcW w:w="921" w:type="dxa"/>
            <w:vAlign w:val="center"/>
          </w:tcPr>
          <w:p w14:paraId="17027808"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MSE</w:t>
            </w:r>
          </w:p>
        </w:tc>
        <w:tc>
          <w:tcPr>
            <w:tcW w:w="1064" w:type="dxa"/>
            <w:vAlign w:val="center"/>
          </w:tcPr>
          <w:p w14:paraId="54C395C2"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MAE</w:t>
            </w:r>
          </w:p>
        </w:tc>
        <w:tc>
          <w:tcPr>
            <w:tcW w:w="992" w:type="dxa"/>
            <w:vAlign w:val="center"/>
          </w:tcPr>
          <w:p w14:paraId="6E551EEC"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R² Score</w:t>
            </w:r>
          </w:p>
        </w:tc>
        <w:tc>
          <w:tcPr>
            <w:tcW w:w="2429" w:type="dxa"/>
            <w:vAlign w:val="center"/>
          </w:tcPr>
          <w:p w14:paraId="52902FB5" w14:textId="6FCABBC0" w:rsidR="00247607" w:rsidRPr="007E40BC" w:rsidRDefault="006B2224"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 xml:space="preserve">Model-predicted dye </w:t>
            </w:r>
            <w:r w:rsidR="00606014" w:rsidRPr="007E40BC">
              <w:rPr>
                <w:rFonts w:ascii="Times New Roman" w:eastAsia="Times New Roman" w:hAnsi="Times New Roman" w:cs="Times New Roman"/>
                <w:sz w:val="20"/>
                <w:szCs w:val="20"/>
                <w:lang w:val="en-GB" w:eastAsia="en-IN"/>
              </w:rPr>
              <w:br/>
            </w:r>
            <w:r w:rsidRPr="007E40BC">
              <w:rPr>
                <w:rFonts w:ascii="Times New Roman" w:eastAsia="Times New Roman" w:hAnsi="Times New Roman" w:cs="Times New Roman"/>
                <w:sz w:val="20"/>
                <w:szCs w:val="20"/>
                <w:lang w:val="en-GB" w:eastAsia="en-IN"/>
              </w:rPr>
              <w:t xml:space="preserve">removal efficiency </w:t>
            </w:r>
            <w:r w:rsidR="00063028" w:rsidRPr="007E40BC">
              <w:rPr>
                <w:rFonts w:ascii="Times New Roman" w:eastAsia="Times New Roman" w:hAnsi="Times New Roman" w:cs="Times New Roman"/>
                <w:sz w:val="20"/>
                <w:szCs w:val="20"/>
                <w:lang w:val="en-GB" w:eastAsia="en-IN"/>
              </w:rPr>
              <w:t>(%)</w:t>
            </w:r>
          </w:p>
        </w:tc>
        <w:tc>
          <w:tcPr>
            <w:tcW w:w="1540" w:type="dxa"/>
            <w:vAlign w:val="center"/>
          </w:tcPr>
          <w:p w14:paraId="008302DB" w14:textId="4F91B121"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 xml:space="preserve">Efficiency </w:t>
            </w:r>
            <w:r w:rsidR="00606014" w:rsidRPr="007E40BC">
              <w:rPr>
                <w:rFonts w:ascii="Times New Roman" w:eastAsia="Times New Roman" w:hAnsi="Times New Roman" w:cs="Times New Roman"/>
                <w:sz w:val="20"/>
                <w:szCs w:val="20"/>
                <w:lang w:val="en-GB" w:eastAsia="en-IN"/>
              </w:rPr>
              <w:br/>
            </w:r>
            <w:r w:rsidRPr="007E40BC">
              <w:rPr>
                <w:rFonts w:ascii="Times New Roman" w:eastAsia="Times New Roman" w:hAnsi="Times New Roman" w:cs="Times New Roman"/>
                <w:sz w:val="20"/>
                <w:szCs w:val="20"/>
                <w:lang w:val="en-GB" w:eastAsia="en-IN"/>
              </w:rPr>
              <w:t>Improvement</w:t>
            </w:r>
          </w:p>
        </w:tc>
      </w:tr>
      <w:tr w:rsidR="00247607" w:rsidRPr="007E40BC" w14:paraId="6BE6BCB9" w14:textId="77777777" w:rsidTr="00140561">
        <w:trPr>
          <w:trHeight w:val="283"/>
        </w:trPr>
        <w:tc>
          <w:tcPr>
            <w:tcW w:w="0" w:type="auto"/>
            <w:vAlign w:val="center"/>
          </w:tcPr>
          <w:p w14:paraId="5AABE26E" w14:textId="6ACE530F" w:rsidR="00247607" w:rsidRPr="007E40BC" w:rsidRDefault="00864815" w:rsidP="00CF7D17">
            <w:pPr>
              <w:jc w:val="center"/>
              <w:rPr>
                <w:rFonts w:ascii="Times New Roman" w:eastAsia="Times New Roman" w:hAnsi="Times New Roman" w:cs="Times New Roman"/>
                <w:b/>
                <w:bCs/>
                <w:sz w:val="20"/>
                <w:szCs w:val="20"/>
                <w:lang w:val="en-GB" w:eastAsia="en-IN"/>
              </w:rPr>
            </w:pPr>
            <w:r w:rsidRPr="007E40BC">
              <w:rPr>
                <w:rFonts w:ascii="Times New Roman" w:eastAsia="Times New Roman" w:hAnsi="Times New Roman" w:cs="Times New Roman"/>
                <w:sz w:val="20"/>
                <w:szCs w:val="20"/>
                <w:lang w:val="en-GB" w:eastAsia="en-IN"/>
              </w:rPr>
              <w:t>RF</w:t>
            </w:r>
          </w:p>
        </w:tc>
        <w:tc>
          <w:tcPr>
            <w:tcW w:w="1524" w:type="dxa"/>
            <w:vAlign w:val="center"/>
          </w:tcPr>
          <w:p w14:paraId="0F1A8BAD"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No</w:t>
            </w:r>
          </w:p>
        </w:tc>
        <w:tc>
          <w:tcPr>
            <w:tcW w:w="921" w:type="dxa"/>
            <w:vAlign w:val="center"/>
          </w:tcPr>
          <w:p w14:paraId="086D2D0A"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0.0021</w:t>
            </w:r>
          </w:p>
        </w:tc>
        <w:tc>
          <w:tcPr>
            <w:tcW w:w="1064" w:type="dxa"/>
            <w:vAlign w:val="center"/>
          </w:tcPr>
          <w:p w14:paraId="5F658D28"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0.0375</w:t>
            </w:r>
          </w:p>
        </w:tc>
        <w:tc>
          <w:tcPr>
            <w:tcW w:w="992" w:type="dxa"/>
            <w:vAlign w:val="center"/>
          </w:tcPr>
          <w:p w14:paraId="55E51E08"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0.92</w:t>
            </w:r>
          </w:p>
        </w:tc>
        <w:tc>
          <w:tcPr>
            <w:tcW w:w="2429" w:type="dxa"/>
            <w:vAlign w:val="center"/>
          </w:tcPr>
          <w:p w14:paraId="51BE0554"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w:t>
            </w:r>
          </w:p>
        </w:tc>
        <w:tc>
          <w:tcPr>
            <w:tcW w:w="1540" w:type="dxa"/>
            <w:vAlign w:val="center"/>
          </w:tcPr>
          <w:p w14:paraId="01DF3AFD"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6.7%</w:t>
            </w:r>
          </w:p>
        </w:tc>
      </w:tr>
      <w:tr w:rsidR="00247607" w:rsidRPr="007E40BC" w14:paraId="6A149145" w14:textId="77777777" w:rsidTr="00140561">
        <w:trPr>
          <w:trHeight w:val="283"/>
        </w:trPr>
        <w:tc>
          <w:tcPr>
            <w:tcW w:w="0" w:type="auto"/>
            <w:vAlign w:val="center"/>
          </w:tcPr>
          <w:p w14:paraId="0DE2E39F" w14:textId="6ABA7D15" w:rsidR="00247607" w:rsidRPr="007E40BC" w:rsidRDefault="00864815" w:rsidP="00CF7D17">
            <w:pPr>
              <w:jc w:val="center"/>
              <w:rPr>
                <w:rFonts w:ascii="Times New Roman" w:eastAsia="Times New Roman" w:hAnsi="Times New Roman" w:cs="Times New Roman"/>
                <w:b/>
                <w:bCs/>
                <w:sz w:val="20"/>
                <w:szCs w:val="20"/>
                <w:lang w:val="en-GB" w:eastAsia="en-IN"/>
              </w:rPr>
            </w:pPr>
            <w:r w:rsidRPr="007E40BC">
              <w:rPr>
                <w:rFonts w:ascii="Times New Roman" w:eastAsia="Times New Roman" w:hAnsi="Times New Roman" w:cs="Times New Roman"/>
                <w:sz w:val="20"/>
                <w:szCs w:val="20"/>
                <w:lang w:val="en-GB" w:eastAsia="en-IN"/>
              </w:rPr>
              <w:t>RF</w:t>
            </w:r>
          </w:p>
        </w:tc>
        <w:tc>
          <w:tcPr>
            <w:tcW w:w="1524" w:type="dxa"/>
            <w:vAlign w:val="center"/>
          </w:tcPr>
          <w:p w14:paraId="54431038"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Yes (DE)</w:t>
            </w:r>
          </w:p>
        </w:tc>
        <w:tc>
          <w:tcPr>
            <w:tcW w:w="921" w:type="dxa"/>
            <w:vAlign w:val="center"/>
          </w:tcPr>
          <w:p w14:paraId="2BD21CCC"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0.0017</w:t>
            </w:r>
          </w:p>
        </w:tc>
        <w:tc>
          <w:tcPr>
            <w:tcW w:w="1064" w:type="dxa"/>
            <w:vAlign w:val="center"/>
          </w:tcPr>
          <w:p w14:paraId="36A77987"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0.0312</w:t>
            </w:r>
          </w:p>
        </w:tc>
        <w:tc>
          <w:tcPr>
            <w:tcW w:w="992" w:type="dxa"/>
            <w:vAlign w:val="center"/>
          </w:tcPr>
          <w:p w14:paraId="51EE0B74"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0.94</w:t>
            </w:r>
          </w:p>
        </w:tc>
        <w:tc>
          <w:tcPr>
            <w:tcW w:w="2429" w:type="dxa"/>
            <w:vAlign w:val="center"/>
          </w:tcPr>
          <w:p w14:paraId="343A520F"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93.1%</w:t>
            </w:r>
          </w:p>
        </w:tc>
        <w:tc>
          <w:tcPr>
            <w:tcW w:w="1540" w:type="dxa"/>
            <w:vAlign w:val="center"/>
          </w:tcPr>
          <w:p w14:paraId="3C6AD906"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9.5%</w:t>
            </w:r>
          </w:p>
        </w:tc>
      </w:tr>
      <w:tr w:rsidR="00247607" w:rsidRPr="007E40BC" w14:paraId="2A50D2AE" w14:textId="77777777" w:rsidTr="00140561">
        <w:trPr>
          <w:trHeight w:val="283"/>
        </w:trPr>
        <w:tc>
          <w:tcPr>
            <w:tcW w:w="0" w:type="auto"/>
            <w:vAlign w:val="center"/>
          </w:tcPr>
          <w:p w14:paraId="3215F8F5" w14:textId="77777777" w:rsidR="00247607" w:rsidRPr="007E40BC" w:rsidRDefault="00247607" w:rsidP="00CF7D17">
            <w:pPr>
              <w:jc w:val="center"/>
              <w:rPr>
                <w:rFonts w:ascii="Times New Roman" w:eastAsia="Times New Roman" w:hAnsi="Times New Roman" w:cs="Times New Roman"/>
                <w:b/>
                <w:bCs/>
                <w:sz w:val="20"/>
                <w:szCs w:val="20"/>
                <w:lang w:val="en-GB" w:eastAsia="en-IN"/>
              </w:rPr>
            </w:pPr>
            <w:r w:rsidRPr="007E40BC">
              <w:rPr>
                <w:rFonts w:ascii="Times New Roman" w:eastAsia="Times New Roman" w:hAnsi="Times New Roman" w:cs="Times New Roman"/>
                <w:sz w:val="20"/>
                <w:szCs w:val="20"/>
                <w:lang w:val="en-GB" w:eastAsia="en-IN"/>
              </w:rPr>
              <w:t>SVR</w:t>
            </w:r>
          </w:p>
        </w:tc>
        <w:tc>
          <w:tcPr>
            <w:tcW w:w="1524" w:type="dxa"/>
            <w:vAlign w:val="center"/>
          </w:tcPr>
          <w:p w14:paraId="0FFC9045"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No</w:t>
            </w:r>
          </w:p>
        </w:tc>
        <w:tc>
          <w:tcPr>
            <w:tcW w:w="921" w:type="dxa"/>
            <w:vAlign w:val="center"/>
          </w:tcPr>
          <w:p w14:paraId="6737628F"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0.0036</w:t>
            </w:r>
          </w:p>
        </w:tc>
        <w:tc>
          <w:tcPr>
            <w:tcW w:w="1064" w:type="dxa"/>
            <w:vAlign w:val="center"/>
          </w:tcPr>
          <w:p w14:paraId="52CCEA54"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0.0452</w:t>
            </w:r>
          </w:p>
        </w:tc>
        <w:tc>
          <w:tcPr>
            <w:tcW w:w="992" w:type="dxa"/>
            <w:vAlign w:val="center"/>
          </w:tcPr>
          <w:p w14:paraId="1A468550"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0.87</w:t>
            </w:r>
          </w:p>
        </w:tc>
        <w:tc>
          <w:tcPr>
            <w:tcW w:w="2429" w:type="dxa"/>
            <w:vAlign w:val="center"/>
          </w:tcPr>
          <w:p w14:paraId="1E751E03"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w:t>
            </w:r>
          </w:p>
        </w:tc>
        <w:tc>
          <w:tcPr>
            <w:tcW w:w="1540" w:type="dxa"/>
            <w:vAlign w:val="center"/>
          </w:tcPr>
          <w:p w14:paraId="0E0D2BAA"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w:t>
            </w:r>
          </w:p>
        </w:tc>
      </w:tr>
      <w:tr w:rsidR="00247607" w:rsidRPr="007E40BC" w14:paraId="73A54BAD" w14:textId="77777777" w:rsidTr="00140561">
        <w:trPr>
          <w:trHeight w:val="283"/>
        </w:trPr>
        <w:tc>
          <w:tcPr>
            <w:tcW w:w="0" w:type="auto"/>
            <w:vAlign w:val="center"/>
          </w:tcPr>
          <w:p w14:paraId="79AF2058" w14:textId="77777777" w:rsidR="00247607" w:rsidRPr="007E40BC" w:rsidRDefault="00247607" w:rsidP="00CF7D17">
            <w:pPr>
              <w:jc w:val="center"/>
              <w:rPr>
                <w:rFonts w:ascii="Times New Roman" w:eastAsia="Times New Roman" w:hAnsi="Times New Roman" w:cs="Times New Roman"/>
                <w:b/>
                <w:bCs/>
                <w:sz w:val="20"/>
                <w:szCs w:val="20"/>
                <w:lang w:val="en-GB" w:eastAsia="en-IN"/>
              </w:rPr>
            </w:pPr>
            <w:r w:rsidRPr="007E40BC">
              <w:rPr>
                <w:rFonts w:ascii="Times New Roman" w:eastAsia="Times New Roman" w:hAnsi="Times New Roman" w:cs="Times New Roman"/>
                <w:sz w:val="20"/>
                <w:szCs w:val="20"/>
                <w:lang w:val="en-GB" w:eastAsia="en-IN"/>
              </w:rPr>
              <w:t>SVR</w:t>
            </w:r>
          </w:p>
        </w:tc>
        <w:tc>
          <w:tcPr>
            <w:tcW w:w="1524" w:type="dxa"/>
            <w:vAlign w:val="center"/>
          </w:tcPr>
          <w:p w14:paraId="4E78C694"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Yes (DE)</w:t>
            </w:r>
          </w:p>
        </w:tc>
        <w:tc>
          <w:tcPr>
            <w:tcW w:w="921" w:type="dxa"/>
            <w:vAlign w:val="center"/>
          </w:tcPr>
          <w:p w14:paraId="0A670A4A"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0.0024</w:t>
            </w:r>
          </w:p>
        </w:tc>
        <w:tc>
          <w:tcPr>
            <w:tcW w:w="1064" w:type="dxa"/>
            <w:vAlign w:val="center"/>
          </w:tcPr>
          <w:p w14:paraId="2E02694A"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0.0345</w:t>
            </w:r>
          </w:p>
        </w:tc>
        <w:tc>
          <w:tcPr>
            <w:tcW w:w="992" w:type="dxa"/>
            <w:vAlign w:val="center"/>
          </w:tcPr>
          <w:p w14:paraId="2D8DFC66"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0.91</w:t>
            </w:r>
          </w:p>
        </w:tc>
        <w:tc>
          <w:tcPr>
            <w:tcW w:w="2429" w:type="dxa"/>
            <w:vAlign w:val="center"/>
          </w:tcPr>
          <w:p w14:paraId="3B189797"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w:t>
            </w:r>
          </w:p>
        </w:tc>
        <w:tc>
          <w:tcPr>
            <w:tcW w:w="1540" w:type="dxa"/>
            <w:vAlign w:val="center"/>
          </w:tcPr>
          <w:p w14:paraId="397C6116"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8.2%</w:t>
            </w:r>
          </w:p>
        </w:tc>
      </w:tr>
      <w:tr w:rsidR="00247607" w:rsidRPr="007E40BC" w14:paraId="6E720501" w14:textId="77777777" w:rsidTr="00140561">
        <w:trPr>
          <w:trHeight w:val="283"/>
        </w:trPr>
        <w:tc>
          <w:tcPr>
            <w:tcW w:w="0" w:type="auto"/>
            <w:vAlign w:val="center"/>
          </w:tcPr>
          <w:p w14:paraId="27551F04" w14:textId="77777777" w:rsidR="00247607" w:rsidRPr="007E40BC" w:rsidRDefault="00247607" w:rsidP="00CF7D17">
            <w:pPr>
              <w:jc w:val="center"/>
              <w:rPr>
                <w:rFonts w:ascii="Times New Roman" w:eastAsia="Times New Roman" w:hAnsi="Times New Roman" w:cs="Times New Roman"/>
                <w:b/>
                <w:bCs/>
                <w:sz w:val="20"/>
                <w:szCs w:val="20"/>
                <w:lang w:val="en-GB" w:eastAsia="en-IN"/>
              </w:rPr>
            </w:pPr>
            <w:r w:rsidRPr="007E40BC">
              <w:rPr>
                <w:rFonts w:ascii="Times New Roman" w:eastAsia="Times New Roman" w:hAnsi="Times New Roman" w:cs="Times New Roman"/>
                <w:sz w:val="20"/>
                <w:szCs w:val="20"/>
                <w:lang w:val="en-GB" w:eastAsia="en-IN"/>
              </w:rPr>
              <w:t>GBR</w:t>
            </w:r>
          </w:p>
        </w:tc>
        <w:tc>
          <w:tcPr>
            <w:tcW w:w="1524" w:type="dxa"/>
            <w:vAlign w:val="center"/>
          </w:tcPr>
          <w:p w14:paraId="079396FA"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No</w:t>
            </w:r>
          </w:p>
        </w:tc>
        <w:tc>
          <w:tcPr>
            <w:tcW w:w="921" w:type="dxa"/>
            <w:vAlign w:val="center"/>
          </w:tcPr>
          <w:p w14:paraId="4413A2FA"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0.0025</w:t>
            </w:r>
          </w:p>
        </w:tc>
        <w:tc>
          <w:tcPr>
            <w:tcW w:w="1064" w:type="dxa"/>
            <w:vAlign w:val="center"/>
          </w:tcPr>
          <w:p w14:paraId="40602677"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0.0388</w:t>
            </w:r>
          </w:p>
        </w:tc>
        <w:tc>
          <w:tcPr>
            <w:tcW w:w="992" w:type="dxa"/>
            <w:vAlign w:val="center"/>
          </w:tcPr>
          <w:p w14:paraId="43B06E4F"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0.90</w:t>
            </w:r>
          </w:p>
        </w:tc>
        <w:tc>
          <w:tcPr>
            <w:tcW w:w="2429" w:type="dxa"/>
            <w:vAlign w:val="center"/>
          </w:tcPr>
          <w:p w14:paraId="6284A6B0"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w:t>
            </w:r>
          </w:p>
        </w:tc>
        <w:tc>
          <w:tcPr>
            <w:tcW w:w="1540" w:type="dxa"/>
            <w:vAlign w:val="center"/>
          </w:tcPr>
          <w:p w14:paraId="15FB8D8D"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w:t>
            </w:r>
          </w:p>
        </w:tc>
      </w:tr>
      <w:tr w:rsidR="00247607" w:rsidRPr="007E40BC" w14:paraId="743CB8C8" w14:textId="77777777" w:rsidTr="00140561">
        <w:trPr>
          <w:trHeight w:val="283"/>
        </w:trPr>
        <w:tc>
          <w:tcPr>
            <w:tcW w:w="0" w:type="auto"/>
            <w:vAlign w:val="center"/>
          </w:tcPr>
          <w:p w14:paraId="2736ECB4" w14:textId="77777777" w:rsidR="00247607" w:rsidRPr="007E40BC" w:rsidRDefault="00247607" w:rsidP="00CF7D17">
            <w:pPr>
              <w:jc w:val="center"/>
              <w:rPr>
                <w:rFonts w:ascii="Times New Roman" w:eastAsia="Times New Roman" w:hAnsi="Times New Roman" w:cs="Times New Roman"/>
                <w:b/>
                <w:bCs/>
                <w:sz w:val="20"/>
                <w:szCs w:val="20"/>
                <w:lang w:val="en-GB" w:eastAsia="en-IN"/>
              </w:rPr>
            </w:pPr>
            <w:r w:rsidRPr="007E40BC">
              <w:rPr>
                <w:rFonts w:ascii="Times New Roman" w:eastAsia="Times New Roman" w:hAnsi="Times New Roman" w:cs="Times New Roman"/>
                <w:sz w:val="20"/>
                <w:szCs w:val="20"/>
                <w:lang w:val="en-GB" w:eastAsia="en-IN"/>
              </w:rPr>
              <w:t>GBR</w:t>
            </w:r>
          </w:p>
        </w:tc>
        <w:tc>
          <w:tcPr>
            <w:tcW w:w="1524" w:type="dxa"/>
            <w:vAlign w:val="center"/>
          </w:tcPr>
          <w:p w14:paraId="01237A41"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Yes (DE)</w:t>
            </w:r>
          </w:p>
        </w:tc>
        <w:tc>
          <w:tcPr>
            <w:tcW w:w="921" w:type="dxa"/>
            <w:vAlign w:val="center"/>
          </w:tcPr>
          <w:p w14:paraId="4915C051"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0.0019</w:t>
            </w:r>
          </w:p>
        </w:tc>
        <w:tc>
          <w:tcPr>
            <w:tcW w:w="1064" w:type="dxa"/>
            <w:vAlign w:val="center"/>
          </w:tcPr>
          <w:p w14:paraId="627FBFD0"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0.0328</w:t>
            </w:r>
          </w:p>
        </w:tc>
        <w:tc>
          <w:tcPr>
            <w:tcW w:w="992" w:type="dxa"/>
            <w:vAlign w:val="center"/>
          </w:tcPr>
          <w:p w14:paraId="59EE7271"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0.93</w:t>
            </w:r>
          </w:p>
        </w:tc>
        <w:tc>
          <w:tcPr>
            <w:tcW w:w="2429" w:type="dxa"/>
            <w:vAlign w:val="center"/>
          </w:tcPr>
          <w:p w14:paraId="2BA937C3"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w:t>
            </w:r>
          </w:p>
        </w:tc>
        <w:tc>
          <w:tcPr>
            <w:tcW w:w="1540" w:type="dxa"/>
            <w:vAlign w:val="center"/>
          </w:tcPr>
          <w:p w14:paraId="15CCFE19" w14:textId="77777777" w:rsidR="00247607" w:rsidRPr="007E40BC" w:rsidRDefault="00247607" w:rsidP="00CF7D17">
            <w:pPr>
              <w:jc w:val="center"/>
              <w:rPr>
                <w:rFonts w:ascii="Times New Roman" w:eastAsia="Times New Roman" w:hAnsi="Times New Roman" w:cs="Times New Roman"/>
                <w:sz w:val="20"/>
                <w:szCs w:val="20"/>
                <w:lang w:val="en-GB" w:eastAsia="en-IN"/>
              </w:rPr>
            </w:pPr>
            <w:r w:rsidRPr="007E40BC">
              <w:rPr>
                <w:rFonts w:ascii="Times New Roman" w:eastAsia="Times New Roman" w:hAnsi="Times New Roman" w:cs="Times New Roman"/>
                <w:sz w:val="20"/>
                <w:szCs w:val="20"/>
                <w:lang w:val="en-GB" w:eastAsia="en-IN"/>
              </w:rPr>
              <w:t>9.0%</w:t>
            </w:r>
          </w:p>
        </w:tc>
      </w:tr>
    </w:tbl>
    <w:p w14:paraId="511C5048" w14:textId="77777777" w:rsidR="006B2224" w:rsidRPr="007E40BC" w:rsidRDefault="006B2224" w:rsidP="00511688">
      <w:pPr>
        <w:spacing w:after="0" w:line="240" w:lineRule="auto"/>
        <w:jc w:val="both"/>
        <w:rPr>
          <w:rFonts w:ascii="Times New Roman" w:hAnsi="Times New Roman" w:cs="Times New Roman"/>
          <w:lang w:val="en-GB"/>
        </w:rPr>
      </w:pPr>
    </w:p>
    <w:p w14:paraId="779EBA95" w14:textId="290F66D4" w:rsidR="0071300C" w:rsidRPr="007E40BC" w:rsidRDefault="003A3720"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The findings clearly demonstrate that the application of optimization significantly minimizes predictive error and enhances model accuracy. The observed reduction in absorbance directly correlates with improved adsorption efficiency, which is critical for maximizing process performance in chemical treatment applications. </w:t>
      </w:r>
      <w:r w:rsidR="0071300C" w:rsidRPr="007E40BC">
        <w:rPr>
          <w:rFonts w:ascii="Times New Roman" w:hAnsi="Times New Roman" w:cs="Times New Roman"/>
          <w:lang w:val="en-GB"/>
        </w:rPr>
        <w:t xml:space="preserve">The baseline absorbance values under </w:t>
      </w:r>
      <w:r w:rsidR="00C463FD">
        <w:rPr>
          <w:rFonts w:ascii="Times New Roman" w:hAnsi="Times New Roman" w:cs="Times New Roman"/>
          <w:lang w:val="en-GB"/>
        </w:rPr>
        <w:t>"</w:t>
      </w:r>
      <w:r w:rsidR="0071300C" w:rsidRPr="007E40BC">
        <w:rPr>
          <w:rFonts w:ascii="Times New Roman" w:hAnsi="Times New Roman" w:cs="Times New Roman"/>
          <w:lang w:val="en-GB"/>
        </w:rPr>
        <w:t>Without Optimization</w:t>
      </w:r>
      <w:r w:rsidR="00C463FD">
        <w:rPr>
          <w:rFonts w:ascii="Times New Roman" w:hAnsi="Times New Roman" w:cs="Times New Roman"/>
          <w:lang w:val="en-GB"/>
        </w:rPr>
        <w:t>"</w:t>
      </w:r>
      <w:r w:rsidR="0071300C" w:rsidRPr="007E40BC">
        <w:rPr>
          <w:rFonts w:ascii="Times New Roman" w:hAnsi="Times New Roman" w:cs="Times New Roman"/>
          <w:lang w:val="en-GB"/>
        </w:rPr>
        <w:t xml:space="preserve"> reflect the model</w:t>
      </w:r>
      <w:r w:rsidR="00C463FD">
        <w:rPr>
          <w:rFonts w:ascii="Times New Roman" w:hAnsi="Times New Roman" w:cs="Times New Roman"/>
          <w:lang w:val="en-GB"/>
        </w:rPr>
        <w:t>'</w:t>
      </w:r>
      <w:r w:rsidR="0071300C" w:rsidRPr="007E40BC">
        <w:rPr>
          <w:rFonts w:ascii="Times New Roman" w:hAnsi="Times New Roman" w:cs="Times New Roman"/>
          <w:lang w:val="en-GB"/>
        </w:rPr>
        <w:t>s initial predictive capacity, serving as a benchmark for assessing the DE algorithm</w:t>
      </w:r>
      <w:r w:rsidR="00C463FD">
        <w:rPr>
          <w:rFonts w:ascii="Times New Roman" w:hAnsi="Times New Roman" w:cs="Times New Roman"/>
          <w:lang w:val="en-GB"/>
        </w:rPr>
        <w:t>'</w:t>
      </w:r>
      <w:r w:rsidR="0071300C" w:rsidRPr="007E40BC">
        <w:rPr>
          <w:rFonts w:ascii="Times New Roman" w:hAnsi="Times New Roman" w:cs="Times New Roman"/>
          <w:lang w:val="en-GB"/>
        </w:rPr>
        <w:t xml:space="preserve">s refinement capability. Post-optimization results exhibit a marked improvement, validating the model's enhanced accuracy. The residuals plot in Figure 10c confirms this validity through </w:t>
      </w:r>
      <w:r w:rsidR="00C463FD">
        <w:rPr>
          <w:rFonts w:ascii="Times New Roman" w:hAnsi="Times New Roman" w:cs="Times New Roman"/>
          <w:lang w:val="en-GB"/>
        </w:rPr>
        <w:t xml:space="preserve">a </w:t>
      </w:r>
      <w:r w:rsidR="0071300C" w:rsidRPr="007E40BC">
        <w:rPr>
          <w:rFonts w:ascii="Times New Roman" w:hAnsi="Times New Roman" w:cs="Times New Roman"/>
          <w:lang w:val="en-GB"/>
        </w:rPr>
        <w:t xml:space="preserve">near-normal distribution </w:t>
      </w:r>
      <w:proofErr w:type="spellStart"/>
      <w:r w:rsidR="0071300C" w:rsidRPr="007E40BC">
        <w:rPr>
          <w:rFonts w:ascii="Times New Roman" w:hAnsi="Times New Roman" w:cs="Times New Roman"/>
          <w:lang w:val="en-GB"/>
        </w:rPr>
        <w:t>centered</w:t>
      </w:r>
      <w:proofErr w:type="spellEnd"/>
      <w:r w:rsidR="0071300C" w:rsidRPr="007E40BC">
        <w:rPr>
          <w:rFonts w:ascii="Times New Roman" w:hAnsi="Times New Roman" w:cs="Times New Roman"/>
          <w:lang w:val="en-GB"/>
        </w:rPr>
        <w:t xml:space="preserve"> around zero, confirming the model</w:t>
      </w:r>
      <w:r w:rsidR="00C463FD">
        <w:rPr>
          <w:rFonts w:ascii="Times New Roman" w:hAnsi="Times New Roman" w:cs="Times New Roman"/>
          <w:lang w:val="en-GB"/>
        </w:rPr>
        <w:t>'</w:t>
      </w:r>
      <w:r w:rsidR="0071300C" w:rsidRPr="007E40BC">
        <w:rPr>
          <w:rFonts w:ascii="Times New Roman" w:hAnsi="Times New Roman" w:cs="Times New Roman"/>
          <w:lang w:val="en-GB"/>
        </w:rPr>
        <w:t>s robustness in capturing complex nonlinear interactions among variables.</w:t>
      </w:r>
    </w:p>
    <w:p w14:paraId="33D3F688" w14:textId="2C980369" w:rsidR="003A3720" w:rsidRPr="007E40BC" w:rsidRDefault="003A3720" w:rsidP="00C848D0">
      <w:pPr>
        <w:pStyle w:val="Rn2"/>
        <w:rPr>
          <w:lang w:val="en-GB"/>
        </w:rPr>
      </w:pPr>
      <w:r w:rsidRPr="007E40BC">
        <w:rPr>
          <w:lang w:val="en-GB"/>
        </w:rPr>
        <w:t>3.</w:t>
      </w:r>
      <w:r w:rsidR="00C056D2" w:rsidRPr="007E40BC">
        <w:rPr>
          <w:lang w:val="en-GB"/>
        </w:rPr>
        <w:t>8</w:t>
      </w:r>
      <w:r w:rsidR="00511688" w:rsidRPr="007E40BC">
        <w:rPr>
          <w:lang w:val="en-GB"/>
        </w:rPr>
        <w:t>.</w:t>
      </w:r>
      <w:r w:rsidR="00C056D2" w:rsidRPr="007E40BC">
        <w:rPr>
          <w:lang w:val="en-GB"/>
        </w:rPr>
        <w:t xml:space="preserve"> </w:t>
      </w:r>
      <w:r w:rsidRPr="007E40BC">
        <w:rPr>
          <w:lang w:val="en-GB"/>
        </w:rPr>
        <w:t>Inference from Real-Time Dataset</w:t>
      </w:r>
    </w:p>
    <w:p w14:paraId="22188597" w14:textId="4D2B3707" w:rsidR="005D7531" w:rsidRPr="007E40BC" w:rsidRDefault="003A3720"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To validate the robustness and predictive reliability of the proposed model, the simulated dataset was benchmarked against real-time experimental observations. The experimental dataset comprised absorbance measurements corresponding to dye concentrations ranging from 20</w:t>
      </w:r>
      <w:r w:rsidR="00C463FD">
        <w:rPr>
          <w:rFonts w:ascii="Times New Roman" w:hAnsi="Times New Roman" w:cs="Times New Roman"/>
          <w:lang w:val="en-GB"/>
        </w:rPr>
        <w:t xml:space="preserve"> to </w:t>
      </w:r>
      <w:r w:rsidRPr="007E40BC">
        <w:rPr>
          <w:rFonts w:ascii="Times New Roman" w:hAnsi="Times New Roman" w:cs="Times New Roman"/>
          <w:lang w:val="en-GB"/>
        </w:rPr>
        <w:t xml:space="preserve">120 </w:t>
      </w:r>
      <w:r w:rsidR="00583471" w:rsidRPr="007E40BC">
        <w:rPr>
          <w:rFonts w:ascii="Times New Roman" w:hAnsi="Times New Roman" w:cs="Times New Roman"/>
          <w:lang w:val="en-GB"/>
        </w:rPr>
        <w:t>ppm</w:t>
      </w:r>
      <w:r w:rsidRPr="007E40BC">
        <w:rPr>
          <w:rFonts w:ascii="Times New Roman" w:hAnsi="Times New Roman" w:cs="Times New Roman"/>
          <w:lang w:val="en-GB"/>
        </w:rPr>
        <w:t xml:space="preserve">. Comparative analysis revealed that the </w:t>
      </w:r>
      <w:r w:rsidR="004A142E" w:rsidRPr="007E40BC">
        <w:rPr>
          <w:rFonts w:ascii="Times New Roman" w:hAnsi="Times New Roman" w:cs="Times New Roman"/>
          <w:lang w:val="en-GB"/>
        </w:rPr>
        <w:t>ML</w:t>
      </w:r>
      <w:r w:rsidRPr="007E40BC">
        <w:rPr>
          <w:rFonts w:ascii="Times New Roman" w:hAnsi="Times New Roman" w:cs="Times New Roman"/>
          <w:lang w:val="en-GB"/>
        </w:rPr>
        <w:t xml:space="preserve"> model effectively captured the underlying trends exhibited in empirical data, demonstrating high fidelity in mimicking real-world adsorption </w:t>
      </w:r>
      <w:proofErr w:type="spellStart"/>
      <w:r w:rsidRPr="007E40BC">
        <w:rPr>
          <w:rFonts w:ascii="Times New Roman" w:hAnsi="Times New Roman" w:cs="Times New Roman"/>
          <w:lang w:val="en-GB"/>
        </w:rPr>
        <w:t>behavior</w:t>
      </w:r>
      <w:proofErr w:type="spellEnd"/>
      <w:r w:rsidRPr="007E40BC">
        <w:rPr>
          <w:rFonts w:ascii="Times New Roman" w:hAnsi="Times New Roman" w:cs="Times New Roman"/>
          <w:lang w:val="en-GB"/>
        </w:rPr>
        <w:t xml:space="preserve">. Furthermore, the incorporation of optimization via DE significantly enhanced model accuracy, yielding lower absorbance values that closely aligned with experimental outcomes. The convergence of optimized predictions with observed performance underscores the efficacy of the parameter tuning strategy. </w:t>
      </w:r>
      <w:r w:rsidR="005D7531" w:rsidRPr="007E40BC">
        <w:rPr>
          <w:rFonts w:ascii="Times New Roman" w:hAnsi="Times New Roman" w:cs="Times New Roman"/>
          <w:lang w:val="en-GB"/>
        </w:rPr>
        <w:t>Additionally, the optimization of process parameters led to a substantial reduction in predicted absorbance values, which directly correlates with an increase in dye removal efficiency, thereby reinforcing the practical applicability of the model for industrial-scale wastewater treatment and process control.</w:t>
      </w:r>
    </w:p>
    <w:p w14:paraId="7ED8A273" w14:textId="1CD3DE43" w:rsidR="003A3720" w:rsidRPr="007E40BC" w:rsidRDefault="003A3720" w:rsidP="00C848D0">
      <w:pPr>
        <w:pStyle w:val="Rn1"/>
        <w:rPr>
          <w:lang w:val="en-GB"/>
        </w:rPr>
      </w:pPr>
      <w:r w:rsidRPr="007E40BC">
        <w:rPr>
          <w:lang w:val="en-GB"/>
        </w:rPr>
        <w:t>4. Conclusion</w:t>
      </w:r>
    </w:p>
    <w:p w14:paraId="5F7952C8" w14:textId="49B5AE58" w:rsidR="00B8548A" w:rsidRPr="007E40BC" w:rsidRDefault="00B8548A"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t xml:space="preserve">This study presents a quantitatively robust and computationally intelligent framework that integrates ensemble machine learning with metaheuristic optimization to </w:t>
      </w:r>
      <w:r w:rsidR="00C463FD">
        <w:rPr>
          <w:rFonts w:ascii="Times New Roman" w:hAnsi="Times New Roman" w:cs="Times New Roman"/>
          <w:lang w:val="en-GB"/>
        </w:rPr>
        <w:t xml:space="preserve">enhance the adsorption efficiency of bio-derived adsorbents, including </w:t>
      </w:r>
      <w:proofErr w:type="spellStart"/>
      <w:r w:rsidR="00C463FD">
        <w:rPr>
          <w:rFonts w:ascii="Times New Roman" w:hAnsi="Times New Roman" w:cs="Times New Roman"/>
          <w:lang w:val="en-GB"/>
        </w:rPr>
        <w:t>Azadirachta</w:t>
      </w:r>
      <w:proofErr w:type="spellEnd"/>
      <w:r w:rsidR="00C463FD">
        <w:rPr>
          <w:rFonts w:ascii="Times New Roman" w:hAnsi="Times New Roman" w:cs="Times New Roman"/>
          <w:lang w:val="en-GB"/>
        </w:rPr>
        <w:t xml:space="preserve"> indica, Phyllanthus </w:t>
      </w:r>
      <w:proofErr w:type="spellStart"/>
      <w:r w:rsidR="00C463FD">
        <w:rPr>
          <w:rFonts w:ascii="Times New Roman" w:hAnsi="Times New Roman" w:cs="Times New Roman"/>
          <w:lang w:val="en-GB"/>
        </w:rPr>
        <w:t>emblica</w:t>
      </w:r>
      <w:proofErr w:type="spellEnd"/>
      <w:r w:rsidR="00C463FD">
        <w:rPr>
          <w:rFonts w:ascii="Times New Roman" w:hAnsi="Times New Roman" w:cs="Times New Roman"/>
          <w:lang w:val="en-GB"/>
        </w:rPr>
        <w:t xml:space="preserve">, and </w:t>
      </w:r>
      <w:proofErr w:type="spellStart"/>
      <w:r w:rsidR="00C463FD">
        <w:rPr>
          <w:rFonts w:ascii="Times New Roman" w:hAnsi="Times New Roman" w:cs="Times New Roman"/>
          <w:lang w:val="en-GB"/>
        </w:rPr>
        <w:t>Saraca</w:t>
      </w:r>
      <w:proofErr w:type="spellEnd"/>
      <w:r w:rsidR="00C463FD">
        <w:rPr>
          <w:rFonts w:ascii="Times New Roman" w:hAnsi="Times New Roman" w:cs="Times New Roman"/>
          <w:lang w:val="en-GB"/>
        </w:rPr>
        <w:t xml:space="preserve"> </w:t>
      </w:r>
      <w:proofErr w:type="spellStart"/>
      <w:r w:rsidR="00C463FD">
        <w:rPr>
          <w:rFonts w:ascii="Times New Roman" w:hAnsi="Times New Roman" w:cs="Times New Roman"/>
          <w:lang w:val="en-GB"/>
        </w:rPr>
        <w:t>asoca</w:t>
      </w:r>
      <w:proofErr w:type="spellEnd"/>
      <w:r w:rsidR="00C463FD">
        <w:rPr>
          <w:rFonts w:ascii="Times New Roman" w:hAnsi="Times New Roman" w:cs="Times New Roman"/>
          <w:lang w:val="en-GB"/>
        </w:rPr>
        <w:t>, for the remediation of synthetic dyes</w:t>
      </w:r>
      <w:r w:rsidRPr="007E40BC">
        <w:rPr>
          <w:rFonts w:ascii="Times New Roman" w:hAnsi="Times New Roman" w:cs="Times New Roman"/>
          <w:lang w:val="en-GB"/>
        </w:rPr>
        <w:t xml:space="preserve">. The Random Forest model </w:t>
      </w:r>
      <w:r w:rsidR="00C463FD">
        <w:rPr>
          <w:rFonts w:ascii="Times New Roman" w:hAnsi="Times New Roman" w:cs="Times New Roman"/>
          <w:lang w:val="en-GB"/>
        </w:rPr>
        <w:t>demonstrated strong predictive reliability before</w:t>
      </w:r>
      <w:r w:rsidRPr="007E40BC">
        <w:rPr>
          <w:rFonts w:ascii="Times New Roman" w:hAnsi="Times New Roman" w:cs="Times New Roman"/>
          <w:lang w:val="en-GB"/>
        </w:rPr>
        <w:t xml:space="preserve"> optimization, yielding a coefficient of determination of 0.92, a Mean Squared Error of 0.0021, and a </w:t>
      </w:r>
      <w:r w:rsidR="009B2FEC" w:rsidRPr="007E40BC">
        <w:rPr>
          <w:rFonts w:ascii="Times New Roman" w:hAnsi="Times New Roman" w:cs="Times New Roman"/>
          <w:lang w:val="en-GB"/>
        </w:rPr>
        <w:t>m</w:t>
      </w:r>
      <w:r w:rsidRPr="007E40BC">
        <w:rPr>
          <w:rFonts w:ascii="Times New Roman" w:hAnsi="Times New Roman" w:cs="Times New Roman"/>
          <w:lang w:val="en-GB"/>
        </w:rPr>
        <w:t xml:space="preserve">ean </w:t>
      </w:r>
      <w:r w:rsidR="009B2FEC" w:rsidRPr="007E40BC">
        <w:rPr>
          <w:rFonts w:ascii="Times New Roman" w:hAnsi="Times New Roman" w:cs="Times New Roman"/>
          <w:lang w:val="en-GB"/>
        </w:rPr>
        <w:t>a</w:t>
      </w:r>
      <w:r w:rsidRPr="007E40BC">
        <w:rPr>
          <w:rFonts w:ascii="Times New Roman" w:hAnsi="Times New Roman" w:cs="Times New Roman"/>
          <w:lang w:val="en-GB"/>
        </w:rPr>
        <w:t xml:space="preserve">bsolute </w:t>
      </w:r>
      <w:r w:rsidR="009B2FEC" w:rsidRPr="007E40BC">
        <w:rPr>
          <w:rFonts w:ascii="Times New Roman" w:hAnsi="Times New Roman" w:cs="Times New Roman"/>
          <w:lang w:val="en-GB"/>
        </w:rPr>
        <w:t>e</w:t>
      </w:r>
      <w:r w:rsidRPr="007E40BC">
        <w:rPr>
          <w:rFonts w:ascii="Times New Roman" w:hAnsi="Times New Roman" w:cs="Times New Roman"/>
          <w:lang w:val="en-GB"/>
        </w:rPr>
        <w:t xml:space="preserve">rror of 0.0375. </w:t>
      </w:r>
      <w:r w:rsidRPr="00F154E4">
        <w:rPr>
          <w:rFonts w:ascii="Times New Roman" w:hAnsi="Times New Roman" w:cs="Times New Roman"/>
          <w:spacing w:val="-2"/>
          <w:lang w:val="en-GB"/>
        </w:rPr>
        <w:t>Upon implement</w:t>
      </w:r>
      <w:r w:rsidR="00C463FD" w:rsidRPr="00F154E4">
        <w:rPr>
          <w:rFonts w:ascii="Times New Roman" w:hAnsi="Times New Roman" w:cs="Times New Roman"/>
          <w:spacing w:val="-2"/>
          <w:lang w:val="en-GB"/>
        </w:rPr>
        <w:t>ing the Differential Evolution algorithm, the framework achieved a predicted minimum absorbance corresponding to a maximum dye removal efficiency of 77% using the optimized composite adsorbent formulation, indicating a significant</w:t>
      </w:r>
      <w:r w:rsidRPr="00F154E4">
        <w:rPr>
          <w:rFonts w:ascii="Times New Roman" w:hAnsi="Times New Roman" w:cs="Times New Roman"/>
          <w:spacing w:val="-2"/>
          <w:lang w:val="en-GB"/>
        </w:rPr>
        <w:t xml:space="preserve"> </w:t>
      </w:r>
      <w:r w:rsidR="00C463FD" w:rsidRPr="00F154E4">
        <w:rPr>
          <w:rFonts w:ascii="Times New Roman" w:hAnsi="Times New Roman" w:cs="Times New Roman"/>
          <w:spacing w:val="-2"/>
          <w:lang w:val="en-GB"/>
        </w:rPr>
        <w:t>performance improvement</w:t>
      </w:r>
      <w:r w:rsidRPr="00F154E4">
        <w:rPr>
          <w:rFonts w:ascii="Times New Roman" w:hAnsi="Times New Roman" w:cs="Times New Roman"/>
          <w:spacing w:val="-2"/>
          <w:lang w:val="en-GB"/>
        </w:rPr>
        <w:t>. FTIR spectroscopy confirmed the involvement of</w:t>
      </w:r>
      <w:r w:rsidR="00F154E4">
        <w:rPr>
          <w:rFonts w:ascii="Times New Roman" w:hAnsi="Times New Roman" w:cs="Times New Roman"/>
          <w:spacing w:val="-2"/>
          <w:lang w:val="en-GB"/>
        </w:rPr>
        <w:t> </w:t>
      </w:r>
      <w:r w:rsidRPr="00F154E4">
        <w:rPr>
          <w:rFonts w:ascii="Times New Roman" w:hAnsi="Times New Roman" w:cs="Times New Roman"/>
          <w:spacing w:val="-2"/>
          <w:lang w:val="en-GB"/>
        </w:rPr>
        <w:t xml:space="preserve">hydroxyl and carboxyl functional groups through prominent spectral shifts, validating the </w:t>
      </w:r>
      <w:proofErr w:type="spellStart"/>
      <w:r w:rsidRPr="00F154E4">
        <w:rPr>
          <w:rFonts w:ascii="Times New Roman" w:hAnsi="Times New Roman" w:cs="Times New Roman"/>
          <w:spacing w:val="-2"/>
          <w:lang w:val="en-GB"/>
        </w:rPr>
        <w:t>chemisorptive</w:t>
      </w:r>
      <w:proofErr w:type="spellEnd"/>
      <w:r w:rsidRPr="00F154E4">
        <w:rPr>
          <w:rFonts w:ascii="Times New Roman" w:hAnsi="Times New Roman" w:cs="Times New Roman"/>
          <w:spacing w:val="-2"/>
          <w:lang w:val="en-GB"/>
        </w:rPr>
        <w:t xml:space="preserve"> mechanism underlying the adsorption process. </w:t>
      </w:r>
      <w:r w:rsidRPr="00F154E4">
        <w:rPr>
          <w:rFonts w:ascii="Times New Roman" w:hAnsi="Times New Roman" w:cs="Times New Roman"/>
          <w:lang w:val="en-GB"/>
        </w:rPr>
        <w:t xml:space="preserve">Residual analysis of the Random Forest model revealed a narrow, symmetric distribution </w:t>
      </w:r>
      <w:proofErr w:type="spellStart"/>
      <w:r w:rsidRPr="00F154E4">
        <w:rPr>
          <w:rFonts w:ascii="Times New Roman" w:hAnsi="Times New Roman" w:cs="Times New Roman"/>
          <w:lang w:val="en-GB"/>
        </w:rPr>
        <w:t>centered</w:t>
      </w:r>
      <w:proofErr w:type="spellEnd"/>
      <w:r w:rsidRPr="00F154E4">
        <w:rPr>
          <w:rFonts w:ascii="Times New Roman" w:hAnsi="Times New Roman" w:cs="Times New Roman"/>
          <w:lang w:val="en-GB"/>
        </w:rPr>
        <w:t xml:space="preserve"> around zero, affirming minimal systematic error, low variance, and strong generalization capability. These findings highlight the potential of combining data-driven </w:t>
      </w:r>
      <w:proofErr w:type="spellStart"/>
      <w:r w:rsidRPr="00F154E4">
        <w:rPr>
          <w:rFonts w:ascii="Times New Roman" w:hAnsi="Times New Roman" w:cs="Times New Roman"/>
          <w:lang w:val="en-GB"/>
        </w:rPr>
        <w:t>modeling</w:t>
      </w:r>
      <w:proofErr w:type="spellEnd"/>
      <w:r w:rsidRPr="00F154E4">
        <w:rPr>
          <w:rFonts w:ascii="Times New Roman" w:hAnsi="Times New Roman" w:cs="Times New Roman"/>
          <w:lang w:val="en-GB"/>
        </w:rPr>
        <w:t xml:space="preserve"> and optimization to accelerate process design for environmentally sustainable wastewater treatment applications.</w:t>
      </w:r>
    </w:p>
    <w:p w14:paraId="4C3B43AE" w14:textId="54FF414F" w:rsidR="002E464A" w:rsidRPr="007E40BC" w:rsidRDefault="00A539A4" w:rsidP="00511688">
      <w:pPr>
        <w:spacing w:after="0" w:line="240" w:lineRule="auto"/>
        <w:ind w:firstLine="284"/>
        <w:jc w:val="both"/>
        <w:rPr>
          <w:rFonts w:ascii="Times New Roman" w:hAnsi="Times New Roman" w:cs="Times New Roman"/>
          <w:lang w:val="en-GB"/>
        </w:rPr>
      </w:pPr>
      <w:r w:rsidRPr="007E40BC">
        <w:rPr>
          <w:rFonts w:ascii="Times New Roman" w:hAnsi="Times New Roman" w:cs="Times New Roman"/>
          <w:lang w:val="en-GB"/>
        </w:rPr>
        <w:lastRenderedPageBreak/>
        <w:t>Future research will extend this framework by incorporating higher-resolution datasets across wider operational ranges, including extreme pH and concentration gradients. The integration of real-time sensor networks with hybrid physicochemical–ML models is proposed to facilitate dynamic optimization and scalable deployment in complex industrial wastewater streams. These advancements promise transformative impacts on sustainable environmental process engineering and effluent treatment technologies.</w:t>
      </w:r>
    </w:p>
    <w:p w14:paraId="04F8C10A" w14:textId="1CEA4E23" w:rsidR="00A539A4" w:rsidRPr="007E40BC" w:rsidRDefault="00A539A4" w:rsidP="00C848D0">
      <w:pPr>
        <w:pStyle w:val="Rn2"/>
        <w:rPr>
          <w:lang w:val="en-GB"/>
        </w:rPr>
      </w:pPr>
      <w:r w:rsidRPr="007E40BC">
        <w:rPr>
          <w:lang w:val="en-GB"/>
        </w:rPr>
        <w:t>Reference</w:t>
      </w:r>
      <w:r w:rsidR="00E9095B" w:rsidRPr="007E40BC">
        <w:rPr>
          <w:lang w:val="en-GB"/>
        </w:rPr>
        <w:t>s</w:t>
      </w:r>
    </w:p>
    <w:p w14:paraId="6B0829F8" w14:textId="13A05BDB" w:rsidR="00361EB9" w:rsidRPr="007E40BC" w:rsidRDefault="00361EB9" w:rsidP="00FD6226">
      <w:pPr>
        <w:pStyle w:val="Rlit"/>
        <w:jc w:val="left"/>
        <w:rPr>
          <w:lang w:val="en-GB"/>
        </w:rPr>
      </w:pPr>
      <w:r w:rsidRPr="007E40BC">
        <w:rPr>
          <w:lang w:val="en-GB"/>
        </w:rPr>
        <w:t xml:space="preserve">Aftab, R. A., Zaidi, S., Khan, A. A. P., Usman, M. A., Khan, A. Y., Danish, M., Asiri, A. M. (2024). Machine Learning Models for Efficient Adsorption of Congo Red Dye on High-Performance Polyethyleneimine </w:t>
      </w:r>
      <w:proofErr w:type="spellStart"/>
      <w:r w:rsidRPr="007E40BC">
        <w:rPr>
          <w:lang w:val="en-GB"/>
        </w:rPr>
        <w:t>Macroporous</w:t>
      </w:r>
      <w:proofErr w:type="spellEnd"/>
      <w:r w:rsidRPr="007E40BC">
        <w:rPr>
          <w:lang w:val="en-GB"/>
        </w:rPr>
        <w:t xml:space="preserve"> Sponge. </w:t>
      </w:r>
      <w:r w:rsidRPr="007E40BC">
        <w:rPr>
          <w:i/>
          <w:iCs/>
          <w:lang w:val="en-GB"/>
        </w:rPr>
        <w:t>Arabian Journal for Science and Engineering</w:t>
      </w:r>
      <w:r w:rsidRPr="007E40BC">
        <w:rPr>
          <w:lang w:val="en-GB"/>
        </w:rPr>
        <w:t xml:space="preserve">, </w:t>
      </w:r>
      <w:r w:rsidRPr="007E40BC">
        <w:rPr>
          <w:i/>
          <w:iCs/>
          <w:lang w:val="en-GB"/>
        </w:rPr>
        <w:t>49</w:t>
      </w:r>
      <w:r w:rsidRPr="007E40BC">
        <w:rPr>
          <w:lang w:val="en-GB"/>
        </w:rPr>
        <w:t>(6), 7945</w:t>
      </w:r>
      <w:r w:rsidR="00FD6226" w:rsidRPr="007E40BC">
        <w:rPr>
          <w:lang w:val="en-GB"/>
        </w:rPr>
        <w:t>-</w:t>
      </w:r>
      <w:r w:rsidRPr="007E40BC">
        <w:rPr>
          <w:lang w:val="en-GB"/>
        </w:rPr>
        <w:t xml:space="preserve">7960. </w:t>
      </w:r>
      <w:r w:rsidR="00FD6226" w:rsidRPr="007E40BC">
        <w:rPr>
          <w:lang w:val="en-GB"/>
        </w:rPr>
        <w:br/>
      </w:r>
      <w:r w:rsidR="00DF5D73" w:rsidRPr="007E40BC">
        <w:rPr>
          <w:lang w:val="en-GB"/>
        </w:rPr>
        <w:t>https://doi.org/</w:t>
      </w:r>
      <w:r w:rsidRPr="007E40BC">
        <w:rPr>
          <w:lang w:val="en-GB"/>
        </w:rPr>
        <w:t>10.1007/S13369-023-08604-Z/METRICS</w:t>
      </w:r>
    </w:p>
    <w:p w14:paraId="333F081B" w14:textId="7FBA9EFF" w:rsidR="00361EB9" w:rsidRPr="007E40BC" w:rsidRDefault="00361EB9" w:rsidP="00361EB9">
      <w:pPr>
        <w:pStyle w:val="Rlit"/>
        <w:rPr>
          <w:lang w:val="en-GB"/>
        </w:rPr>
      </w:pPr>
      <w:r w:rsidRPr="007E40BC">
        <w:rPr>
          <w:lang w:val="en-GB"/>
        </w:rPr>
        <w:t xml:space="preserve">Agga, A., Abbou, A., </w:t>
      </w:r>
      <w:proofErr w:type="spellStart"/>
      <w:r w:rsidRPr="007E40BC">
        <w:rPr>
          <w:lang w:val="en-GB"/>
        </w:rPr>
        <w:t>Labbadi</w:t>
      </w:r>
      <w:proofErr w:type="spellEnd"/>
      <w:r w:rsidRPr="007E40BC">
        <w:rPr>
          <w:lang w:val="en-GB"/>
        </w:rPr>
        <w:t xml:space="preserve">, M., </w:t>
      </w:r>
      <w:proofErr w:type="spellStart"/>
      <w:r w:rsidRPr="007E40BC">
        <w:rPr>
          <w:lang w:val="en-GB"/>
        </w:rPr>
        <w:t>Houm</w:t>
      </w:r>
      <w:proofErr w:type="spellEnd"/>
      <w:r w:rsidRPr="007E40BC">
        <w:rPr>
          <w:lang w:val="en-GB"/>
        </w:rPr>
        <w:t xml:space="preserve">, Y. El, &amp; Ou Ali, I. H. (2022). CNN-LSTM: An efficient hybrid deep learning architecture for predicting short-term photovoltaic power production. </w:t>
      </w:r>
      <w:r w:rsidRPr="007E40BC">
        <w:rPr>
          <w:i/>
          <w:iCs/>
          <w:lang w:val="en-GB"/>
        </w:rPr>
        <w:t>Electric Power Systems Research</w:t>
      </w:r>
      <w:r w:rsidRPr="007E40BC">
        <w:rPr>
          <w:lang w:val="en-GB"/>
        </w:rPr>
        <w:t xml:space="preserve">, </w:t>
      </w:r>
      <w:r w:rsidRPr="007E40BC">
        <w:rPr>
          <w:i/>
          <w:iCs/>
          <w:lang w:val="en-GB"/>
        </w:rPr>
        <w:t>208</w:t>
      </w:r>
      <w:r w:rsidRPr="007E40BC">
        <w:rPr>
          <w:lang w:val="en-GB"/>
        </w:rPr>
        <w:t xml:space="preserve">, 107908. </w:t>
      </w:r>
      <w:r w:rsidR="00DF5D73" w:rsidRPr="007E40BC">
        <w:rPr>
          <w:lang w:val="en-GB"/>
        </w:rPr>
        <w:t>https://doi.org/</w:t>
      </w:r>
      <w:r w:rsidRPr="007E40BC">
        <w:rPr>
          <w:lang w:val="en-GB"/>
        </w:rPr>
        <w:t>10.1016/J.EPSR.2022.107908</w:t>
      </w:r>
    </w:p>
    <w:p w14:paraId="1426B4C6" w14:textId="5C7BD416" w:rsidR="00361EB9" w:rsidRPr="007E40BC" w:rsidRDefault="00361EB9" w:rsidP="00FD6226">
      <w:pPr>
        <w:pStyle w:val="Rlit"/>
        <w:jc w:val="left"/>
        <w:rPr>
          <w:lang w:val="en-GB"/>
        </w:rPr>
      </w:pPr>
      <w:r w:rsidRPr="007E40BC">
        <w:rPr>
          <w:lang w:val="en-GB"/>
        </w:rPr>
        <w:t xml:space="preserve">Aklilu, E. G., &amp; </w:t>
      </w:r>
      <w:proofErr w:type="spellStart"/>
      <w:r w:rsidRPr="007E40BC">
        <w:rPr>
          <w:lang w:val="en-GB"/>
        </w:rPr>
        <w:t>Bounahmidi</w:t>
      </w:r>
      <w:proofErr w:type="spellEnd"/>
      <w:r w:rsidRPr="007E40BC">
        <w:rPr>
          <w:lang w:val="en-GB"/>
        </w:rPr>
        <w:t xml:space="preserve">, T. (2024). Machine learning applications in catalytic hydrogenation of carbon dioxide to methanol: A comprehensive review. </w:t>
      </w:r>
      <w:r w:rsidRPr="007E40BC">
        <w:rPr>
          <w:i/>
          <w:iCs/>
          <w:lang w:val="en-GB"/>
        </w:rPr>
        <w:t>International Journal of Hydrogen Energy</w:t>
      </w:r>
      <w:r w:rsidRPr="007E40BC">
        <w:rPr>
          <w:lang w:val="en-GB"/>
        </w:rPr>
        <w:t xml:space="preserve">, </w:t>
      </w:r>
      <w:r w:rsidRPr="007E40BC">
        <w:rPr>
          <w:i/>
          <w:iCs/>
          <w:lang w:val="en-GB"/>
        </w:rPr>
        <w:t>61</w:t>
      </w:r>
      <w:r w:rsidRPr="007E40BC">
        <w:rPr>
          <w:lang w:val="en-GB"/>
        </w:rPr>
        <w:t>, 578</w:t>
      </w:r>
      <w:r w:rsidR="00FD6226" w:rsidRPr="007E40BC">
        <w:rPr>
          <w:lang w:val="en-GB"/>
        </w:rPr>
        <w:t>-</w:t>
      </w:r>
      <w:r w:rsidRPr="007E40BC">
        <w:rPr>
          <w:lang w:val="en-GB"/>
        </w:rPr>
        <w:t xml:space="preserve">602. </w:t>
      </w:r>
      <w:r w:rsidR="00DF5D73" w:rsidRPr="007E40BC">
        <w:rPr>
          <w:lang w:val="en-GB"/>
        </w:rPr>
        <w:t>https://doi.org/</w:t>
      </w:r>
      <w:r w:rsidRPr="007E40BC">
        <w:rPr>
          <w:lang w:val="en-GB"/>
        </w:rPr>
        <w:t>10.1016/J.IJHYDENE.2024.02.309</w:t>
      </w:r>
    </w:p>
    <w:p w14:paraId="2BF1D5EA" w14:textId="2640D79A" w:rsidR="00361EB9" w:rsidRPr="007E40BC" w:rsidRDefault="00361EB9" w:rsidP="00361EB9">
      <w:pPr>
        <w:pStyle w:val="Rlit"/>
        <w:rPr>
          <w:lang w:val="en-GB"/>
        </w:rPr>
      </w:pPr>
      <w:r w:rsidRPr="007E40BC">
        <w:rPr>
          <w:lang w:val="en-GB"/>
        </w:rPr>
        <w:t xml:space="preserve">Alshahrani, T., </w:t>
      </w:r>
      <w:proofErr w:type="spellStart"/>
      <w:r w:rsidRPr="007E40BC">
        <w:rPr>
          <w:lang w:val="en-GB"/>
        </w:rPr>
        <w:t>Jethave</w:t>
      </w:r>
      <w:proofErr w:type="spellEnd"/>
      <w:r w:rsidRPr="007E40BC">
        <w:rPr>
          <w:lang w:val="en-GB"/>
        </w:rPr>
        <w:t xml:space="preserve">, G., </w:t>
      </w:r>
      <w:proofErr w:type="spellStart"/>
      <w:r w:rsidRPr="007E40BC">
        <w:rPr>
          <w:lang w:val="en-GB"/>
        </w:rPr>
        <w:t>Nemade</w:t>
      </w:r>
      <w:proofErr w:type="spellEnd"/>
      <w:r w:rsidRPr="007E40BC">
        <w:rPr>
          <w:lang w:val="en-GB"/>
        </w:rPr>
        <w:t xml:space="preserve">, A., Khairnar, Y., </w:t>
      </w:r>
      <w:proofErr w:type="spellStart"/>
      <w:r w:rsidRPr="007E40BC">
        <w:rPr>
          <w:lang w:val="en-GB"/>
        </w:rPr>
        <w:t>Fegade</w:t>
      </w:r>
      <w:proofErr w:type="spellEnd"/>
      <w:r w:rsidRPr="007E40BC">
        <w:rPr>
          <w:lang w:val="en-GB"/>
        </w:rPr>
        <w:t xml:space="preserve">, U., </w:t>
      </w:r>
      <w:proofErr w:type="spellStart"/>
      <w:r w:rsidRPr="007E40BC">
        <w:rPr>
          <w:lang w:val="en-GB"/>
        </w:rPr>
        <w:t>Khachane</w:t>
      </w:r>
      <w:proofErr w:type="spellEnd"/>
      <w:r w:rsidRPr="007E40BC">
        <w:rPr>
          <w:lang w:val="en-GB"/>
        </w:rPr>
        <w:t xml:space="preserve">, </w:t>
      </w:r>
      <w:proofErr w:type="spellStart"/>
      <w:r w:rsidRPr="007E40BC">
        <w:rPr>
          <w:lang w:val="en-GB"/>
        </w:rPr>
        <w:t>M.,Khan</w:t>
      </w:r>
      <w:proofErr w:type="spellEnd"/>
      <w:r w:rsidRPr="007E40BC">
        <w:rPr>
          <w:lang w:val="en-GB"/>
        </w:rPr>
        <w:t xml:space="preserve">, F. (2024). Application of ANN, hypothesis testing and statistics to the adsorptive removal of toxic dye by nanocomposite. </w:t>
      </w:r>
      <w:r w:rsidRPr="007E40BC">
        <w:rPr>
          <w:i/>
          <w:iCs/>
          <w:lang w:val="en-GB"/>
        </w:rPr>
        <w:t>Chemometrics and Intelligent Laboratory Systems</w:t>
      </w:r>
      <w:r w:rsidRPr="007E40BC">
        <w:rPr>
          <w:lang w:val="en-GB"/>
        </w:rPr>
        <w:t xml:space="preserve">, </w:t>
      </w:r>
      <w:r w:rsidRPr="007E40BC">
        <w:rPr>
          <w:i/>
          <w:iCs/>
          <w:lang w:val="en-GB"/>
        </w:rPr>
        <w:t>249</w:t>
      </w:r>
      <w:r w:rsidRPr="007E40BC">
        <w:rPr>
          <w:lang w:val="en-GB"/>
        </w:rPr>
        <w:t xml:space="preserve">, 105132. </w:t>
      </w:r>
      <w:r w:rsidR="00DF5D73" w:rsidRPr="007E40BC">
        <w:rPr>
          <w:lang w:val="en-GB"/>
        </w:rPr>
        <w:t>https://doi.org/</w:t>
      </w:r>
      <w:r w:rsidRPr="007E40BC">
        <w:rPr>
          <w:lang w:val="en-GB"/>
        </w:rPr>
        <w:t>10.1016/J.CHEMOLAB.2024.105132</w:t>
      </w:r>
    </w:p>
    <w:p w14:paraId="77A83E82" w14:textId="0EE30CE7" w:rsidR="00361EB9" w:rsidRPr="007E40BC" w:rsidRDefault="00361EB9" w:rsidP="00FD6226">
      <w:pPr>
        <w:pStyle w:val="Rlit"/>
        <w:jc w:val="left"/>
        <w:rPr>
          <w:lang w:val="en-GB"/>
        </w:rPr>
      </w:pPr>
      <w:proofErr w:type="spellStart"/>
      <w:r w:rsidRPr="007E40BC">
        <w:rPr>
          <w:lang w:val="en-GB"/>
        </w:rPr>
        <w:t>BinMakhashen</w:t>
      </w:r>
      <w:proofErr w:type="spellEnd"/>
      <w:r w:rsidRPr="007E40BC">
        <w:rPr>
          <w:lang w:val="en-GB"/>
        </w:rPr>
        <w:t xml:space="preserve">, G. M., </w:t>
      </w:r>
      <w:proofErr w:type="spellStart"/>
      <w:r w:rsidRPr="007E40BC">
        <w:rPr>
          <w:lang w:val="en-GB"/>
        </w:rPr>
        <w:t>Bahadi</w:t>
      </w:r>
      <w:proofErr w:type="spellEnd"/>
      <w:r w:rsidRPr="007E40BC">
        <w:rPr>
          <w:lang w:val="en-GB"/>
        </w:rPr>
        <w:t>, S. A., Al-</w:t>
      </w:r>
      <w:proofErr w:type="spellStart"/>
      <w:r w:rsidRPr="007E40BC">
        <w:rPr>
          <w:lang w:val="en-GB"/>
        </w:rPr>
        <w:t>Jamimi</w:t>
      </w:r>
      <w:proofErr w:type="spellEnd"/>
      <w:r w:rsidRPr="007E40BC">
        <w:rPr>
          <w:lang w:val="en-GB"/>
        </w:rPr>
        <w:t xml:space="preserve">, H. A., &amp; </w:t>
      </w:r>
      <w:proofErr w:type="spellStart"/>
      <w:r w:rsidRPr="007E40BC">
        <w:rPr>
          <w:lang w:val="en-GB"/>
        </w:rPr>
        <w:t>Onaizi</w:t>
      </w:r>
      <w:proofErr w:type="spellEnd"/>
      <w:r w:rsidRPr="007E40BC">
        <w:rPr>
          <w:lang w:val="en-GB"/>
        </w:rPr>
        <w:t>, S. A. (2024).</w:t>
      </w:r>
      <w:r w:rsidRPr="007E40BC">
        <w:rPr>
          <w:spacing w:val="2"/>
          <w:lang w:val="en-GB"/>
        </w:rPr>
        <w:t xml:space="preserve"> Ensemble meta machine learning for predicting the adsorption of anionic and cationic dyes from aqueous solutions using </w:t>
      </w:r>
      <w:r w:rsidR="00FD6226" w:rsidRPr="007E40BC">
        <w:rPr>
          <w:lang w:val="en-GB"/>
        </w:rPr>
        <w:br/>
      </w:r>
      <w:r w:rsidRPr="007E40BC">
        <w:rPr>
          <w:lang w:val="en-GB"/>
        </w:rPr>
        <w:t>Polymer/graphene/clay/</w:t>
      </w:r>
      <w:proofErr w:type="spellStart"/>
      <w:r w:rsidRPr="007E40BC">
        <w:rPr>
          <w:lang w:val="en-GB"/>
        </w:rPr>
        <w:t>MgFeAl</w:t>
      </w:r>
      <w:proofErr w:type="spellEnd"/>
      <w:r w:rsidRPr="007E40BC">
        <w:rPr>
          <w:lang w:val="en-GB"/>
        </w:rPr>
        <w:t xml:space="preserve">-LTH nanocomposite. </w:t>
      </w:r>
      <w:r w:rsidRPr="007E40BC">
        <w:rPr>
          <w:i/>
          <w:iCs/>
          <w:lang w:val="en-GB"/>
        </w:rPr>
        <w:t>Chemosphere</w:t>
      </w:r>
      <w:r w:rsidRPr="007E40BC">
        <w:rPr>
          <w:lang w:val="en-GB"/>
        </w:rPr>
        <w:t xml:space="preserve">, </w:t>
      </w:r>
      <w:r w:rsidRPr="007E40BC">
        <w:rPr>
          <w:i/>
          <w:iCs/>
          <w:lang w:val="en-GB"/>
        </w:rPr>
        <w:t>349</w:t>
      </w:r>
      <w:r w:rsidRPr="007E40BC">
        <w:rPr>
          <w:lang w:val="en-GB"/>
        </w:rPr>
        <w:t xml:space="preserve">, 140861. </w:t>
      </w:r>
      <w:r w:rsidR="00FD6226" w:rsidRPr="007E40BC">
        <w:rPr>
          <w:lang w:val="en-GB"/>
        </w:rPr>
        <w:br/>
      </w:r>
      <w:r w:rsidR="00DF5D73" w:rsidRPr="007E40BC">
        <w:rPr>
          <w:lang w:val="en-GB"/>
        </w:rPr>
        <w:t>https://doi.org/</w:t>
      </w:r>
      <w:r w:rsidRPr="007E40BC">
        <w:rPr>
          <w:lang w:val="en-GB"/>
        </w:rPr>
        <w:t>10.1016/J.CHEMOSPHERE.2023.140861</w:t>
      </w:r>
    </w:p>
    <w:p w14:paraId="0C72EC87" w14:textId="2C7B478B" w:rsidR="00361EB9" w:rsidRPr="007E40BC" w:rsidRDefault="00361EB9" w:rsidP="00361EB9">
      <w:pPr>
        <w:pStyle w:val="Rlit"/>
        <w:rPr>
          <w:lang w:val="en-GB"/>
        </w:rPr>
      </w:pPr>
      <w:r w:rsidRPr="007E40BC">
        <w:rPr>
          <w:lang w:val="en-GB"/>
        </w:rPr>
        <w:t xml:space="preserve">Chattoraj, S., Mondal, N. K., Sadhukhan, B., Roy, P., &amp; Roy, T. K. (2016). Optimization of Adsorption Parameters for Removal of Carbaryl Insecticide Using Neem Bark Dust by Response Surface Methodology. </w:t>
      </w:r>
      <w:r w:rsidRPr="007E40BC">
        <w:rPr>
          <w:i/>
          <w:iCs/>
          <w:lang w:val="en-GB"/>
        </w:rPr>
        <w:t>Water Conservation Science and Engineering</w:t>
      </w:r>
      <w:r w:rsidRPr="007E40BC">
        <w:rPr>
          <w:lang w:val="en-GB"/>
        </w:rPr>
        <w:t xml:space="preserve">, </w:t>
      </w:r>
      <w:r w:rsidRPr="007E40BC">
        <w:rPr>
          <w:i/>
          <w:iCs/>
          <w:lang w:val="en-GB"/>
        </w:rPr>
        <w:t>1</w:t>
      </w:r>
      <w:r w:rsidRPr="007E40BC">
        <w:rPr>
          <w:lang w:val="en-GB"/>
        </w:rPr>
        <w:t>(2), 127</w:t>
      </w:r>
      <w:r w:rsidR="00FD6226" w:rsidRPr="007E40BC">
        <w:rPr>
          <w:lang w:val="en-GB"/>
        </w:rPr>
        <w:t>-</w:t>
      </w:r>
      <w:r w:rsidRPr="007E40BC">
        <w:rPr>
          <w:lang w:val="en-GB"/>
        </w:rPr>
        <w:t xml:space="preserve">141. </w:t>
      </w:r>
      <w:r w:rsidR="00DF5D73" w:rsidRPr="007E40BC">
        <w:rPr>
          <w:lang w:val="en-GB"/>
        </w:rPr>
        <w:t>https://doi.org/</w:t>
      </w:r>
      <w:r w:rsidRPr="007E40BC">
        <w:rPr>
          <w:lang w:val="en-GB"/>
        </w:rPr>
        <w:t>10.1007/S41101-016-0008-9/TABLES/9</w:t>
      </w:r>
    </w:p>
    <w:p w14:paraId="2FE8AEB7" w14:textId="6813B34F" w:rsidR="00361EB9" w:rsidRPr="007E40BC" w:rsidRDefault="00361EB9" w:rsidP="00361EB9">
      <w:pPr>
        <w:pStyle w:val="Rlit"/>
        <w:rPr>
          <w:lang w:val="en-GB"/>
        </w:rPr>
      </w:pPr>
      <w:r w:rsidRPr="007E40BC">
        <w:rPr>
          <w:lang w:val="en-GB"/>
        </w:rPr>
        <w:t xml:space="preserve">Cheng, Q., </w:t>
      </w:r>
      <w:proofErr w:type="spellStart"/>
      <w:r w:rsidRPr="007E40BC">
        <w:rPr>
          <w:lang w:val="en-GB"/>
        </w:rPr>
        <w:t>Chunhong</w:t>
      </w:r>
      <w:proofErr w:type="spellEnd"/>
      <w:r w:rsidRPr="007E40BC">
        <w:rPr>
          <w:lang w:val="en-GB"/>
        </w:rPr>
        <w:t xml:space="preserve">, Z., &amp; </w:t>
      </w:r>
      <w:proofErr w:type="spellStart"/>
      <w:r w:rsidRPr="007E40BC">
        <w:rPr>
          <w:lang w:val="en-GB"/>
        </w:rPr>
        <w:t>Qianglin</w:t>
      </w:r>
      <w:proofErr w:type="spellEnd"/>
      <w:r w:rsidRPr="007E40BC">
        <w:rPr>
          <w:lang w:val="en-GB"/>
        </w:rPr>
        <w:t xml:space="preserve">, L. (2023). Development and application of random forest regression soft sensor model for treating domestic wastewater in a sequencing batch reactor. </w:t>
      </w:r>
      <w:r w:rsidRPr="007E40BC">
        <w:rPr>
          <w:i/>
          <w:iCs/>
          <w:lang w:val="en-GB"/>
        </w:rPr>
        <w:t>Scientific Reports</w:t>
      </w:r>
      <w:r w:rsidRPr="007E40BC">
        <w:rPr>
          <w:lang w:val="en-GB"/>
        </w:rPr>
        <w:t xml:space="preserve">, </w:t>
      </w:r>
      <w:r w:rsidRPr="007E40BC">
        <w:rPr>
          <w:i/>
          <w:iCs/>
          <w:lang w:val="en-GB"/>
        </w:rPr>
        <w:t>13</w:t>
      </w:r>
      <w:r w:rsidRPr="007E40BC">
        <w:rPr>
          <w:lang w:val="en-GB"/>
        </w:rPr>
        <w:t>(1), 1</w:t>
      </w:r>
      <w:r w:rsidR="009F6BF0" w:rsidRPr="007E40BC">
        <w:rPr>
          <w:lang w:val="en-GB"/>
        </w:rPr>
        <w:t>-</w:t>
      </w:r>
      <w:r w:rsidRPr="007E40BC">
        <w:rPr>
          <w:lang w:val="en-GB"/>
        </w:rPr>
        <w:t xml:space="preserve">15. </w:t>
      </w:r>
      <w:r w:rsidR="00DF5D73" w:rsidRPr="007E40BC">
        <w:rPr>
          <w:lang w:val="en-GB"/>
        </w:rPr>
        <w:t>https://doi.org/</w:t>
      </w:r>
      <w:r w:rsidRPr="007E40BC">
        <w:rPr>
          <w:lang w:val="en-GB"/>
        </w:rPr>
        <w:t>10.1038/S41598-023-36333-8</w:t>
      </w:r>
    </w:p>
    <w:p w14:paraId="0C837AC0" w14:textId="6D2B570D" w:rsidR="00361EB9" w:rsidRPr="007E40BC" w:rsidRDefault="00361EB9" w:rsidP="00361EB9">
      <w:pPr>
        <w:pStyle w:val="Rlit"/>
        <w:rPr>
          <w:lang w:val="en-GB"/>
        </w:rPr>
      </w:pPr>
      <w:r w:rsidRPr="007E40BC">
        <w:rPr>
          <w:lang w:val="en-GB"/>
        </w:rPr>
        <w:t xml:space="preserve">Daneshvar, N., Salari, D., &amp; </w:t>
      </w:r>
      <w:proofErr w:type="spellStart"/>
      <w:r w:rsidRPr="007E40BC">
        <w:rPr>
          <w:lang w:val="en-GB"/>
        </w:rPr>
        <w:t>Khataee</w:t>
      </w:r>
      <w:proofErr w:type="spellEnd"/>
      <w:r w:rsidRPr="007E40BC">
        <w:rPr>
          <w:lang w:val="en-GB"/>
        </w:rPr>
        <w:t xml:space="preserve">, A. R. (2003). Photocatalytic degradation of azo dye acid red 14 in water: investigation of the effect of operational parameters. </w:t>
      </w:r>
      <w:r w:rsidRPr="007E40BC">
        <w:rPr>
          <w:i/>
          <w:iCs/>
          <w:lang w:val="en-GB"/>
        </w:rPr>
        <w:t>Journal of Photochemistry and Photobiology A: Chemistry</w:t>
      </w:r>
      <w:r w:rsidRPr="007E40BC">
        <w:rPr>
          <w:lang w:val="en-GB"/>
        </w:rPr>
        <w:t xml:space="preserve">, </w:t>
      </w:r>
      <w:r w:rsidRPr="007E40BC">
        <w:rPr>
          <w:i/>
          <w:iCs/>
          <w:lang w:val="en-GB"/>
        </w:rPr>
        <w:t>15</w:t>
      </w:r>
      <w:r w:rsidRPr="007E40BC">
        <w:rPr>
          <w:lang w:val="en-GB"/>
        </w:rPr>
        <w:t>7(1), 111</w:t>
      </w:r>
      <w:r w:rsidR="009F6BF0" w:rsidRPr="007E40BC">
        <w:rPr>
          <w:lang w:val="en-GB"/>
        </w:rPr>
        <w:t>-</w:t>
      </w:r>
      <w:r w:rsidRPr="007E40BC">
        <w:rPr>
          <w:lang w:val="en-GB"/>
        </w:rPr>
        <w:t xml:space="preserve">116. </w:t>
      </w:r>
      <w:r w:rsidR="00DF5D73" w:rsidRPr="007E40BC">
        <w:rPr>
          <w:lang w:val="en-GB"/>
        </w:rPr>
        <w:t>https://doi.org/</w:t>
      </w:r>
      <w:r w:rsidRPr="007E40BC">
        <w:rPr>
          <w:lang w:val="en-GB"/>
        </w:rPr>
        <w:t>10.1016/S1010-6030(03)00015-7</w:t>
      </w:r>
    </w:p>
    <w:p w14:paraId="2B08CA2E" w14:textId="32B7890E" w:rsidR="00361EB9" w:rsidRPr="007E40BC" w:rsidRDefault="00361EB9" w:rsidP="009F6BF0">
      <w:pPr>
        <w:pStyle w:val="Rlit"/>
        <w:jc w:val="left"/>
        <w:rPr>
          <w:lang w:val="en-GB"/>
        </w:rPr>
      </w:pPr>
      <w:r w:rsidRPr="007E40BC">
        <w:rPr>
          <w:lang w:val="en-GB"/>
        </w:rPr>
        <w:t xml:space="preserve">Dutta, S., Adhikary, S., Bhattacharya, S., Roy, D., Chatterjee, S., Chakraborty, A., … Rajak, P. (2024). Contamination of textile dyes in aquatic environment: Adverse impacts on aquatic ecosystem and human health, and its management using bioremediation. </w:t>
      </w:r>
      <w:r w:rsidRPr="007E40BC">
        <w:rPr>
          <w:i/>
          <w:iCs/>
          <w:lang w:val="en-GB"/>
        </w:rPr>
        <w:t>Journal of Environmental Management</w:t>
      </w:r>
      <w:r w:rsidRPr="007E40BC">
        <w:rPr>
          <w:lang w:val="en-GB"/>
        </w:rPr>
        <w:t xml:space="preserve">, </w:t>
      </w:r>
      <w:r w:rsidRPr="007E40BC">
        <w:rPr>
          <w:i/>
          <w:iCs/>
          <w:lang w:val="en-GB"/>
        </w:rPr>
        <w:t>353</w:t>
      </w:r>
      <w:r w:rsidRPr="007E40BC">
        <w:rPr>
          <w:lang w:val="en-GB"/>
        </w:rPr>
        <w:t xml:space="preserve">, 120103. </w:t>
      </w:r>
      <w:r w:rsidR="009F6BF0" w:rsidRPr="007E40BC">
        <w:rPr>
          <w:lang w:val="en-GB"/>
        </w:rPr>
        <w:br/>
      </w:r>
      <w:r w:rsidR="00DF5D73" w:rsidRPr="007E40BC">
        <w:rPr>
          <w:lang w:val="en-GB"/>
        </w:rPr>
        <w:t>https://doi.org/</w:t>
      </w:r>
      <w:r w:rsidRPr="007E40BC">
        <w:rPr>
          <w:lang w:val="en-GB"/>
        </w:rPr>
        <w:t>10.1016/J.JENVMAN.2024.120103</w:t>
      </w:r>
    </w:p>
    <w:p w14:paraId="0B41038E" w14:textId="6CE5173B" w:rsidR="00361EB9" w:rsidRPr="007E40BC" w:rsidRDefault="00361EB9" w:rsidP="00361EB9">
      <w:pPr>
        <w:pStyle w:val="Rlit"/>
        <w:rPr>
          <w:lang w:val="en-GB"/>
        </w:rPr>
      </w:pPr>
      <w:proofErr w:type="spellStart"/>
      <w:r w:rsidRPr="007E40BC">
        <w:rPr>
          <w:lang w:val="en-GB"/>
        </w:rPr>
        <w:t>Gnanaprakasam</w:t>
      </w:r>
      <w:proofErr w:type="spellEnd"/>
      <w:r w:rsidRPr="007E40BC">
        <w:rPr>
          <w:lang w:val="en-GB"/>
        </w:rPr>
        <w:t xml:space="preserve">, A., </w:t>
      </w:r>
      <w:proofErr w:type="spellStart"/>
      <w:r w:rsidRPr="007E40BC">
        <w:rPr>
          <w:lang w:val="en-GB"/>
        </w:rPr>
        <w:t>Thirumarimurugan</w:t>
      </w:r>
      <w:proofErr w:type="spellEnd"/>
      <w:r w:rsidRPr="007E40BC">
        <w:rPr>
          <w:lang w:val="en-GB"/>
        </w:rPr>
        <w:t xml:space="preserve">, M., &amp; Shanmathi, N. (2024). Machine learning, a powerful tool for the prediction of BiVO4 nanoparticles efficiency in photocatalytic degradation of organic dyes. </w:t>
      </w:r>
      <w:r w:rsidRPr="007E40BC">
        <w:rPr>
          <w:i/>
          <w:iCs/>
          <w:lang w:val="en-GB"/>
        </w:rPr>
        <w:t xml:space="preserve">Journal of Environmental Science and Health </w:t>
      </w:r>
      <w:r w:rsidR="009F6BF0" w:rsidRPr="007E40BC">
        <w:rPr>
          <w:i/>
          <w:iCs/>
          <w:lang w:val="en-GB"/>
        </w:rPr>
        <w:t>–</w:t>
      </w:r>
      <w:r w:rsidRPr="007E40BC">
        <w:rPr>
          <w:i/>
          <w:iCs/>
          <w:lang w:val="en-GB"/>
        </w:rPr>
        <w:t xml:space="preserve"> Part A Toxic/Hazardous Substances and Environmental Engineering</w:t>
      </w:r>
      <w:r w:rsidRPr="007E40BC">
        <w:rPr>
          <w:lang w:val="en-GB"/>
        </w:rPr>
        <w:t xml:space="preserve">, </w:t>
      </w:r>
      <w:r w:rsidRPr="007E40BC">
        <w:rPr>
          <w:i/>
          <w:iCs/>
          <w:lang w:val="en-GB"/>
        </w:rPr>
        <w:t>59</w:t>
      </w:r>
      <w:r w:rsidRPr="007E40BC">
        <w:rPr>
          <w:lang w:val="en-GB"/>
        </w:rPr>
        <w:t>(1), 15</w:t>
      </w:r>
      <w:r w:rsidR="009F6BF0" w:rsidRPr="007E40BC">
        <w:rPr>
          <w:lang w:val="en-GB"/>
        </w:rPr>
        <w:t>-</w:t>
      </w:r>
      <w:r w:rsidRPr="007E40BC">
        <w:rPr>
          <w:lang w:val="en-GB"/>
        </w:rPr>
        <w:t xml:space="preserve">24. </w:t>
      </w:r>
      <w:r w:rsidR="00DF5D73" w:rsidRPr="007E40BC">
        <w:rPr>
          <w:lang w:val="en-GB"/>
        </w:rPr>
        <w:t>https://doi.org/</w:t>
      </w:r>
      <w:r w:rsidRPr="007E40BC">
        <w:rPr>
          <w:lang w:val="en-GB"/>
        </w:rPr>
        <w:t>10.1080/10934529.2024.2319510</w:t>
      </w:r>
    </w:p>
    <w:p w14:paraId="583224F1" w14:textId="7A798D4D" w:rsidR="00361EB9" w:rsidRPr="007E40BC" w:rsidRDefault="00361EB9" w:rsidP="00361EB9">
      <w:pPr>
        <w:pStyle w:val="Rlit"/>
        <w:rPr>
          <w:lang w:val="en-GB"/>
        </w:rPr>
      </w:pPr>
      <w:r w:rsidRPr="007E40BC">
        <w:rPr>
          <w:lang w:val="en-GB"/>
        </w:rPr>
        <w:t xml:space="preserve">Guido, R., </w:t>
      </w:r>
      <w:proofErr w:type="spellStart"/>
      <w:r w:rsidRPr="007E40BC">
        <w:rPr>
          <w:lang w:val="en-GB"/>
        </w:rPr>
        <w:t>Ferrisi</w:t>
      </w:r>
      <w:proofErr w:type="spellEnd"/>
      <w:r w:rsidRPr="007E40BC">
        <w:rPr>
          <w:lang w:val="en-GB"/>
        </w:rPr>
        <w:t xml:space="preserve">, S., Lofaro, D., &amp; Conforti, D. (2024). An Overview on the Advancements of Support Vector Machine Models in Healthcare Applications: A Review. </w:t>
      </w:r>
      <w:r w:rsidRPr="007E40BC">
        <w:rPr>
          <w:i/>
          <w:iCs/>
          <w:lang w:val="en-GB"/>
        </w:rPr>
        <w:t>Information</w:t>
      </w:r>
      <w:r w:rsidR="009F6BF0" w:rsidRPr="007E40BC">
        <w:rPr>
          <w:lang w:val="en-GB"/>
        </w:rPr>
        <w:t>,</w:t>
      </w:r>
      <w:r w:rsidRPr="007E40BC">
        <w:rPr>
          <w:lang w:val="en-GB"/>
        </w:rPr>
        <w:t xml:space="preserve"> </w:t>
      </w:r>
      <w:r w:rsidRPr="007E40BC">
        <w:rPr>
          <w:i/>
          <w:iCs/>
          <w:lang w:val="en-GB"/>
        </w:rPr>
        <w:t>15</w:t>
      </w:r>
      <w:r w:rsidRPr="007E40BC">
        <w:rPr>
          <w:lang w:val="en-GB"/>
        </w:rPr>
        <w:t xml:space="preserve">(4), 235. </w:t>
      </w:r>
      <w:r w:rsidR="00DF5D73" w:rsidRPr="007E40BC">
        <w:rPr>
          <w:lang w:val="en-GB"/>
        </w:rPr>
        <w:t>https://doi.org/</w:t>
      </w:r>
      <w:r w:rsidRPr="007E40BC">
        <w:rPr>
          <w:lang w:val="en-GB"/>
        </w:rPr>
        <w:t>10.3390/INFO15040235</w:t>
      </w:r>
    </w:p>
    <w:p w14:paraId="16C020E6" w14:textId="7AB816AE" w:rsidR="00361EB9" w:rsidRPr="007E40BC" w:rsidRDefault="00361EB9" w:rsidP="00361EB9">
      <w:pPr>
        <w:pStyle w:val="Rlit"/>
        <w:rPr>
          <w:lang w:val="en-GB"/>
        </w:rPr>
      </w:pPr>
      <w:proofErr w:type="spellStart"/>
      <w:r w:rsidRPr="007E40BC">
        <w:rPr>
          <w:lang w:val="en-GB"/>
        </w:rPr>
        <w:t>Gulshin</w:t>
      </w:r>
      <w:proofErr w:type="spellEnd"/>
      <w:r w:rsidRPr="007E40BC">
        <w:rPr>
          <w:lang w:val="en-GB"/>
        </w:rPr>
        <w:t xml:space="preserve">, I., &amp; Kuzina, O. (2024). Optimization of Wastewater Treatment Through Machine Learning-Enhanced Supervisory Control and Data Acquisition: A Case Study of Granular Sludge Process Stability and Predictive Control. </w:t>
      </w:r>
      <w:r w:rsidR="009F6BF0" w:rsidRPr="007E40BC">
        <w:rPr>
          <w:lang w:val="en-GB"/>
        </w:rPr>
        <w:br/>
      </w:r>
      <w:r w:rsidRPr="007E40BC">
        <w:rPr>
          <w:i/>
          <w:iCs/>
          <w:lang w:val="en-GB"/>
        </w:rPr>
        <w:t>Automation</w:t>
      </w:r>
      <w:r w:rsidR="009F6BF0" w:rsidRPr="007E40BC">
        <w:rPr>
          <w:lang w:val="en-GB"/>
        </w:rPr>
        <w:t>,</w:t>
      </w:r>
      <w:r w:rsidRPr="007E40BC">
        <w:rPr>
          <w:lang w:val="en-GB"/>
        </w:rPr>
        <w:t xml:space="preserve"> </w:t>
      </w:r>
      <w:r w:rsidRPr="007E40BC">
        <w:rPr>
          <w:i/>
          <w:iCs/>
          <w:lang w:val="en-GB"/>
        </w:rPr>
        <w:t>6</w:t>
      </w:r>
      <w:r w:rsidRPr="007E40BC">
        <w:rPr>
          <w:lang w:val="en-GB"/>
        </w:rPr>
        <w:t xml:space="preserve">(1), 2. </w:t>
      </w:r>
      <w:r w:rsidR="009F6BF0" w:rsidRPr="007E40BC">
        <w:rPr>
          <w:lang w:val="en-GB"/>
        </w:rPr>
        <w:t>https://doi.org/</w:t>
      </w:r>
      <w:r w:rsidRPr="007E40BC">
        <w:rPr>
          <w:lang w:val="en-GB"/>
        </w:rPr>
        <w:t>10.3390/automation6010002</w:t>
      </w:r>
    </w:p>
    <w:p w14:paraId="63BAC7E2" w14:textId="7331545C" w:rsidR="00361EB9" w:rsidRPr="007E40BC" w:rsidRDefault="00361EB9" w:rsidP="00361EB9">
      <w:pPr>
        <w:pStyle w:val="Rlit"/>
        <w:rPr>
          <w:lang w:val="en-GB"/>
        </w:rPr>
      </w:pPr>
      <w:r w:rsidRPr="007E40BC">
        <w:rPr>
          <w:lang w:val="en-GB"/>
        </w:rPr>
        <w:t xml:space="preserve">Gupta, M., </w:t>
      </w:r>
      <w:proofErr w:type="spellStart"/>
      <w:r w:rsidRPr="007E40BC">
        <w:rPr>
          <w:lang w:val="en-GB"/>
        </w:rPr>
        <w:t>Sasmal</w:t>
      </w:r>
      <w:proofErr w:type="spellEnd"/>
      <w:r w:rsidRPr="007E40BC">
        <w:rPr>
          <w:lang w:val="en-GB"/>
        </w:rPr>
        <w:t xml:space="preserve">, S., &amp; Mukherjee, A. (2014). Therapeutic Effects of Acetone Extract of </w:t>
      </w:r>
      <w:proofErr w:type="spellStart"/>
      <w:r w:rsidRPr="007E40BC">
        <w:rPr>
          <w:i/>
          <w:iCs/>
          <w:lang w:val="en-GB"/>
        </w:rPr>
        <w:t>Saraca</w:t>
      </w:r>
      <w:proofErr w:type="spellEnd"/>
      <w:r w:rsidRPr="007E40BC">
        <w:rPr>
          <w:i/>
          <w:iCs/>
          <w:lang w:val="en-GB"/>
        </w:rPr>
        <w:t xml:space="preserve"> </w:t>
      </w:r>
      <w:proofErr w:type="spellStart"/>
      <w:r w:rsidRPr="007E40BC">
        <w:rPr>
          <w:i/>
          <w:iCs/>
          <w:lang w:val="en-GB"/>
        </w:rPr>
        <w:t>asoca</w:t>
      </w:r>
      <w:proofErr w:type="spellEnd"/>
      <w:r w:rsidRPr="007E40BC">
        <w:rPr>
          <w:lang w:val="en-GB"/>
        </w:rPr>
        <w:t xml:space="preserve"> Seeds on Rats with Adjuvant-Induced Arthritis via Attenuating Inflammatory Responses. </w:t>
      </w:r>
      <w:r w:rsidRPr="007E40BC">
        <w:rPr>
          <w:i/>
          <w:iCs/>
          <w:lang w:val="en-GB"/>
        </w:rPr>
        <w:t>ISRN Rheumatology</w:t>
      </w:r>
      <w:r w:rsidRPr="007E40BC">
        <w:rPr>
          <w:lang w:val="en-GB"/>
        </w:rPr>
        <w:t xml:space="preserve">, </w:t>
      </w:r>
      <w:r w:rsidRPr="007E40BC">
        <w:rPr>
          <w:i/>
          <w:iCs/>
          <w:lang w:val="en-GB"/>
        </w:rPr>
        <w:t>2014</w:t>
      </w:r>
      <w:r w:rsidRPr="007E40BC">
        <w:rPr>
          <w:lang w:val="en-GB"/>
        </w:rPr>
        <w:t xml:space="preserve">, 959687. </w:t>
      </w:r>
      <w:r w:rsidR="00DF5D73" w:rsidRPr="007E40BC">
        <w:rPr>
          <w:lang w:val="en-GB"/>
        </w:rPr>
        <w:t>https://doi.org/</w:t>
      </w:r>
      <w:r w:rsidRPr="007E40BC">
        <w:rPr>
          <w:lang w:val="en-GB"/>
        </w:rPr>
        <w:t>10.1155/2014/959687</w:t>
      </w:r>
    </w:p>
    <w:p w14:paraId="0F930903" w14:textId="74EAF6A9" w:rsidR="00361EB9" w:rsidRPr="007E40BC" w:rsidRDefault="00361EB9" w:rsidP="00361EB9">
      <w:pPr>
        <w:pStyle w:val="Rlit"/>
        <w:rPr>
          <w:lang w:val="en-GB"/>
        </w:rPr>
      </w:pPr>
      <w:proofErr w:type="spellStart"/>
      <w:r w:rsidRPr="007E40BC">
        <w:rPr>
          <w:lang w:val="en-GB"/>
        </w:rPr>
        <w:t>Hemdan</w:t>
      </w:r>
      <w:proofErr w:type="spellEnd"/>
      <w:r w:rsidRPr="007E40BC">
        <w:rPr>
          <w:lang w:val="en-GB"/>
        </w:rPr>
        <w:t xml:space="preserve">, B. A., Mostafa, A., </w:t>
      </w:r>
      <w:proofErr w:type="spellStart"/>
      <w:r w:rsidRPr="007E40BC">
        <w:rPr>
          <w:lang w:val="en-GB"/>
        </w:rPr>
        <w:t>Elbatanony</w:t>
      </w:r>
      <w:proofErr w:type="spellEnd"/>
      <w:r w:rsidRPr="007E40BC">
        <w:rPr>
          <w:lang w:val="en-GB"/>
        </w:rPr>
        <w:t xml:space="preserve">, M. M., El-Feky, A. M., Paunova-Krasteva, T., </w:t>
      </w:r>
      <w:proofErr w:type="spellStart"/>
      <w:r w:rsidRPr="007E40BC">
        <w:rPr>
          <w:lang w:val="en-GB"/>
        </w:rPr>
        <w:t>Stoitsova</w:t>
      </w:r>
      <w:proofErr w:type="spellEnd"/>
      <w:r w:rsidRPr="007E40BC">
        <w:rPr>
          <w:lang w:val="en-GB"/>
        </w:rPr>
        <w:t xml:space="preserve">, S., </w:t>
      </w:r>
      <w:proofErr w:type="spellStart"/>
      <w:r w:rsidRPr="007E40BC">
        <w:rPr>
          <w:lang w:val="en-GB"/>
        </w:rPr>
        <w:t>Mraheil</w:t>
      </w:r>
      <w:proofErr w:type="spellEnd"/>
      <w:r w:rsidRPr="007E40BC">
        <w:rPr>
          <w:lang w:val="en-GB"/>
        </w:rPr>
        <w:t xml:space="preserve">, M. A. (2023). Bioactive </w:t>
      </w:r>
      <w:proofErr w:type="spellStart"/>
      <w:r w:rsidRPr="007E40BC">
        <w:rPr>
          <w:lang w:val="en-GB"/>
        </w:rPr>
        <w:t>Azadirachta</w:t>
      </w:r>
      <w:proofErr w:type="spellEnd"/>
      <w:r w:rsidRPr="007E40BC">
        <w:rPr>
          <w:lang w:val="en-GB"/>
        </w:rPr>
        <w:t xml:space="preserve"> indica and Melia azedarach leaves extracts with anti-SARS-CoV-2 and antibacterial activities. </w:t>
      </w:r>
      <w:r w:rsidRPr="007E40BC">
        <w:rPr>
          <w:i/>
          <w:iCs/>
          <w:lang w:val="en-GB"/>
        </w:rPr>
        <w:t>PLOS ONE</w:t>
      </w:r>
      <w:r w:rsidRPr="007E40BC">
        <w:rPr>
          <w:lang w:val="en-GB"/>
        </w:rPr>
        <w:t xml:space="preserve">, </w:t>
      </w:r>
      <w:r w:rsidRPr="007E40BC">
        <w:rPr>
          <w:i/>
          <w:iCs/>
          <w:lang w:val="en-GB"/>
        </w:rPr>
        <w:t>18</w:t>
      </w:r>
      <w:r w:rsidRPr="007E40BC">
        <w:rPr>
          <w:lang w:val="en-GB"/>
        </w:rPr>
        <w:t xml:space="preserve">(3), e0282729. </w:t>
      </w:r>
      <w:r w:rsidR="00DF5D73" w:rsidRPr="007E40BC">
        <w:rPr>
          <w:lang w:val="en-GB"/>
        </w:rPr>
        <w:t>https://doi.org/</w:t>
      </w:r>
      <w:r w:rsidRPr="007E40BC">
        <w:rPr>
          <w:lang w:val="en-GB"/>
        </w:rPr>
        <w:t>10.1371/JOURNAL.PONE.0282729</w:t>
      </w:r>
    </w:p>
    <w:p w14:paraId="16CD7EC0" w14:textId="034B19CF" w:rsidR="00361EB9" w:rsidRPr="007E40BC" w:rsidRDefault="00361EB9" w:rsidP="00361EB9">
      <w:pPr>
        <w:pStyle w:val="Rlit"/>
        <w:rPr>
          <w:lang w:val="en-GB"/>
        </w:rPr>
      </w:pPr>
      <w:r w:rsidRPr="007E40BC">
        <w:rPr>
          <w:lang w:val="en-GB"/>
        </w:rPr>
        <w:t xml:space="preserve">Hosseinpour, S., </w:t>
      </w:r>
      <w:proofErr w:type="spellStart"/>
      <w:r w:rsidRPr="007E40BC">
        <w:rPr>
          <w:lang w:val="en-GB"/>
        </w:rPr>
        <w:t>Rezagholizade-shirvan</w:t>
      </w:r>
      <w:proofErr w:type="spellEnd"/>
      <w:r w:rsidRPr="007E40BC">
        <w:rPr>
          <w:lang w:val="en-GB"/>
        </w:rPr>
        <w:t xml:space="preserve">, A., Golaki, M., Mohammadi, A., </w:t>
      </w:r>
      <w:proofErr w:type="spellStart"/>
      <w:r w:rsidRPr="007E40BC">
        <w:rPr>
          <w:lang w:val="en-GB"/>
        </w:rPr>
        <w:t>Sheikhmohammadi</w:t>
      </w:r>
      <w:proofErr w:type="spellEnd"/>
      <w:r w:rsidRPr="007E40BC">
        <w:rPr>
          <w:lang w:val="en-GB"/>
        </w:rPr>
        <w:t xml:space="preserve">, A., &amp; </w:t>
      </w:r>
      <w:proofErr w:type="spellStart"/>
      <w:r w:rsidRPr="007E40BC">
        <w:rPr>
          <w:lang w:val="en-GB"/>
        </w:rPr>
        <w:t>Atafar</w:t>
      </w:r>
      <w:proofErr w:type="spellEnd"/>
      <w:r w:rsidRPr="007E40BC">
        <w:rPr>
          <w:lang w:val="en-GB"/>
        </w:rPr>
        <w:t xml:space="preserve">, Z. (2025). Advanced removal of butylparaben from aqueous solutions using magnetic molybdenum disulfide nanocomposite modified with chitosan/beta-cyclodextrin and parametric evaluation through sequential multi-objective machine learning algorithms. </w:t>
      </w:r>
      <w:r w:rsidRPr="007E40BC">
        <w:rPr>
          <w:i/>
          <w:iCs/>
          <w:lang w:val="en-GB"/>
        </w:rPr>
        <w:t>Results in Engineering</w:t>
      </w:r>
      <w:r w:rsidRPr="007E40BC">
        <w:rPr>
          <w:lang w:val="en-GB"/>
        </w:rPr>
        <w:t xml:space="preserve">, </w:t>
      </w:r>
      <w:r w:rsidRPr="007E40BC">
        <w:rPr>
          <w:i/>
          <w:iCs/>
          <w:lang w:val="en-GB"/>
        </w:rPr>
        <w:t>26</w:t>
      </w:r>
      <w:r w:rsidRPr="007E40BC">
        <w:rPr>
          <w:lang w:val="en-GB"/>
        </w:rPr>
        <w:t xml:space="preserve">, 105247. </w:t>
      </w:r>
      <w:r w:rsidR="00DF5D73" w:rsidRPr="007E40BC">
        <w:rPr>
          <w:lang w:val="en-GB"/>
        </w:rPr>
        <w:t>https://doi.org/</w:t>
      </w:r>
      <w:r w:rsidRPr="007E40BC">
        <w:rPr>
          <w:lang w:val="en-GB"/>
        </w:rPr>
        <w:t>10.1016/J.RINENG.2025.105247</w:t>
      </w:r>
    </w:p>
    <w:p w14:paraId="64844A3D" w14:textId="6F22E669" w:rsidR="00361EB9" w:rsidRPr="007E40BC" w:rsidRDefault="00361EB9" w:rsidP="00361EB9">
      <w:pPr>
        <w:pStyle w:val="Rlit"/>
        <w:rPr>
          <w:lang w:val="en-GB"/>
        </w:rPr>
      </w:pPr>
      <w:r w:rsidRPr="007E40BC">
        <w:rPr>
          <w:lang w:val="en-GB"/>
        </w:rPr>
        <w:t xml:space="preserve">Iftikhar, S., Zahra, N., Rubab, F., Sumra, R. A., Khan, M. B., Abbas, A., &amp; </w:t>
      </w:r>
      <w:proofErr w:type="spellStart"/>
      <w:r w:rsidRPr="007E40BC">
        <w:rPr>
          <w:lang w:val="en-GB"/>
        </w:rPr>
        <w:t>Jaffari</w:t>
      </w:r>
      <w:proofErr w:type="spellEnd"/>
      <w:r w:rsidRPr="007E40BC">
        <w:rPr>
          <w:lang w:val="en-GB"/>
        </w:rPr>
        <w:t xml:space="preserve">, Z. H. (2023). Artificial neural networks for insights into adsorption capacity of industrial dyes using carbon-based materials. </w:t>
      </w:r>
      <w:r w:rsidRPr="007E40BC">
        <w:rPr>
          <w:i/>
          <w:iCs/>
          <w:lang w:val="en-GB"/>
        </w:rPr>
        <w:t>Separation and Purification Technology</w:t>
      </w:r>
      <w:r w:rsidRPr="007E40BC">
        <w:rPr>
          <w:lang w:val="en-GB"/>
        </w:rPr>
        <w:t xml:space="preserve">, </w:t>
      </w:r>
      <w:r w:rsidRPr="007E40BC">
        <w:rPr>
          <w:i/>
          <w:iCs/>
          <w:lang w:val="en-GB"/>
        </w:rPr>
        <w:t>326</w:t>
      </w:r>
      <w:r w:rsidRPr="007E40BC">
        <w:rPr>
          <w:lang w:val="en-GB"/>
        </w:rPr>
        <w:t xml:space="preserve">, 124891. </w:t>
      </w:r>
      <w:r w:rsidR="00DF5D73" w:rsidRPr="007E40BC">
        <w:rPr>
          <w:lang w:val="en-GB"/>
        </w:rPr>
        <w:t>https://doi.org/</w:t>
      </w:r>
      <w:r w:rsidRPr="007E40BC">
        <w:rPr>
          <w:lang w:val="en-GB"/>
        </w:rPr>
        <w:t>10.1016/J.SEPPUR.2023.124891</w:t>
      </w:r>
    </w:p>
    <w:p w14:paraId="4220F2BB" w14:textId="55DE2A27" w:rsidR="00361EB9" w:rsidRPr="007E40BC" w:rsidRDefault="00361EB9" w:rsidP="00361EB9">
      <w:pPr>
        <w:pStyle w:val="Rlit"/>
        <w:rPr>
          <w:lang w:val="en-GB"/>
        </w:rPr>
      </w:pPr>
      <w:r w:rsidRPr="007E40BC">
        <w:rPr>
          <w:lang w:val="en-GB"/>
        </w:rPr>
        <w:t xml:space="preserve">Islam, Md. M., Aidid, A. R., </w:t>
      </w:r>
      <w:proofErr w:type="spellStart"/>
      <w:r w:rsidRPr="007E40BC">
        <w:rPr>
          <w:lang w:val="en-GB"/>
        </w:rPr>
        <w:t>Mohshin</w:t>
      </w:r>
      <w:proofErr w:type="spellEnd"/>
      <w:r w:rsidRPr="007E40BC">
        <w:rPr>
          <w:lang w:val="en-GB"/>
        </w:rPr>
        <w:t xml:space="preserve">, J. N., Mondal, H., Ganguli, S., &amp; Chakraborty, A. K. (2025). A critical review on textile dye-containing wastewater: Ecotoxicity, health risks, and remediation strategies for environmental safety. </w:t>
      </w:r>
      <w:r w:rsidRPr="007E40BC">
        <w:rPr>
          <w:i/>
          <w:iCs/>
          <w:lang w:val="en-GB"/>
        </w:rPr>
        <w:t>Cleaner Chemical Engineering</w:t>
      </w:r>
      <w:r w:rsidRPr="007E40BC">
        <w:rPr>
          <w:lang w:val="en-GB"/>
        </w:rPr>
        <w:t xml:space="preserve">, </w:t>
      </w:r>
      <w:r w:rsidRPr="007E40BC">
        <w:rPr>
          <w:i/>
          <w:iCs/>
          <w:lang w:val="en-GB"/>
        </w:rPr>
        <w:t>11</w:t>
      </w:r>
      <w:r w:rsidRPr="007E40BC">
        <w:rPr>
          <w:lang w:val="en-GB"/>
        </w:rPr>
        <w:t xml:space="preserve">, 100165. </w:t>
      </w:r>
      <w:r w:rsidR="00DF5D73" w:rsidRPr="007E40BC">
        <w:rPr>
          <w:lang w:val="en-GB"/>
        </w:rPr>
        <w:t>https://doi.org/</w:t>
      </w:r>
      <w:r w:rsidRPr="007E40BC">
        <w:rPr>
          <w:lang w:val="en-GB"/>
        </w:rPr>
        <w:t>10.1016/J.CLCE.2025.100165</w:t>
      </w:r>
    </w:p>
    <w:p w14:paraId="050CD158" w14:textId="3E46FA59" w:rsidR="00361EB9" w:rsidRPr="007E40BC" w:rsidRDefault="00361EB9" w:rsidP="00436FDD">
      <w:pPr>
        <w:pStyle w:val="Rlit"/>
        <w:spacing w:line="235" w:lineRule="auto"/>
        <w:rPr>
          <w:lang w:val="en-GB"/>
        </w:rPr>
      </w:pPr>
      <w:proofErr w:type="spellStart"/>
      <w:r w:rsidRPr="007E40BC">
        <w:rPr>
          <w:lang w:val="en-GB"/>
        </w:rPr>
        <w:lastRenderedPageBreak/>
        <w:t>Kamati</w:t>
      </w:r>
      <w:proofErr w:type="spellEnd"/>
      <w:r w:rsidRPr="007E40BC">
        <w:rPr>
          <w:lang w:val="en-GB"/>
        </w:rPr>
        <w:t xml:space="preserve">, S. N., Yan, J., &amp; Fan, J. (2024). A review on progresses in reactive dye-containing wastewater treatment. </w:t>
      </w:r>
      <w:r w:rsidRPr="007E40BC">
        <w:rPr>
          <w:i/>
          <w:iCs/>
          <w:lang w:val="en-GB"/>
        </w:rPr>
        <w:t>Water Practice and Technology</w:t>
      </w:r>
      <w:r w:rsidRPr="007E40BC">
        <w:rPr>
          <w:lang w:val="en-GB"/>
        </w:rPr>
        <w:t xml:space="preserve">, </w:t>
      </w:r>
      <w:r w:rsidRPr="007E40BC">
        <w:rPr>
          <w:i/>
          <w:iCs/>
          <w:lang w:val="en-GB"/>
        </w:rPr>
        <w:t>19</w:t>
      </w:r>
      <w:r w:rsidRPr="007E40BC">
        <w:rPr>
          <w:lang w:val="en-GB"/>
        </w:rPr>
        <w:t>(7), 2712</w:t>
      </w:r>
      <w:r w:rsidR="009F6BF0" w:rsidRPr="007E40BC">
        <w:rPr>
          <w:lang w:val="en-GB"/>
        </w:rPr>
        <w:t>-</w:t>
      </w:r>
      <w:r w:rsidRPr="007E40BC">
        <w:rPr>
          <w:lang w:val="en-GB"/>
        </w:rPr>
        <w:t xml:space="preserve">2733. </w:t>
      </w:r>
      <w:r w:rsidR="00DF5D73" w:rsidRPr="007E40BC">
        <w:rPr>
          <w:lang w:val="en-GB"/>
        </w:rPr>
        <w:t>https://doi.org/</w:t>
      </w:r>
      <w:r w:rsidRPr="007E40BC">
        <w:rPr>
          <w:lang w:val="en-GB"/>
        </w:rPr>
        <w:t>10.2166/WPT.2024.142</w:t>
      </w:r>
    </w:p>
    <w:p w14:paraId="57C7D58A" w14:textId="459E2BF9" w:rsidR="00361EB9" w:rsidRPr="007E40BC" w:rsidRDefault="00361EB9" w:rsidP="00436FDD">
      <w:pPr>
        <w:pStyle w:val="Rlit"/>
        <w:spacing w:line="235" w:lineRule="auto"/>
        <w:jc w:val="left"/>
        <w:rPr>
          <w:lang w:val="en-GB"/>
        </w:rPr>
      </w:pPr>
      <w:r w:rsidRPr="007E40BC">
        <w:rPr>
          <w:lang w:val="en-GB"/>
        </w:rPr>
        <w:t xml:space="preserve">Khandelwal, D., Rana, I., Mishra, V., Ranjan, K. R., &amp; Singh, P. (2024). Unveiling the impact of dyes on aquatic ecosystems through zebrafish – A comprehensive review. </w:t>
      </w:r>
      <w:r w:rsidRPr="007E40BC">
        <w:rPr>
          <w:i/>
          <w:iCs/>
          <w:lang w:val="en-GB"/>
        </w:rPr>
        <w:t>Environmental Research</w:t>
      </w:r>
      <w:r w:rsidRPr="007E40BC">
        <w:rPr>
          <w:lang w:val="en-GB"/>
        </w:rPr>
        <w:t xml:space="preserve">, </w:t>
      </w:r>
      <w:r w:rsidRPr="007E40BC">
        <w:rPr>
          <w:i/>
          <w:iCs/>
          <w:lang w:val="en-GB"/>
        </w:rPr>
        <w:t>261</w:t>
      </w:r>
      <w:r w:rsidRPr="007E40BC">
        <w:rPr>
          <w:lang w:val="en-GB"/>
        </w:rPr>
        <w:t xml:space="preserve">, 119684. </w:t>
      </w:r>
      <w:r w:rsidR="00DF5D73" w:rsidRPr="007E40BC">
        <w:rPr>
          <w:lang w:val="en-GB"/>
        </w:rPr>
        <w:t>https://doi.org/</w:t>
      </w:r>
      <w:r w:rsidRPr="007E40BC">
        <w:rPr>
          <w:lang w:val="en-GB"/>
        </w:rPr>
        <w:t>10.1016/J.ENVRES.2024.119684</w:t>
      </w:r>
    </w:p>
    <w:p w14:paraId="2857EE4B" w14:textId="6FD2F8EE" w:rsidR="00361EB9" w:rsidRPr="007E40BC" w:rsidRDefault="00361EB9" w:rsidP="00436FDD">
      <w:pPr>
        <w:pStyle w:val="Rlit"/>
        <w:spacing w:line="235" w:lineRule="auto"/>
        <w:jc w:val="left"/>
        <w:rPr>
          <w:lang w:val="en-GB"/>
        </w:rPr>
      </w:pPr>
      <w:proofErr w:type="spellStart"/>
      <w:r w:rsidRPr="007E40BC">
        <w:rPr>
          <w:lang w:val="en-GB"/>
        </w:rPr>
        <w:t>Khiam</w:t>
      </w:r>
      <w:proofErr w:type="spellEnd"/>
      <w:r w:rsidRPr="007E40BC">
        <w:rPr>
          <w:lang w:val="en-GB"/>
        </w:rPr>
        <w:t xml:space="preserve">, G. K., Karri, R. R., Mubarak, N. M., Khalid, M., Walvekar, R., Abdullah, E. C., &amp; Rahman, M. E. (2022). Modelling and optimization for methylene blue adsorption using graphene oxide/chitosan composites via artificial neural network-particle swarm optimization. </w:t>
      </w:r>
      <w:r w:rsidRPr="007E40BC">
        <w:rPr>
          <w:i/>
          <w:iCs/>
          <w:lang w:val="en-GB"/>
        </w:rPr>
        <w:t>Materials Today Chemistry</w:t>
      </w:r>
      <w:r w:rsidRPr="007E40BC">
        <w:rPr>
          <w:lang w:val="en-GB"/>
        </w:rPr>
        <w:t xml:space="preserve">, </w:t>
      </w:r>
      <w:r w:rsidRPr="007E40BC">
        <w:rPr>
          <w:i/>
          <w:iCs/>
          <w:lang w:val="en-GB"/>
        </w:rPr>
        <w:t>24</w:t>
      </w:r>
      <w:r w:rsidRPr="007E40BC">
        <w:rPr>
          <w:lang w:val="en-GB"/>
        </w:rPr>
        <w:t xml:space="preserve">, 100946. </w:t>
      </w:r>
      <w:r w:rsidR="00DF5D73" w:rsidRPr="007E40BC">
        <w:rPr>
          <w:lang w:val="en-GB"/>
        </w:rPr>
        <w:t>https://doi.org/</w:t>
      </w:r>
      <w:r w:rsidRPr="007E40BC">
        <w:rPr>
          <w:lang w:val="en-GB"/>
        </w:rPr>
        <w:t>10.1016/J.MTCHEM.2022.100946</w:t>
      </w:r>
    </w:p>
    <w:p w14:paraId="505D80F2" w14:textId="2DAE25F1" w:rsidR="00361EB9" w:rsidRPr="007E40BC" w:rsidRDefault="00361EB9" w:rsidP="00436FDD">
      <w:pPr>
        <w:pStyle w:val="Rlit"/>
        <w:spacing w:line="235" w:lineRule="auto"/>
        <w:jc w:val="left"/>
        <w:rPr>
          <w:lang w:val="en-GB"/>
        </w:rPr>
      </w:pPr>
      <w:r w:rsidRPr="007E40BC">
        <w:rPr>
          <w:lang w:val="en-GB"/>
        </w:rPr>
        <w:t xml:space="preserve">Kore, M., Acharya, D., Sharma, L., </w:t>
      </w:r>
      <w:proofErr w:type="spellStart"/>
      <w:r w:rsidRPr="007E40BC">
        <w:rPr>
          <w:lang w:val="en-GB"/>
        </w:rPr>
        <w:t>Vembar</w:t>
      </w:r>
      <w:proofErr w:type="spellEnd"/>
      <w:r w:rsidRPr="007E40BC">
        <w:rPr>
          <w:lang w:val="en-GB"/>
        </w:rPr>
        <w:t xml:space="preserve">, S. S., &amp; </w:t>
      </w:r>
      <w:proofErr w:type="spellStart"/>
      <w:r w:rsidRPr="007E40BC">
        <w:rPr>
          <w:lang w:val="en-GB"/>
        </w:rPr>
        <w:t>Sundriyal</w:t>
      </w:r>
      <w:proofErr w:type="spellEnd"/>
      <w:r w:rsidRPr="007E40BC">
        <w:rPr>
          <w:lang w:val="en-GB"/>
        </w:rPr>
        <w:t xml:space="preserve">, S. (2025). Development and experimental validation of a machine learning model for the prediction of new antimalarials. </w:t>
      </w:r>
      <w:r w:rsidRPr="007E40BC">
        <w:rPr>
          <w:i/>
          <w:iCs/>
          <w:lang w:val="en-GB"/>
        </w:rPr>
        <w:t>BMC Chemistry</w:t>
      </w:r>
      <w:r w:rsidRPr="007E40BC">
        <w:rPr>
          <w:lang w:val="en-GB"/>
        </w:rPr>
        <w:t xml:space="preserve">, </w:t>
      </w:r>
      <w:r w:rsidRPr="007E40BC">
        <w:rPr>
          <w:i/>
          <w:iCs/>
          <w:lang w:val="en-GB"/>
        </w:rPr>
        <w:t>19</w:t>
      </w:r>
      <w:r w:rsidRPr="007E40BC">
        <w:rPr>
          <w:lang w:val="en-GB"/>
        </w:rPr>
        <w:t>(1), 1</w:t>
      </w:r>
      <w:r w:rsidR="008C0CE7" w:rsidRPr="007E40BC">
        <w:rPr>
          <w:lang w:val="en-GB"/>
        </w:rPr>
        <w:t>-</w:t>
      </w:r>
      <w:r w:rsidRPr="007E40BC">
        <w:rPr>
          <w:lang w:val="en-GB"/>
        </w:rPr>
        <w:t xml:space="preserve">19. </w:t>
      </w:r>
      <w:r w:rsidR="00DF5D73" w:rsidRPr="007E40BC">
        <w:rPr>
          <w:lang w:val="en-GB"/>
        </w:rPr>
        <w:t>https://doi.org/</w:t>
      </w:r>
      <w:r w:rsidRPr="007E40BC">
        <w:rPr>
          <w:lang w:val="en-GB"/>
        </w:rPr>
        <w:t>10.1186/S13065-025-01395-4</w:t>
      </w:r>
    </w:p>
    <w:p w14:paraId="2E28AB9E" w14:textId="49A740FE" w:rsidR="00361EB9" w:rsidRPr="007E40BC" w:rsidRDefault="00361EB9" w:rsidP="00436FDD">
      <w:pPr>
        <w:pStyle w:val="Rlit"/>
        <w:spacing w:line="235" w:lineRule="auto"/>
        <w:rPr>
          <w:lang w:val="en-GB"/>
        </w:rPr>
      </w:pPr>
      <w:r w:rsidRPr="007E40BC">
        <w:rPr>
          <w:lang w:val="en-GB"/>
        </w:rPr>
        <w:t xml:space="preserve">Kumari, S., Verma, A., Sharma, P., Agarwal, S., Rajput, V. D., </w:t>
      </w:r>
      <w:proofErr w:type="spellStart"/>
      <w:r w:rsidRPr="007E40BC">
        <w:rPr>
          <w:lang w:val="en-GB"/>
        </w:rPr>
        <w:t>Minkina</w:t>
      </w:r>
      <w:proofErr w:type="spellEnd"/>
      <w:r w:rsidRPr="007E40BC">
        <w:rPr>
          <w:lang w:val="en-GB"/>
        </w:rPr>
        <w:t xml:space="preserve">, T., … Garg, M. C. (2023). Introducing machine learning model to response surface methodology for biosorption of methylene blue dye using Triticum aestivum biomass. </w:t>
      </w:r>
      <w:r w:rsidRPr="007E40BC">
        <w:rPr>
          <w:i/>
          <w:iCs/>
          <w:lang w:val="en-GB"/>
        </w:rPr>
        <w:t>Scientific Reports</w:t>
      </w:r>
      <w:r w:rsidRPr="007E40BC">
        <w:rPr>
          <w:lang w:val="en-GB"/>
        </w:rPr>
        <w:t xml:space="preserve">, </w:t>
      </w:r>
      <w:r w:rsidRPr="007E40BC">
        <w:rPr>
          <w:i/>
          <w:iCs/>
          <w:lang w:val="en-GB"/>
        </w:rPr>
        <w:t>13</w:t>
      </w:r>
      <w:r w:rsidRPr="007E40BC">
        <w:rPr>
          <w:lang w:val="en-GB"/>
        </w:rPr>
        <w:t>(1), 1</w:t>
      </w:r>
      <w:r w:rsidR="008C0CE7" w:rsidRPr="007E40BC">
        <w:rPr>
          <w:lang w:val="en-GB"/>
        </w:rPr>
        <w:t>-</w:t>
      </w:r>
      <w:r w:rsidRPr="007E40BC">
        <w:rPr>
          <w:lang w:val="en-GB"/>
        </w:rPr>
        <w:t xml:space="preserve">17. </w:t>
      </w:r>
      <w:r w:rsidR="00DF5D73" w:rsidRPr="007E40BC">
        <w:rPr>
          <w:lang w:val="en-GB"/>
        </w:rPr>
        <w:t>https://doi.org/</w:t>
      </w:r>
      <w:r w:rsidRPr="007E40BC">
        <w:rPr>
          <w:lang w:val="en-GB"/>
        </w:rPr>
        <w:t>10.1038/S41598-023-35645-Z</w:t>
      </w:r>
    </w:p>
    <w:p w14:paraId="694C8EDC" w14:textId="14590DDE" w:rsidR="00361EB9" w:rsidRPr="007E40BC" w:rsidRDefault="00361EB9" w:rsidP="00436FDD">
      <w:pPr>
        <w:pStyle w:val="Rlit"/>
        <w:spacing w:line="235" w:lineRule="auto"/>
        <w:jc w:val="left"/>
        <w:rPr>
          <w:lang w:val="en-GB"/>
        </w:rPr>
      </w:pPr>
      <w:r w:rsidRPr="007E40BC">
        <w:rPr>
          <w:lang w:val="en-GB"/>
        </w:rPr>
        <w:t xml:space="preserve">Lee, S., &amp; Kim, J. (2020). Prediction of Nanofiltration and Reverse-Osmosis-Membrane Rejection of Organic Compounds Using Random Forest Model. </w:t>
      </w:r>
      <w:r w:rsidRPr="007E40BC">
        <w:rPr>
          <w:i/>
          <w:iCs/>
          <w:lang w:val="en-GB"/>
        </w:rPr>
        <w:t>Journal of Environmental Engineering</w:t>
      </w:r>
      <w:r w:rsidRPr="007E40BC">
        <w:rPr>
          <w:lang w:val="en-GB"/>
        </w:rPr>
        <w:t xml:space="preserve">, </w:t>
      </w:r>
      <w:r w:rsidRPr="007E40BC">
        <w:rPr>
          <w:i/>
          <w:iCs/>
          <w:lang w:val="en-GB"/>
        </w:rPr>
        <w:t>146</w:t>
      </w:r>
      <w:r w:rsidRPr="007E40BC">
        <w:rPr>
          <w:lang w:val="en-GB"/>
        </w:rPr>
        <w:t xml:space="preserve">(11), 04020127. </w:t>
      </w:r>
      <w:r w:rsidR="00DF5D73" w:rsidRPr="007E40BC">
        <w:rPr>
          <w:lang w:val="en-GB"/>
        </w:rPr>
        <w:t>https://doi.org/</w:t>
      </w:r>
      <w:r w:rsidRPr="007E40BC">
        <w:rPr>
          <w:lang w:val="en-GB"/>
        </w:rPr>
        <w:t>10.1061/(ASCE)EE.1943-7870.0001806</w:t>
      </w:r>
    </w:p>
    <w:p w14:paraId="39116C2F" w14:textId="3B32721D" w:rsidR="00361EB9" w:rsidRPr="007E40BC" w:rsidRDefault="00361EB9" w:rsidP="00436FDD">
      <w:pPr>
        <w:pStyle w:val="Rlit"/>
        <w:spacing w:line="235" w:lineRule="auto"/>
        <w:jc w:val="left"/>
        <w:rPr>
          <w:lang w:val="en-GB"/>
        </w:rPr>
      </w:pPr>
      <w:r w:rsidRPr="007E40BC">
        <w:rPr>
          <w:lang w:val="en-GB"/>
        </w:rPr>
        <w:t xml:space="preserve">Liu, C., Balasubramanian, P., Li, F., &amp; Huang, H. (2024). Machine learning prediction of dye adsorption by </w:t>
      </w:r>
      <w:proofErr w:type="spellStart"/>
      <w:r w:rsidRPr="007E40BC">
        <w:rPr>
          <w:lang w:val="en-GB"/>
        </w:rPr>
        <w:t>hydrochar</w:t>
      </w:r>
      <w:proofErr w:type="spellEnd"/>
      <w:r w:rsidRPr="007E40BC">
        <w:rPr>
          <w:lang w:val="en-GB"/>
        </w:rPr>
        <w:t xml:space="preserve">: Parameter optimization and experimental validation. </w:t>
      </w:r>
      <w:r w:rsidRPr="007E40BC">
        <w:rPr>
          <w:i/>
          <w:iCs/>
          <w:lang w:val="en-GB"/>
        </w:rPr>
        <w:t>Journal of Hazardous Materials</w:t>
      </w:r>
      <w:r w:rsidRPr="007E40BC">
        <w:rPr>
          <w:lang w:val="en-GB"/>
        </w:rPr>
        <w:t xml:space="preserve">, </w:t>
      </w:r>
      <w:r w:rsidRPr="007E40BC">
        <w:rPr>
          <w:i/>
          <w:iCs/>
          <w:lang w:val="en-GB"/>
        </w:rPr>
        <w:t>480</w:t>
      </w:r>
      <w:r w:rsidRPr="007E40BC">
        <w:rPr>
          <w:lang w:val="en-GB"/>
        </w:rPr>
        <w:t xml:space="preserve">, 135853. </w:t>
      </w:r>
      <w:r w:rsidR="00DF5D73" w:rsidRPr="007E40BC">
        <w:rPr>
          <w:lang w:val="en-GB"/>
        </w:rPr>
        <w:t>https://doi.org/</w:t>
      </w:r>
      <w:r w:rsidRPr="007E40BC">
        <w:rPr>
          <w:lang w:val="en-GB"/>
        </w:rPr>
        <w:t>10.1016/J.JHAZMAT.2024.135853</w:t>
      </w:r>
    </w:p>
    <w:p w14:paraId="6C700DE1" w14:textId="43F94724" w:rsidR="00361EB9" w:rsidRPr="007E40BC" w:rsidRDefault="00361EB9" w:rsidP="00436FDD">
      <w:pPr>
        <w:pStyle w:val="Rlit"/>
        <w:spacing w:line="235" w:lineRule="auto"/>
        <w:rPr>
          <w:lang w:val="en-GB"/>
        </w:rPr>
      </w:pPr>
      <w:r w:rsidRPr="007E40BC">
        <w:rPr>
          <w:lang w:val="en-GB"/>
        </w:rPr>
        <w:t xml:space="preserve">Mahato, K. D., Kumar Das, S. S. G., Azad, C., &amp; Kumar, U. (2024). Machine learning based hybrid ensemble models for prediction of organic dyes photophysical properties: Absorption wavelengths, emission wavelengths, and quantum yields. </w:t>
      </w:r>
      <w:r w:rsidRPr="007E40BC">
        <w:rPr>
          <w:i/>
          <w:iCs/>
          <w:lang w:val="en-GB"/>
        </w:rPr>
        <w:t>APL Machine Learning</w:t>
      </w:r>
      <w:r w:rsidRPr="007E40BC">
        <w:rPr>
          <w:lang w:val="en-GB"/>
        </w:rPr>
        <w:t xml:space="preserve">, </w:t>
      </w:r>
      <w:r w:rsidRPr="007E40BC">
        <w:rPr>
          <w:i/>
          <w:iCs/>
          <w:lang w:val="en-GB"/>
        </w:rPr>
        <w:t>2</w:t>
      </w:r>
      <w:r w:rsidRPr="007E40BC">
        <w:rPr>
          <w:lang w:val="en-GB"/>
        </w:rPr>
        <w:t xml:space="preserve">(1), 16101. </w:t>
      </w:r>
      <w:r w:rsidR="00DF5D73" w:rsidRPr="007E40BC">
        <w:rPr>
          <w:lang w:val="en-GB"/>
        </w:rPr>
        <w:t>https://doi.org/</w:t>
      </w:r>
      <w:r w:rsidRPr="007E40BC">
        <w:rPr>
          <w:lang w:val="en-GB"/>
        </w:rPr>
        <w:t>10.1063/5.0181294</w:t>
      </w:r>
    </w:p>
    <w:p w14:paraId="21D16388" w14:textId="1A8CC452" w:rsidR="00361EB9" w:rsidRPr="007E40BC" w:rsidRDefault="00361EB9" w:rsidP="00436FDD">
      <w:pPr>
        <w:pStyle w:val="Rlit"/>
        <w:spacing w:line="235" w:lineRule="auto"/>
        <w:rPr>
          <w:lang w:val="en-GB"/>
        </w:rPr>
      </w:pPr>
      <w:r w:rsidRPr="007E40BC">
        <w:rPr>
          <w:lang w:val="en-GB"/>
        </w:rPr>
        <w:t xml:space="preserve">Mohamed, A. W., Sabry, H. Z., &amp; Khorshid, M. (2012). An alternative differential evolution algorithm for global optimization. </w:t>
      </w:r>
      <w:r w:rsidRPr="007E40BC">
        <w:rPr>
          <w:i/>
          <w:iCs/>
          <w:lang w:val="en-GB"/>
        </w:rPr>
        <w:t>Journal of Advanced Research</w:t>
      </w:r>
      <w:r w:rsidRPr="007E40BC">
        <w:rPr>
          <w:lang w:val="en-GB"/>
        </w:rPr>
        <w:t xml:space="preserve">, </w:t>
      </w:r>
      <w:r w:rsidRPr="007E40BC">
        <w:rPr>
          <w:i/>
          <w:iCs/>
          <w:lang w:val="en-GB"/>
        </w:rPr>
        <w:t>3</w:t>
      </w:r>
      <w:r w:rsidRPr="007E40BC">
        <w:rPr>
          <w:lang w:val="en-GB"/>
        </w:rPr>
        <w:t>(2), 149</w:t>
      </w:r>
      <w:r w:rsidR="008C0CE7" w:rsidRPr="007E40BC">
        <w:rPr>
          <w:lang w:val="en-GB"/>
        </w:rPr>
        <w:t>-</w:t>
      </w:r>
      <w:r w:rsidRPr="007E40BC">
        <w:rPr>
          <w:lang w:val="en-GB"/>
        </w:rPr>
        <w:t xml:space="preserve">165. </w:t>
      </w:r>
      <w:r w:rsidR="00DF5D73" w:rsidRPr="007E40BC">
        <w:rPr>
          <w:lang w:val="en-GB"/>
        </w:rPr>
        <w:t>https://doi.org/</w:t>
      </w:r>
      <w:r w:rsidRPr="007E40BC">
        <w:rPr>
          <w:lang w:val="en-GB"/>
        </w:rPr>
        <w:t>10.1016/J.JARE.2011.06.004</w:t>
      </w:r>
    </w:p>
    <w:p w14:paraId="78E4165E" w14:textId="2C73D289" w:rsidR="00361EB9" w:rsidRPr="007E40BC" w:rsidRDefault="00361EB9" w:rsidP="00436FDD">
      <w:pPr>
        <w:pStyle w:val="Rlit"/>
        <w:spacing w:line="235" w:lineRule="auto"/>
        <w:rPr>
          <w:lang w:val="en-GB"/>
        </w:rPr>
      </w:pPr>
      <w:r w:rsidRPr="007E40BC">
        <w:rPr>
          <w:lang w:val="en-GB"/>
        </w:rPr>
        <w:t xml:space="preserve">Montano, L., Baldini, G. M., Piscopo, M., Liguori, G., Lombardi, R., Ricciardi, M., … Motta, O. (2025). Polycyclic Aromatic Hydrocarbons (PAHs) in the Environment: Occupational Exposure, Health Risks and Fertility Implications. </w:t>
      </w:r>
      <w:r w:rsidRPr="007E40BC">
        <w:rPr>
          <w:i/>
          <w:iCs/>
          <w:lang w:val="en-GB"/>
        </w:rPr>
        <w:t>Toxics</w:t>
      </w:r>
      <w:r w:rsidRPr="007E40BC">
        <w:rPr>
          <w:lang w:val="en-GB"/>
        </w:rPr>
        <w:t xml:space="preserve">, </w:t>
      </w:r>
      <w:r w:rsidRPr="007E40BC">
        <w:rPr>
          <w:i/>
          <w:iCs/>
          <w:lang w:val="en-GB"/>
        </w:rPr>
        <w:t>13</w:t>
      </w:r>
      <w:r w:rsidRPr="007E40BC">
        <w:rPr>
          <w:lang w:val="en-GB"/>
        </w:rPr>
        <w:t xml:space="preserve">(3), 151. </w:t>
      </w:r>
      <w:r w:rsidR="00DF5D73" w:rsidRPr="007E40BC">
        <w:rPr>
          <w:lang w:val="en-GB"/>
        </w:rPr>
        <w:t>https://doi.org/</w:t>
      </w:r>
      <w:r w:rsidRPr="007E40BC">
        <w:rPr>
          <w:lang w:val="en-GB"/>
        </w:rPr>
        <w:t>10.3390/TOXICS13030151</w:t>
      </w:r>
    </w:p>
    <w:p w14:paraId="613B1CAB" w14:textId="5FCD2600" w:rsidR="00361EB9" w:rsidRPr="007E40BC" w:rsidRDefault="00361EB9" w:rsidP="00436FDD">
      <w:pPr>
        <w:pStyle w:val="Rlit"/>
        <w:spacing w:line="235" w:lineRule="auto"/>
        <w:rPr>
          <w:lang w:val="en-GB"/>
        </w:rPr>
      </w:pPr>
      <w:r w:rsidRPr="007E40BC">
        <w:rPr>
          <w:lang w:val="en-GB"/>
        </w:rPr>
        <w:t>Moosavi, S., Manta, O., El-Badry, Y. A., Hussein, E. E., El-</w:t>
      </w:r>
      <w:proofErr w:type="spellStart"/>
      <w:r w:rsidRPr="007E40BC">
        <w:rPr>
          <w:lang w:val="en-GB"/>
        </w:rPr>
        <w:t>Bahy</w:t>
      </w:r>
      <w:proofErr w:type="spellEnd"/>
      <w:r w:rsidRPr="007E40BC">
        <w:rPr>
          <w:lang w:val="en-GB"/>
        </w:rPr>
        <w:t>, Z. M., Fawzi, N. F. B. M., … Moosavi, S. M. H. (2021). A study on machine learning methods</w:t>
      </w:r>
      <w:r w:rsidR="00C463FD">
        <w:rPr>
          <w:lang w:val="en-GB"/>
        </w:rPr>
        <w:t>'</w:t>
      </w:r>
      <w:r w:rsidRPr="007E40BC">
        <w:rPr>
          <w:lang w:val="en-GB"/>
        </w:rPr>
        <w:t xml:space="preserve"> application for dye adsorption prediction onto agricultural waste activated carbon. </w:t>
      </w:r>
      <w:r w:rsidRPr="007E40BC">
        <w:rPr>
          <w:i/>
          <w:iCs/>
          <w:lang w:val="en-GB"/>
        </w:rPr>
        <w:t>Nanomaterials</w:t>
      </w:r>
      <w:r w:rsidRPr="007E40BC">
        <w:rPr>
          <w:lang w:val="en-GB"/>
        </w:rPr>
        <w:t xml:space="preserve">, </w:t>
      </w:r>
      <w:r w:rsidRPr="007E40BC">
        <w:rPr>
          <w:i/>
          <w:iCs/>
          <w:lang w:val="en-GB"/>
        </w:rPr>
        <w:t>11</w:t>
      </w:r>
      <w:r w:rsidRPr="007E40BC">
        <w:rPr>
          <w:lang w:val="en-GB"/>
        </w:rPr>
        <w:t xml:space="preserve">(10), 2734. </w:t>
      </w:r>
      <w:r w:rsidR="00DF5D73" w:rsidRPr="007E40BC">
        <w:rPr>
          <w:lang w:val="en-GB"/>
        </w:rPr>
        <w:t>https://doi.org/</w:t>
      </w:r>
      <w:r w:rsidRPr="007E40BC">
        <w:rPr>
          <w:lang w:val="en-GB"/>
        </w:rPr>
        <w:t>10.3390/NANO11102734/S1</w:t>
      </w:r>
    </w:p>
    <w:p w14:paraId="33C7A42A" w14:textId="22A9F34F" w:rsidR="00361EB9" w:rsidRPr="007E40BC" w:rsidRDefault="00361EB9" w:rsidP="00436FDD">
      <w:pPr>
        <w:pStyle w:val="Rlit"/>
        <w:spacing w:line="235" w:lineRule="auto"/>
        <w:rPr>
          <w:lang w:val="en-GB"/>
        </w:rPr>
      </w:pPr>
      <w:r w:rsidRPr="007E40BC">
        <w:rPr>
          <w:lang w:val="en-GB"/>
        </w:rPr>
        <w:t xml:space="preserve">Muhammad Adnan, R., Keshtegar, B., </w:t>
      </w:r>
      <w:proofErr w:type="spellStart"/>
      <w:r w:rsidRPr="007E40BC">
        <w:rPr>
          <w:lang w:val="en-GB"/>
        </w:rPr>
        <w:t>Abusurrah</w:t>
      </w:r>
      <w:proofErr w:type="spellEnd"/>
      <w:r w:rsidRPr="007E40BC">
        <w:rPr>
          <w:lang w:val="en-GB"/>
        </w:rPr>
        <w:t xml:space="preserve">, M., Kisi, O., &amp; </w:t>
      </w:r>
      <w:proofErr w:type="spellStart"/>
      <w:r w:rsidRPr="007E40BC">
        <w:rPr>
          <w:lang w:val="en-GB"/>
        </w:rPr>
        <w:t>Alkabaa</w:t>
      </w:r>
      <w:proofErr w:type="spellEnd"/>
      <w:r w:rsidRPr="007E40BC">
        <w:rPr>
          <w:lang w:val="en-GB"/>
        </w:rPr>
        <w:t xml:space="preserve">, A. S. (2024). Enhancing solar radiation prediction accuracy: A hybrid machine learning approach integrating response surface method and support vector regression. </w:t>
      </w:r>
      <w:r w:rsidRPr="007E40BC">
        <w:rPr>
          <w:i/>
          <w:iCs/>
          <w:lang w:val="en-GB"/>
        </w:rPr>
        <w:t>Ain Shams Engineering Journal</w:t>
      </w:r>
      <w:r w:rsidRPr="007E40BC">
        <w:rPr>
          <w:lang w:val="en-GB"/>
        </w:rPr>
        <w:t xml:space="preserve">, </w:t>
      </w:r>
      <w:r w:rsidRPr="007E40BC">
        <w:rPr>
          <w:i/>
          <w:iCs/>
          <w:lang w:val="en-GB"/>
        </w:rPr>
        <w:t>15</w:t>
      </w:r>
      <w:r w:rsidRPr="007E40BC">
        <w:rPr>
          <w:lang w:val="en-GB"/>
        </w:rPr>
        <w:t xml:space="preserve">(11), 103034. </w:t>
      </w:r>
      <w:r w:rsidR="00DF5D73" w:rsidRPr="007E40BC">
        <w:rPr>
          <w:lang w:val="en-GB"/>
        </w:rPr>
        <w:t>https://doi.org/</w:t>
      </w:r>
      <w:r w:rsidRPr="007E40BC">
        <w:rPr>
          <w:lang w:val="en-GB"/>
        </w:rPr>
        <w:t>10.1016/J.ASEJ.2024.103034</w:t>
      </w:r>
    </w:p>
    <w:p w14:paraId="0CF1A325" w14:textId="01D52F26" w:rsidR="00361EB9" w:rsidRPr="007E40BC" w:rsidRDefault="00361EB9" w:rsidP="00436FDD">
      <w:pPr>
        <w:pStyle w:val="Rlit"/>
        <w:spacing w:line="235" w:lineRule="auto"/>
        <w:rPr>
          <w:lang w:val="en-GB"/>
        </w:rPr>
      </w:pPr>
      <w:r w:rsidRPr="007E40BC">
        <w:rPr>
          <w:lang w:val="en-GB"/>
        </w:rPr>
        <w:t xml:space="preserve">Mutha, R. E., </w:t>
      </w:r>
      <w:proofErr w:type="spellStart"/>
      <w:r w:rsidRPr="007E40BC">
        <w:rPr>
          <w:lang w:val="en-GB"/>
        </w:rPr>
        <w:t>Kalaskar</w:t>
      </w:r>
      <w:proofErr w:type="spellEnd"/>
      <w:r w:rsidRPr="007E40BC">
        <w:rPr>
          <w:lang w:val="en-GB"/>
        </w:rPr>
        <w:t xml:space="preserve">, M., &amp; Khan, Z. G. (2025). Modern analytical techniques for quality control and chemical identification of phytochemicals. </w:t>
      </w:r>
      <w:r w:rsidRPr="007E40BC">
        <w:rPr>
          <w:i/>
          <w:iCs/>
          <w:lang w:val="en-GB"/>
        </w:rPr>
        <w:t>Pharmacognosy and Phytochemistry: Principles, Techniques, and Clinical Applications</w:t>
      </w:r>
      <w:r w:rsidRPr="007E40BC">
        <w:rPr>
          <w:lang w:val="en-GB"/>
        </w:rPr>
        <w:t>, 167</w:t>
      </w:r>
      <w:r w:rsidR="008C0CE7" w:rsidRPr="007E40BC">
        <w:rPr>
          <w:lang w:val="en-GB"/>
        </w:rPr>
        <w:t>-</w:t>
      </w:r>
      <w:r w:rsidRPr="007E40BC">
        <w:rPr>
          <w:lang w:val="en-GB"/>
        </w:rPr>
        <w:t xml:space="preserve">188. </w:t>
      </w:r>
      <w:r w:rsidR="00DF5D73" w:rsidRPr="007E40BC">
        <w:rPr>
          <w:lang w:val="en-GB"/>
        </w:rPr>
        <w:t>https://doi.org/</w:t>
      </w:r>
      <w:r w:rsidRPr="007E40BC">
        <w:rPr>
          <w:lang w:val="en-GB"/>
        </w:rPr>
        <w:t>org/10.1002/9781394203680.ch09</w:t>
      </w:r>
    </w:p>
    <w:p w14:paraId="2D0C8BA6" w14:textId="1D0C358E" w:rsidR="00361EB9" w:rsidRPr="007E40BC" w:rsidRDefault="00361EB9" w:rsidP="00436FDD">
      <w:pPr>
        <w:pStyle w:val="Rlit"/>
        <w:spacing w:line="235" w:lineRule="auto"/>
        <w:jc w:val="left"/>
        <w:rPr>
          <w:lang w:val="en-GB"/>
        </w:rPr>
      </w:pPr>
      <w:r w:rsidRPr="007E40BC">
        <w:rPr>
          <w:lang w:val="en-GB"/>
        </w:rPr>
        <w:t xml:space="preserve">Okolie, C., Mills, J., Adeleke, A., Smit, J., &amp; </w:t>
      </w:r>
      <w:proofErr w:type="spellStart"/>
      <w:r w:rsidRPr="007E40BC">
        <w:rPr>
          <w:lang w:val="en-GB"/>
        </w:rPr>
        <w:t>Maduako</w:t>
      </w:r>
      <w:proofErr w:type="spellEnd"/>
      <w:r w:rsidRPr="007E40BC">
        <w:rPr>
          <w:lang w:val="en-GB"/>
        </w:rPr>
        <w:t>, I. (2023). The explainability of gradient-boosted decision trees for digital elevation model (</w:t>
      </w:r>
      <w:proofErr w:type="spellStart"/>
      <w:r w:rsidRPr="007E40BC">
        <w:rPr>
          <w:lang w:val="en-GB"/>
        </w:rPr>
        <w:t>dem</w:t>
      </w:r>
      <w:proofErr w:type="spellEnd"/>
      <w:r w:rsidRPr="007E40BC">
        <w:rPr>
          <w:lang w:val="en-GB"/>
        </w:rPr>
        <w:t xml:space="preserve">) error prediction. </w:t>
      </w:r>
      <w:r w:rsidRPr="007E40BC">
        <w:rPr>
          <w:i/>
          <w:iCs/>
          <w:lang w:val="en-GB"/>
        </w:rPr>
        <w:t xml:space="preserve">International Archives of the Photogrammetry, Remote Sensing and Spatial Information Sciences </w:t>
      </w:r>
      <w:r w:rsidR="008C0CE7" w:rsidRPr="007E40BC">
        <w:rPr>
          <w:i/>
          <w:iCs/>
          <w:lang w:val="en-GB"/>
        </w:rPr>
        <w:t>–</w:t>
      </w:r>
      <w:r w:rsidRPr="007E40BC">
        <w:rPr>
          <w:i/>
          <w:iCs/>
          <w:lang w:val="en-GB"/>
        </w:rPr>
        <w:t xml:space="preserve"> ISPRS Archives</w:t>
      </w:r>
      <w:r w:rsidRPr="007E40BC">
        <w:rPr>
          <w:lang w:val="en-GB"/>
        </w:rPr>
        <w:t xml:space="preserve">, </w:t>
      </w:r>
      <w:r w:rsidRPr="007E40BC">
        <w:rPr>
          <w:i/>
          <w:iCs/>
          <w:lang w:val="en-GB"/>
        </w:rPr>
        <w:t>48</w:t>
      </w:r>
      <w:r w:rsidRPr="007E40BC">
        <w:rPr>
          <w:lang w:val="en-GB"/>
        </w:rPr>
        <w:t>(M-3–2023), 161</w:t>
      </w:r>
      <w:r w:rsidR="00683EA4" w:rsidRPr="007E40BC">
        <w:rPr>
          <w:lang w:val="en-GB"/>
        </w:rPr>
        <w:t>-</w:t>
      </w:r>
      <w:r w:rsidRPr="007E40BC">
        <w:rPr>
          <w:lang w:val="en-GB"/>
        </w:rPr>
        <w:t xml:space="preserve">168. </w:t>
      </w:r>
      <w:r w:rsidR="00272BDC" w:rsidRPr="007E40BC">
        <w:rPr>
          <w:lang w:val="en-GB"/>
        </w:rPr>
        <w:br/>
      </w:r>
      <w:r w:rsidR="00DF5D73" w:rsidRPr="007E40BC">
        <w:rPr>
          <w:lang w:val="en-GB"/>
        </w:rPr>
        <w:t>https://doi.org/</w:t>
      </w:r>
      <w:r w:rsidRPr="007E40BC">
        <w:rPr>
          <w:lang w:val="en-GB"/>
        </w:rPr>
        <w:t>10.5194/ISPRS-ARCHIVES-XLVIII-M-3-2023-161-2023</w:t>
      </w:r>
    </w:p>
    <w:p w14:paraId="5556248A" w14:textId="19F63C46" w:rsidR="00361EB9" w:rsidRPr="007E40BC" w:rsidRDefault="00361EB9" w:rsidP="00436FDD">
      <w:pPr>
        <w:pStyle w:val="Rlit"/>
        <w:spacing w:line="235" w:lineRule="auto"/>
        <w:rPr>
          <w:lang w:val="en-GB"/>
        </w:rPr>
      </w:pPr>
      <w:r w:rsidRPr="007E40BC">
        <w:rPr>
          <w:lang w:val="en-GB"/>
        </w:rPr>
        <w:t xml:space="preserve">Otchere, D. A., Ganat, T. O. A., </w:t>
      </w:r>
      <w:proofErr w:type="spellStart"/>
      <w:r w:rsidRPr="007E40BC">
        <w:rPr>
          <w:lang w:val="en-GB"/>
        </w:rPr>
        <w:t>Ojero</w:t>
      </w:r>
      <w:proofErr w:type="spellEnd"/>
      <w:r w:rsidRPr="007E40BC">
        <w:rPr>
          <w:lang w:val="en-GB"/>
        </w:rPr>
        <w:t>, J. O., Tackie-</w:t>
      </w:r>
      <w:proofErr w:type="spellStart"/>
      <w:r w:rsidRPr="007E40BC">
        <w:rPr>
          <w:lang w:val="en-GB"/>
        </w:rPr>
        <w:t>Otoo</w:t>
      </w:r>
      <w:proofErr w:type="spellEnd"/>
      <w:r w:rsidRPr="007E40BC">
        <w:rPr>
          <w:lang w:val="en-GB"/>
        </w:rPr>
        <w:t xml:space="preserve">, B. N., &amp; Taki, M. Y. (2022). Application of gradient boosting regression model for the evaluation of feature selection techniques in improving reservoir characterisation predictions. </w:t>
      </w:r>
      <w:r w:rsidRPr="007E40BC">
        <w:rPr>
          <w:i/>
          <w:iCs/>
          <w:lang w:val="en-GB"/>
        </w:rPr>
        <w:t>Journal of Petroleum Science and Engineering</w:t>
      </w:r>
      <w:r w:rsidRPr="007E40BC">
        <w:rPr>
          <w:lang w:val="en-GB"/>
        </w:rPr>
        <w:t xml:space="preserve">, </w:t>
      </w:r>
      <w:r w:rsidRPr="007E40BC">
        <w:rPr>
          <w:i/>
          <w:iCs/>
          <w:lang w:val="en-GB"/>
        </w:rPr>
        <w:t>208</w:t>
      </w:r>
      <w:r w:rsidRPr="007E40BC">
        <w:rPr>
          <w:lang w:val="en-GB"/>
        </w:rPr>
        <w:t xml:space="preserve">, 109244. </w:t>
      </w:r>
      <w:r w:rsidR="00DF5D73" w:rsidRPr="007E40BC">
        <w:rPr>
          <w:lang w:val="en-GB"/>
        </w:rPr>
        <w:t>https://doi.org/</w:t>
      </w:r>
      <w:r w:rsidRPr="007E40BC">
        <w:rPr>
          <w:lang w:val="en-GB"/>
        </w:rPr>
        <w:t>10.1016/J.PETROL.2021.109244</w:t>
      </w:r>
    </w:p>
    <w:p w14:paraId="64C495AD" w14:textId="553D57DD" w:rsidR="00361EB9" w:rsidRPr="007E40BC" w:rsidRDefault="00361EB9" w:rsidP="00436FDD">
      <w:pPr>
        <w:pStyle w:val="Rlit"/>
        <w:spacing w:line="235" w:lineRule="auto"/>
        <w:jc w:val="left"/>
        <w:rPr>
          <w:lang w:val="en-GB"/>
        </w:rPr>
      </w:pPr>
      <w:r w:rsidRPr="007E40BC">
        <w:rPr>
          <w:lang w:val="en-GB"/>
        </w:rPr>
        <w:t xml:space="preserve">Periyasamy, A. P. (2024). Recent Advances in the Remediation of Textile-Dye-Containing Wastewater: Prioritizing Human Health and Sustainable Wastewater Treatment. </w:t>
      </w:r>
      <w:r w:rsidRPr="007E40BC">
        <w:rPr>
          <w:i/>
          <w:iCs/>
          <w:lang w:val="en-GB"/>
        </w:rPr>
        <w:t>Sustainability</w:t>
      </w:r>
      <w:r w:rsidRPr="007E40BC">
        <w:rPr>
          <w:lang w:val="en-GB"/>
        </w:rPr>
        <w:t xml:space="preserve"> </w:t>
      </w:r>
      <w:r w:rsidRPr="007E40BC">
        <w:rPr>
          <w:i/>
          <w:iCs/>
          <w:lang w:val="en-GB"/>
        </w:rPr>
        <w:t>(Switzerland)</w:t>
      </w:r>
      <w:r w:rsidRPr="007E40BC">
        <w:rPr>
          <w:lang w:val="en-GB"/>
        </w:rPr>
        <w:t xml:space="preserve">, </w:t>
      </w:r>
      <w:r w:rsidRPr="007E40BC">
        <w:rPr>
          <w:i/>
          <w:iCs/>
          <w:lang w:val="en-GB"/>
        </w:rPr>
        <w:t>16</w:t>
      </w:r>
      <w:r w:rsidRPr="007E40BC">
        <w:rPr>
          <w:lang w:val="en-GB"/>
        </w:rPr>
        <w:t xml:space="preserve">(2), 495. </w:t>
      </w:r>
      <w:r w:rsidR="00DF5D73" w:rsidRPr="007E40BC">
        <w:rPr>
          <w:lang w:val="en-GB"/>
        </w:rPr>
        <w:t>https://doi.org/</w:t>
      </w:r>
      <w:r w:rsidRPr="007E40BC">
        <w:rPr>
          <w:lang w:val="en-GB"/>
        </w:rPr>
        <w:t>10.3390/SU16020495/S1</w:t>
      </w:r>
    </w:p>
    <w:p w14:paraId="64AEFBFE" w14:textId="7079DBF2" w:rsidR="00361EB9" w:rsidRPr="007E40BC" w:rsidRDefault="00361EB9" w:rsidP="00436FDD">
      <w:pPr>
        <w:pStyle w:val="Rlit"/>
        <w:spacing w:line="235" w:lineRule="auto"/>
        <w:rPr>
          <w:lang w:val="en-GB"/>
        </w:rPr>
      </w:pPr>
      <w:proofErr w:type="spellStart"/>
      <w:r w:rsidRPr="007E40BC">
        <w:rPr>
          <w:lang w:val="en-GB"/>
        </w:rPr>
        <w:t>Prananda</w:t>
      </w:r>
      <w:proofErr w:type="spellEnd"/>
      <w:r w:rsidRPr="007E40BC">
        <w:rPr>
          <w:lang w:val="en-GB"/>
        </w:rPr>
        <w:t xml:space="preserve">, A. T., </w:t>
      </w:r>
      <w:proofErr w:type="spellStart"/>
      <w:r w:rsidRPr="007E40BC">
        <w:rPr>
          <w:lang w:val="en-GB"/>
        </w:rPr>
        <w:t>Dalimunthe</w:t>
      </w:r>
      <w:proofErr w:type="spellEnd"/>
      <w:r w:rsidRPr="007E40BC">
        <w:rPr>
          <w:lang w:val="en-GB"/>
        </w:rPr>
        <w:t xml:space="preserve">, A., </w:t>
      </w:r>
      <w:proofErr w:type="spellStart"/>
      <w:r w:rsidRPr="007E40BC">
        <w:rPr>
          <w:lang w:val="en-GB"/>
        </w:rPr>
        <w:t>Harahap</w:t>
      </w:r>
      <w:proofErr w:type="spellEnd"/>
      <w:r w:rsidRPr="007E40BC">
        <w:rPr>
          <w:lang w:val="en-GB"/>
        </w:rPr>
        <w:t xml:space="preserve">, U., Simanjuntak, Y., </w:t>
      </w:r>
      <w:proofErr w:type="spellStart"/>
      <w:r w:rsidRPr="007E40BC">
        <w:rPr>
          <w:lang w:val="en-GB"/>
        </w:rPr>
        <w:t>Peronika</w:t>
      </w:r>
      <w:proofErr w:type="spellEnd"/>
      <w:r w:rsidRPr="007E40BC">
        <w:rPr>
          <w:lang w:val="en-GB"/>
        </w:rPr>
        <w:t xml:space="preserve">, E., </w:t>
      </w:r>
      <w:proofErr w:type="spellStart"/>
      <w:r w:rsidRPr="007E40BC">
        <w:rPr>
          <w:lang w:val="en-GB"/>
        </w:rPr>
        <w:t>Karosekali</w:t>
      </w:r>
      <w:proofErr w:type="spellEnd"/>
      <w:r w:rsidRPr="007E40BC">
        <w:rPr>
          <w:lang w:val="en-GB"/>
        </w:rPr>
        <w:t xml:space="preserve">, N. E., … </w:t>
      </w:r>
      <w:proofErr w:type="spellStart"/>
      <w:r w:rsidRPr="007E40BC">
        <w:rPr>
          <w:lang w:val="en-GB"/>
        </w:rPr>
        <w:t>Nurkolis</w:t>
      </w:r>
      <w:proofErr w:type="spellEnd"/>
      <w:r w:rsidRPr="007E40BC">
        <w:rPr>
          <w:lang w:val="en-GB"/>
        </w:rPr>
        <w:t xml:space="preserve">, F. (2023). Phyllanthus </w:t>
      </w:r>
      <w:proofErr w:type="spellStart"/>
      <w:r w:rsidRPr="007E40BC">
        <w:rPr>
          <w:lang w:val="en-GB"/>
        </w:rPr>
        <w:t>emblica</w:t>
      </w:r>
      <w:proofErr w:type="spellEnd"/>
      <w:r w:rsidRPr="007E40BC">
        <w:rPr>
          <w:lang w:val="en-GB"/>
        </w:rPr>
        <w:t xml:space="preserve">: a comprehensive review of its phytochemical composition and pharmacological properties. </w:t>
      </w:r>
      <w:r w:rsidRPr="007E40BC">
        <w:rPr>
          <w:i/>
          <w:iCs/>
          <w:lang w:val="en-GB"/>
        </w:rPr>
        <w:t>Frontiers in Pharmacology</w:t>
      </w:r>
      <w:r w:rsidRPr="007E40BC">
        <w:rPr>
          <w:lang w:val="en-GB"/>
        </w:rPr>
        <w:t xml:space="preserve">, </w:t>
      </w:r>
      <w:r w:rsidRPr="007E40BC">
        <w:rPr>
          <w:i/>
          <w:iCs/>
          <w:lang w:val="en-GB"/>
        </w:rPr>
        <w:t>14</w:t>
      </w:r>
      <w:r w:rsidRPr="007E40BC">
        <w:rPr>
          <w:lang w:val="en-GB"/>
        </w:rPr>
        <w:t xml:space="preserve">, 1288618. </w:t>
      </w:r>
      <w:r w:rsidR="00DF5D73" w:rsidRPr="007E40BC">
        <w:rPr>
          <w:lang w:val="en-GB"/>
        </w:rPr>
        <w:t>https://doi.org/</w:t>
      </w:r>
      <w:r w:rsidRPr="007E40BC">
        <w:rPr>
          <w:lang w:val="en-GB"/>
        </w:rPr>
        <w:t>10.3389/FPHAR.2023.1288618</w:t>
      </w:r>
    </w:p>
    <w:p w14:paraId="28061990" w14:textId="52FEC197" w:rsidR="00361EB9" w:rsidRPr="007E40BC" w:rsidRDefault="00361EB9" w:rsidP="00436FDD">
      <w:pPr>
        <w:pStyle w:val="Rlit"/>
        <w:spacing w:line="235" w:lineRule="auto"/>
        <w:rPr>
          <w:lang w:val="en-GB"/>
        </w:rPr>
      </w:pPr>
      <w:proofErr w:type="spellStart"/>
      <w:r w:rsidRPr="007E40BC">
        <w:rPr>
          <w:lang w:val="en-GB"/>
        </w:rPr>
        <w:t>Quintana</w:t>
      </w:r>
      <w:proofErr w:type="spellEnd"/>
      <w:r w:rsidRPr="007E40BC">
        <w:rPr>
          <w:lang w:val="en-GB"/>
        </w:rPr>
        <w:t xml:space="preserve"> Mejia, V., Hadechini, R. C., Barros, A. H., &amp; Caamaño De Ávila, Z. (2025). Synthesis and characterization of </w:t>
      </w:r>
      <w:proofErr w:type="spellStart"/>
      <w:r w:rsidRPr="007E40BC">
        <w:rPr>
          <w:lang w:val="en-GB"/>
        </w:rPr>
        <w:t>BaO</w:t>
      </w:r>
      <w:proofErr w:type="spellEnd"/>
      <w:r w:rsidRPr="007E40BC">
        <w:rPr>
          <w:lang w:val="en-GB"/>
        </w:rPr>
        <w:t xml:space="preserve"> nanorods using </w:t>
      </w:r>
      <w:proofErr w:type="spellStart"/>
      <w:r w:rsidRPr="007E40BC">
        <w:rPr>
          <w:lang w:val="en-GB"/>
        </w:rPr>
        <w:t>azadirachta</w:t>
      </w:r>
      <w:proofErr w:type="spellEnd"/>
      <w:r w:rsidRPr="007E40BC">
        <w:rPr>
          <w:lang w:val="en-GB"/>
        </w:rPr>
        <w:t xml:space="preserve"> indica (neem) leaf extract for environmental applications. </w:t>
      </w:r>
      <w:r w:rsidRPr="007E40BC">
        <w:rPr>
          <w:i/>
          <w:iCs/>
          <w:lang w:val="en-GB"/>
        </w:rPr>
        <w:t>South African Journal of Chemical Engineering</w:t>
      </w:r>
      <w:r w:rsidRPr="007E40BC">
        <w:rPr>
          <w:lang w:val="en-GB"/>
        </w:rPr>
        <w:t xml:space="preserve">, </w:t>
      </w:r>
      <w:r w:rsidRPr="007E40BC">
        <w:rPr>
          <w:i/>
          <w:iCs/>
          <w:lang w:val="en-GB"/>
        </w:rPr>
        <w:t>52</w:t>
      </w:r>
      <w:r w:rsidRPr="007E40BC">
        <w:rPr>
          <w:lang w:val="en-GB"/>
        </w:rPr>
        <w:t>, 189</w:t>
      </w:r>
      <w:r w:rsidR="00272BDC" w:rsidRPr="007E40BC">
        <w:rPr>
          <w:lang w:val="en-GB"/>
        </w:rPr>
        <w:t>-</w:t>
      </w:r>
      <w:r w:rsidRPr="007E40BC">
        <w:rPr>
          <w:lang w:val="en-GB"/>
        </w:rPr>
        <w:t xml:space="preserve">199. </w:t>
      </w:r>
      <w:r w:rsidR="00DF5D73" w:rsidRPr="007E40BC">
        <w:rPr>
          <w:lang w:val="en-GB"/>
        </w:rPr>
        <w:t>https://doi.org/</w:t>
      </w:r>
      <w:r w:rsidRPr="007E40BC">
        <w:rPr>
          <w:lang w:val="en-GB"/>
        </w:rPr>
        <w:t>10.1016/J.SAJCE.2025.02.007</w:t>
      </w:r>
    </w:p>
    <w:p w14:paraId="0D0F7E6F" w14:textId="1CA7C3DA" w:rsidR="00361EB9" w:rsidRPr="007E40BC" w:rsidRDefault="00361EB9" w:rsidP="00436FDD">
      <w:pPr>
        <w:pStyle w:val="Rlit"/>
        <w:spacing w:line="235" w:lineRule="auto"/>
        <w:rPr>
          <w:lang w:val="en-GB"/>
        </w:rPr>
      </w:pPr>
      <w:r w:rsidRPr="007E40BC">
        <w:rPr>
          <w:lang w:val="en-GB"/>
        </w:rPr>
        <w:t xml:space="preserve">Rafat, M. T. (2024). Interpretable AI in Tissue Engineering: </w:t>
      </w:r>
      <w:proofErr w:type="spellStart"/>
      <w:r w:rsidRPr="007E40BC">
        <w:rPr>
          <w:lang w:val="en-GB"/>
        </w:rPr>
        <w:t>XGBoost</w:t>
      </w:r>
      <w:proofErr w:type="spellEnd"/>
      <w:r w:rsidRPr="007E40BC">
        <w:rPr>
          <w:lang w:val="en-GB"/>
        </w:rPr>
        <w:t xml:space="preserve"> and SHAP for PLGA Scaffold Biocompatibility. </w:t>
      </w:r>
      <w:proofErr w:type="spellStart"/>
      <w:r w:rsidRPr="007E40BC">
        <w:rPr>
          <w:i/>
          <w:iCs/>
          <w:lang w:val="en-GB"/>
        </w:rPr>
        <w:t>BioRxiv</w:t>
      </w:r>
      <w:proofErr w:type="spellEnd"/>
      <w:r w:rsidR="00272BDC" w:rsidRPr="007E40BC">
        <w:rPr>
          <w:lang w:val="en-GB"/>
        </w:rPr>
        <w:t>.</w:t>
      </w:r>
      <w:r w:rsidRPr="007E40BC">
        <w:rPr>
          <w:lang w:val="en-GB"/>
        </w:rPr>
        <w:t xml:space="preserve"> </w:t>
      </w:r>
      <w:r w:rsidR="00DF5D73" w:rsidRPr="007E40BC">
        <w:rPr>
          <w:lang w:val="en-GB"/>
        </w:rPr>
        <w:t>https://doi.org/</w:t>
      </w:r>
      <w:r w:rsidRPr="007E40BC">
        <w:rPr>
          <w:lang w:val="en-GB"/>
        </w:rPr>
        <w:t>10.1101/2024.11.21.624734</w:t>
      </w:r>
    </w:p>
    <w:p w14:paraId="267228FD" w14:textId="11FEB669" w:rsidR="00361EB9" w:rsidRPr="007E40BC" w:rsidRDefault="00361EB9" w:rsidP="00436FDD">
      <w:pPr>
        <w:pStyle w:val="Rlit"/>
        <w:spacing w:line="235" w:lineRule="auto"/>
        <w:jc w:val="left"/>
        <w:rPr>
          <w:lang w:val="en-GB"/>
        </w:rPr>
      </w:pPr>
      <w:r w:rsidRPr="007E40BC">
        <w:rPr>
          <w:lang w:val="en-GB"/>
        </w:rPr>
        <w:t xml:space="preserve">Rehman, M. U., Taj, M. B., &amp; </w:t>
      </w:r>
      <w:proofErr w:type="spellStart"/>
      <w:r w:rsidRPr="007E40BC">
        <w:rPr>
          <w:lang w:val="en-GB"/>
        </w:rPr>
        <w:t>Carabineiro</w:t>
      </w:r>
      <w:proofErr w:type="spellEnd"/>
      <w:r w:rsidRPr="007E40BC">
        <w:rPr>
          <w:lang w:val="en-GB"/>
        </w:rPr>
        <w:t xml:space="preserve">, S. A. C. (2023). Biogenic adsorbents for removal of drugs and dyes: A comprehensive review on properties, modification and applications. </w:t>
      </w:r>
      <w:r w:rsidRPr="007E40BC">
        <w:rPr>
          <w:i/>
          <w:iCs/>
          <w:lang w:val="en-GB"/>
        </w:rPr>
        <w:t>Chemosphere</w:t>
      </w:r>
      <w:r w:rsidRPr="007E40BC">
        <w:rPr>
          <w:lang w:val="en-GB"/>
        </w:rPr>
        <w:t xml:space="preserve">, </w:t>
      </w:r>
      <w:r w:rsidRPr="007E40BC">
        <w:rPr>
          <w:i/>
          <w:iCs/>
          <w:lang w:val="en-GB"/>
        </w:rPr>
        <w:t>338</w:t>
      </w:r>
      <w:r w:rsidRPr="007E40BC">
        <w:rPr>
          <w:lang w:val="en-GB"/>
        </w:rPr>
        <w:t xml:space="preserve">, 139477. </w:t>
      </w:r>
      <w:r w:rsidR="00DF5D73" w:rsidRPr="007E40BC">
        <w:rPr>
          <w:lang w:val="en-GB"/>
        </w:rPr>
        <w:t>https://doi.org/</w:t>
      </w:r>
      <w:r w:rsidRPr="007E40BC">
        <w:rPr>
          <w:lang w:val="en-GB"/>
        </w:rPr>
        <w:t>10.1016/J.CHEMOSPHERE.2023.139477</w:t>
      </w:r>
    </w:p>
    <w:p w14:paraId="049B4263" w14:textId="6B113871" w:rsidR="00361EB9" w:rsidRPr="007E40BC" w:rsidRDefault="00361EB9" w:rsidP="00436FDD">
      <w:pPr>
        <w:pStyle w:val="Rlit"/>
        <w:spacing w:line="235" w:lineRule="auto"/>
        <w:jc w:val="left"/>
        <w:rPr>
          <w:lang w:val="en-GB"/>
        </w:rPr>
      </w:pPr>
      <w:r w:rsidRPr="007E40BC">
        <w:rPr>
          <w:lang w:val="en-GB"/>
        </w:rPr>
        <w:t xml:space="preserve">Sagitha, S. R., Aravindan, V., Rani, J. S., &amp; Mahendran, M. (2025). Green synthesis and characterization of nano selenium using the extract of Phyllanthus </w:t>
      </w:r>
      <w:proofErr w:type="spellStart"/>
      <w:r w:rsidRPr="007E40BC">
        <w:rPr>
          <w:lang w:val="en-GB"/>
        </w:rPr>
        <w:t>emblica</w:t>
      </w:r>
      <w:proofErr w:type="spellEnd"/>
      <w:r w:rsidRPr="007E40BC">
        <w:rPr>
          <w:lang w:val="en-GB"/>
        </w:rPr>
        <w:t xml:space="preserve">. </w:t>
      </w:r>
      <w:r w:rsidRPr="007E40BC">
        <w:rPr>
          <w:i/>
          <w:iCs/>
          <w:lang w:val="en-GB"/>
        </w:rPr>
        <w:t>Measurement: Energy</w:t>
      </w:r>
      <w:r w:rsidRPr="007E40BC">
        <w:rPr>
          <w:lang w:val="en-GB"/>
        </w:rPr>
        <w:t xml:space="preserve">, </w:t>
      </w:r>
      <w:r w:rsidRPr="007E40BC">
        <w:rPr>
          <w:i/>
          <w:iCs/>
          <w:lang w:val="en-GB"/>
        </w:rPr>
        <w:t>6</w:t>
      </w:r>
      <w:r w:rsidRPr="007E40BC">
        <w:rPr>
          <w:lang w:val="en-GB"/>
        </w:rPr>
        <w:t xml:space="preserve">, 100051. </w:t>
      </w:r>
      <w:r w:rsidR="00272BDC" w:rsidRPr="007E40BC">
        <w:rPr>
          <w:lang w:val="en-GB"/>
        </w:rPr>
        <w:br/>
      </w:r>
      <w:r w:rsidR="00DF5D73" w:rsidRPr="007E40BC">
        <w:rPr>
          <w:lang w:val="en-GB"/>
        </w:rPr>
        <w:t>https://doi.org/</w:t>
      </w:r>
      <w:r w:rsidRPr="007E40BC">
        <w:rPr>
          <w:lang w:val="en-GB"/>
        </w:rPr>
        <w:t>10.1016/J.MEAENE.2025.100051</w:t>
      </w:r>
    </w:p>
    <w:p w14:paraId="4480ED39" w14:textId="51BFF11A" w:rsidR="00A539A4" w:rsidRPr="007E40BC" w:rsidRDefault="00361EB9" w:rsidP="00436FDD">
      <w:pPr>
        <w:pStyle w:val="Rlit"/>
        <w:spacing w:line="235" w:lineRule="auto"/>
        <w:rPr>
          <w:lang w:val="en-GB"/>
        </w:rPr>
      </w:pPr>
      <w:r w:rsidRPr="007E40BC">
        <w:rPr>
          <w:lang w:val="en-GB"/>
        </w:rPr>
        <w:t xml:space="preserve">Satyam, S., &amp; Patra, S. (2024). Innovations and challenges in adsorption-based wastewater remediation: A comprehensive review. </w:t>
      </w:r>
      <w:proofErr w:type="spellStart"/>
      <w:r w:rsidRPr="007E40BC">
        <w:rPr>
          <w:i/>
          <w:iCs/>
          <w:lang w:val="en-GB"/>
        </w:rPr>
        <w:t>Heliyon</w:t>
      </w:r>
      <w:proofErr w:type="spellEnd"/>
      <w:r w:rsidRPr="007E40BC">
        <w:rPr>
          <w:lang w:val="en-GB"/>
        </w:rPr>
        <w:t xml:space="preserve">, </w:t>
      </w:r>
      <w:r w:rsidRPr="007E40BC">
        <w:rPr>
          <w:i/>
          <w:iCs/>
          <w:lang w:val="en-GB"/>
        </w:rPr>
        <w:t>10</w:t>
      </w:r>
      <w:r w:rsidRPr="007E40BC">
        <w:rPr>
          <w:lang w:val="en-GB"/>
        </w:rPr>
        <w:t xml:space="preserve">(9), e29573. </w:t>
      </w:r>
      <w:r w:rsidR="00DF5D73" w:rsidRPr="007E40BC">
        <w:rPr>
          <w:lang w:val="en-GB"/>
        </w:rPr>
        <w:t>https://doi.org/</w:t>
      </w:r>
      <w:r w:rsidRPr="007E40BC">
        <w:rPr>
          <w:lang w:val="en-GB"/>
        </w:rPr>
        <w:t>10.1016/J.HELIYON.2024.E29573</w:t>
      </w:r>
    </w:p>
    <w:sectPr w:rsidR="00A539A4" w:rsidRPr="007E40BC" w:rsidSect="0030504C">
      <w:headerReference w:type="even" r:id="rId45"/>
      <w:headerReference w:type="default" r:id="rId46"/>
      <w:footerReference w:type="first" r:id="rId47"/>
      <w:pgSz w:w="11906" w:h="16838" w:code="9"/>
      <w:pgMar w:top="1134" w:right="1134" w:bottom="1134" w:left="1134" w:header="567" w:footer="567" w:gutter="0"/>
      <w:pgNumType w:start="58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991A8" w14:textId="77777777" w:rsidR="007A046D" w:rsidRDefault="007A046D" w:rsidP="00BA4923">
      <w:pPr>
        <w:spacing w:after="0" w:line="240" w:lineRule="auto"/>
      </w:pPr>
      <w:r>
        <w:separator/>
      </w:r>
    </w:p>
  </w:endnote>
  <w:endnote w:type="continuationSeparator" w:id="0">
    <w:p w14:paraId="314A057F" w14:textId="77777777" w:rsidR="007A046D" w:rsidRDefault="007A046D" w:rsidP="00BA4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FA48CD" w:rsidRPr="00772F50" w14:paraId="397E3402" w14:textId="77777777" w:rsidTr="00E3125F">
      <w:trPr>
        <w:trHeight w:val="261"/>
      </w:trPr>
      <w:tc>
        <w:tcPr>
          <w:tcW w:w="1384" w:type="dxa"/>
          <w:vAlign w:val="center"/>
        </w:tcPr>
        <w:p w14:paraId="580C114A" w14:textId="77777777" w:rsidR="00FA48CD" w:rsidRPr="00FF30B8" w:rsidRDefault="00FA48CD" w:rsidP="00FA48CD">
          <w:pPr>
            <w:rPr>
              <w:rFonts w:ascii="Times New Roman" w:hAnsi="Times New Roman" w:cs="Times New Roman"/>
            </w:rPr>
          </w:pPr>
          <w:r w:rsidRPr="00FF30B8">
            <w:rPr>
              <w:rFonts w:ascii="Times New Roman" w:hAnsi="Times New Roman" w:cs="Times New Roman"/>
              <w:noProof/>
            </w:rPr>
            <w:drawing>
              <wp:inline distT="0" distB="0" distL="0" distR="0" wp14:anchorId="7F950802" wp14:editId="13612A5E">
                <wp:extent cx="682388" cy="239947"/>
                <wp:effectExtent l="0" t="0" r="0" b="0"/>
                <wp:docPr id="1454242473"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62001DA5" w14:textId="77777777" w:rsidR="00FA48CD" w:rsidRPr="00FF30B8" w:rsidRDefault="00FA48CD" w:rsidP="00FA48CD">
          <w:pPr>
            <w:rPr>
              <w:rFonts w:ascii="Times New Roman" w:hAnsi="Times New Roman" w:cs="Times New Roman"/>
              <w:sz w:val="18"/>
              <w:szCs w:val="18"/>
              <w:lang w:val="en-GB"/>
            </w:rPr>
          </w:pPr>
          <w:r w:rsidRPr="00FF30B8">
            <w:rPr>
              <w:rFonts w:ascii="Times New Roman" w:hAnsi="Times New Roman" w:cs="Times New Roman"/>
              <w:sz w:val="18"/>
              <w:szCs w:val="18"/>
              <w:lang w:val="en-GB"/>
            </w:rPr>
            <w:t>© 2025. Author(s). This work is licensed under a Creative Commons Attribution 4.0 International License (CC BY-SA)</w:t>
          </w:r>
        </w:p>
      </w:tc>
    </w:tr>
  </w:tbl>
  <w:p w14:paraId="399E0E3D" w14:textId="77777777" w:rsidR="00FA48CD" w:rsidRPr="00FF30B8" w:rsidRDefault="00FA48CD" w:rsidP="00FA48CD">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CAF90" w14:textId="77777777" w:rsidR="007A046D" w:rsidRDefault="007A046D" w:rsidP="00BA4923">
      <w:pPr>
        <w:spacing w:after="0" w:line="240" w:lineRule="auto"/>
      </w:pPr>
      <w:r>
        <w:separator/>
      </w:r>
    </w:p>
  </w:footnote>
  <w:footnote w:type="continuationSeparator" w:id="0">
    <w:p w14:paraId="3631851F" w14:textId="77777777" w:rsidR="007A046D" w:rsidRDefault="007A046D" w:rsidP="00BA4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FA48CD" w:rsidRPr="00855C77" w14:paraId="12BF243D" w14:textId="77777777" w:rsidTr="00E3125F">
      <w:trPr>
        <w:trHeight w:hRule="exact" w:val="284"/>
      </w:trPr>
      <w:tc>
        <w:tcPr>
          <w:tcW w:w="397" w:type="dxa"/>
          <w:vAlign w:val="center"/>
        </w:tcPr>
        <w:p w14:paraId="02983AF8" w14:textId="77777777" w:rsidR="00FA48CD" w:rsidRPr="00855C77" w:rsidRDefault="00FA48CD" w:rsidP="00FA48CD">
          <w:pPr>
            <w:pStyle w:val="Nagwek"/>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sz w:val="20"/>
              <w:lang w:val="en-GB"/>
            </w:rPr>
            <w:t>470</w:t>
          </w:r>
          <w:r w:rsidRPr="00855C77">
            <w:rPr>
              <w:rFonts w:ascii="Arial" w:hAnsi="Arial" w:cs="Arial"/>
              <w:sz w:val="20"/>
              <w:lang w:val="en-GB"/>
            </w:rPr>
            <w:fldChar w:fldCharType="end"/>
          </w:r>
        </w:p>
      </w:tc>
      <w:tc>
        <w:tcPr>
          <w:tcW w:w="9242" w:type="dxa"/>
          <w:vAlign w:val="center"/>
        </w:tcPr>
        <w:p w14:paraId="251ADDE3" w14:textId="126904E5" w:rsidR="00FA48CD" w:rsidRPr="00FF30B8" w:rsidRDefault="007004E0" w:rsidP="00FA48CD">
          <w:pPr>
            <w:pStyle w:val="Nagwek"/>
            <w:jc w:val="center"/>
            <w:rPr>
              <w:rFonts w:ascii="Arial" w:hAnsi="Arial" w:cs="Arial"/>
              <w:i/>
              <w:sz w:val="20"/>
            </w:rPr>
          </w:pPr>
          <w:r w:rsidRPr="007004E0">
            <w:rPr>
              <w:rFonts w:ascii="Arial" w:hAnsi="Arial" w:cs="Arial"/>
              <w:i/>
              <w:sz w:val="20"/>
            </w:rPr>
            <w:t>Malarvizhi Thangaraj</w:t>
          </w:r>
          <w:r>
            <w:rPr>
              <w:rFonts w:ascii="Arial" w:hAnsi="Arial" w:cs="Arial"/>
              <w:i/>
              <w:sz w:val="20"/>
            </w:rPr>
            <w:t xml:space="preserve"> et al.</w:t>
          </w:r>
        </w:p>
      </w:tc>
    </w:tr>
  </w:tbl>
  <w:p w14:paraId="49DDE950" w14:textId="77777777" w:rsidR="00FA48CD" w:rsidRPr="00E90ABA" w:rsidRDefault="00FA48CD" w:rsidP="00FA48CD">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FA48CD" w:rsidRPr="00855C77" w14:paraId="2DFCA9C3" w14:textId="77777777" w:rsidTr="00E3125F">
      <w:trPr>
        <w:trHeight w:hRule="exact" w:val="284"/>
        <w:jc w:val="right"/>
      </w:trPr>
      <w:tc>
        <w:tcPr>
          <w:tcW w:w="9243" w:type="dxa"/>
          <w:vAlign w:val="center"/>
        </w:tcPr>
        <w:p w14:paraId="544F03F8" w14:textId="55C954A7" w:rsidR="00FA48CD" w:rsidRPr="00855C77" w:rsidRDefault="00A03996" w:rsidP="00FA48CD">
          <w:pPr>
            <w:pStyle w:val="Nagwek"/>
            <w:jc w:val="center"/>
            <w:rPr>
              <w:rFonts w:ascii="Arial" w:hAnsi="Arial" w:cs="Arial"/>
              <w:i/>
              <w:sz w:val="20"/>
              <w:szCs w:val="12"/>
              <w:lang w:val="en-GB"/>
            </w:rPr>
          </w:pPr>
          <w:r w:rsidRPr="00A03996">
            <w:rPr>
              <w:rFonts w:ascii="Arial" w:hAnsi="Arial" w:cs="Arial"/>
              <w:i/>
              <w:sz w:val="20"/>
              <w:szCs w:val="12"/>
              <w:lang w:val="en-GB"/>
            </w:rPr>
            <w:t xml:space="preserve">Biotechnological Evaluation and Predictive </w:t>
          </w:r>
          <w:proofErr w:type="spellStart"/>
          <w:r w:rsidRPr="00A03996">
            <w:rPr>
              <w:rFonts w:ascii="Arial" w:hAnsi="Arial" w:cs="Arial"/>
              <w:i/>
              <w:sz w:val="20"/>
              <w:szCs w:val="12"/>
              <w:lang w:val="en-GB"/>
            </w:rPr>
            <w:t>Modeling</w:t>
          </w:r>
          <w:proofErr w:type="spellEnd"/>
          <w:r w:rsidRPr="00A03996">
            <w:rPr>
              <w:rFonts w:ascii="Arial" w:hAnsi="Arial" w:cs="Arial"/>
              <w:i/>
              <w:sz w:val="20"/>
              <w:szCs w:val="12"/>
              <w:lang w:val="en-GB"/>
            </w:rPr>
            <w:t xml:space="preserve"> of Bio-Based Adsorbents</w:t>
          </w:r>
          <w:r w:rsidR="00FA48CD">
            <w:rPr>
              <w:rFonts w:ascii="Arial" w:hAnsi="Arial" w:cs="Arial"/>
              <w:i/>
              <w:sz w:val="20"/>
              <w:szCs w:val="12"/>
              <w:lang w:val="en-GB"/>
            </w:rPr>
            <w:t>…</w:t>
          </w:r>
        </w:p>
      </w:tc>
      <w:tc>
        <w:tcPr>
          <w:tcW w:w="397" w:type="dxa"/>
          <w:vAlign w:val="center"/>
        </w:tcPr>
        <w:p w14:paraId="76582126" w14:textId="77777777" w:rsidR="00FA48CD" w:rsidRPr="00855C77" w:rsidRDefault="00FA48CD" w:rsidP="00FA48CD">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471</w:t>
          </w:r>
          <w:r w:rsidRPr="00855C77">
            <w:rPr>
              <w:rFonts w:ascii="Arial" w:hAnsi="Arial" w:cs="Arial"/>
              <w:sz w:val="20"/>
              <w:szCs w:val="12"/>
              <w:lang w:val="en-GB"/>
            </w:rPr>
            <w:fldChar w:fldCharType="end"/>
          </w:r>
        </w:p>
      </w:tc>
    </w:tr>
  </w:tbl>
  <w:p w14:paraId="51097A87" w14:textId="77777777" w:rsidR="00FA48CD" w:rsidRPr="00007E12" w:rsidRDefault="00FA48CD" w:rsidP="00FA48CD">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3153"/>
    <w:multiLevelType w:val="multilevel"/>
    <w:tmpl w:val="F4A0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F634EB"/>
    <w:multiLevelType w:val="multilevel"/>
    <w:tmpl w:val="9D7E6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47E69EB"/>
    <w:multiLevelType w:val="hybridMultilevel"/>
    <w:tmpl w:val="DF0C579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F8A32A8"/>
    <w:multiLevelType w:val="multilevel"/>
    <w:tmpl w:val="273C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9E52CB"/>
    <w:multiLevelType w:val="multilevel"/>
    <w:tmpl w:val="DD82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8656858">
    <w:abstractNumId w:val="4"/>
  </w:num>
  <w:num w:numId="2" w16cid:durableId="1999965728">
    <w:abstractNumId w:val="1"/>
  </w:num>
  <w:num w:numId="3" w16cid:durableId="32772407">
    <w:abstractNumId w:val="3"/>
  </w:num>
  <w:num w:numId="4" w16cid:durableId="693267813">
    <w:abstractNumId w:val="0"/>
  </w:num>
  <w:num w:numId="5" w16cid:durableId="2111008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hideSpellingErrors/>
  <w:hideGrammaticalErrors/>
  <w:proofState w:spelling="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SyAEIjU2MDC0MLYyUdpeDU4uLM/DyQAsNaAOAjBRgsAAAA"/>
  </w:docVars>
  <w:rsids>
    <w:rsidRoot w:val="0035244A"/>
    <w:rsid w:val="00003951"/>
    <w:rsid w:val="00004A3B"/>
    <w:rsid w:val="00016D61"/>
    <w:rsid w:val="00036D9D"/>
    <w:rsid w:val="000416D6"/>
    <w:rsid w:val="00044CBD"/>
    <w:rsid w:val="000607D2"/>
    <w:rsid w:val="00062036"/>
    <w:rsid w:val="00063028"/>
    <w:rsid w:val="00066AA1"/>
    <w:rsid w:val="000755CF"/>
    <w:rsid w:val="000777EA"/>
    <w:rsid w:val="00077BB9"/>
    <w:rsid w:val="000857E0"/>
    <w:rsid w:val="00096F8E"/>
    <w:rsid w:val="000A4C87"/>
    <w:rsid w:val="000A7AAD"/>
    <w:rsid w:val="000B1C3A"/>
    <w:rsid w:val="000B51AC"/>
    <w:rsid w:val="000B5EC9"/>
    <w:rsid w:val="000C4763"/>
    <w:rsid w:val="000D41FC"/>
    <w:rsid w:val="000D4D24"/>
    <w:rsid w:val="000E6AF1"/>
    <w:rsid w:val="000F5EE7"/>
    <w:rsid w:val="00103735"/>
    <w:rsid w:val="001073D0"/>
    <w:rsid w:val="00112A7A"/>
    <w:rsid w:val="00125E7B"/>
    <w:rsid w:val="00133D1C"/>
    <w:rsid w:val="001359DA"/>
    <w:rsid w:val="00140561"/>
    <w:rsid w:val="001502A9"/>
    <w:rsid w:val="00150483"/>
    <w:rsid w:val="00161441"/>
    <w:rsid w:val="00163B27"/>
    <w:rsid w:val="00181912"/>
    <w:rsid w:val="001867E3"/>
    <w:rsid w:val="00191E3C"/>
    <w:rsid w:val="001B6862"/>
    <w:rsid w:val="001C3A9F"/>
    <w:rsid w:val="001C50F8"/>
    <w:rsid w:val="001E4107"/>
    <w:rsid w:val="001F2124"/>
    <w:rsid w:val="001F57D1"/>
    <w:rsid w:val="001F6D7E"/>
    <w:rsid w:val="00201DE3"/>
    <w:rsid w:val="002106D9"/>
    <w:rsid w:val="00214A19"/>
    <w:rsid w:val="00225B01"/>
    <w:rsid w:val="0023289B"/>
    <w:rsid w:val="0023751A"/>
    <w:rsid w:val="0024360B"/>
    <w:rsid w:val="00246FE2"/>
    <w:rsid w:val="00247607"/>
    <w:rsid w:val="00262031"/>
    <w:rsid w:val="00272BDC"/>
    <w:rsid w:val="00291969"/>
    <w:rsid w:val="002A1713"/>
    <w:rsid w:val="002A5434"/>
    <w:rsid w:val="002B2E3F"/>
    <w:rsid w:val="002B6BC9"/>
    <w:rsid w:val="002C2B7A"/>
    <w:rsid w:val="002D5C73"/>
    <w:rsid w:val="002E464A"/>
    <w:rsid w:val="002F5FAE"/>
    <w:rsid w:val="0030504C"/>
    <w:rsid w:val="003302B0"/>
    <w:rsid w:val="003361BD"/>
    <w:rsid w:val="00337DDF"/>
    <w:rsid w:val="00351DA7"/>
    <w:rsid w:val="00351FC3"/>
    <w:rsid w:val="0035244A"/>
    <w:rsid w:val="0035757D"/>
    <w:rsid w:val="0036062E"/>
    <w:rsid w:val="00361EB9"/>
    <w:rsid w:val="0036698B"/>
    <w:rsid w:val="00374D85"/>
    <w:rsid w:val="003851CD"/>
    <w:rsid w:val="003A3720"/>
    <w:rsid w:val="003A3970"/>
    <w:rsid w:val="003A612A"/>
    <w:rsid w:val="003E2BAA"/>
    <w:rsid w:val="00400320"/>
    <w:rsid w:val="0040622D"/>
    <w:rsid w:val="00411D3E"/>
    <w:rsid w:val="00436FDD"/>
    <w:rsid w:val="0044446E"/>
    <w:rsid w:val="0047508C"/>
    <w:rsid w:val="00477ED4"/>
    <w:rsid w:val="0048205D"/>
    <w:rsid w:val="004A142E"/>
    <w:rsid w:val="004A2760"/>
    <w:rsid w:val="004A6942"/>
    <w:rsid w:val="004C5C51"/>
    <w:rsid w:val="004C7F19"/>
    <w:rsid w:val="004D5C0A"/>
    <w:rsid w:val="004E3D51"/>
    <w:rsid w:val="004F025D"/>
    <w:rsid w:val="004F3C57"/>
    <w:rsid w:val="00511688"/>
    <w:rsid w:val="00521846"/>
    <w:rsid w:val="00533ACD"/>
    <w:rsid w:val="005374EA"/>
    <w:rsid w:val="00551201"/>
    <w:rsid w:val="005543C1"/>
    <w:rsid w:val="005561D3"/>
    <w:rsid w:val="005768EB"/>
    <w:rsid w:val="00583471"/>
    <w:rsid w:val="005842AA"/>
    <w:rsid w:val="00586A58"/>
    <w:rsid w:val="005923D2"/>
    <w:rsid w:val="005A6F86"/>
    <w:rsid w:val="005B7F47"/>
    <w:rsid w:val="005D3517"/>
    <w:rsid w:val="005D7531"/>
    <w:rsid w:val="005E375B"/>
    <w:rsid w:val="005E4C0A"/>
    <w:rsid w:val="00606014"/>
    <w:rsid w:val="00611D0F"/>
    <w:rsid w:val="00623411"/>
    <w:rsid w:val="00625C02"/>
    <w:rsid w:val="00627F63"/>
    <w:rsid w:val="006307F6"/>
    <w:rsid w:val="00660E2F"/>
    <w:rsid w:val="00672AA3"/>
    <w:rsid w:val="00673DCA"/>
    <w:rsid w:val="00683EA4"/>
    <w:rsid w:val="006B2224"/>
    <w:rsid w:val="006B49FC"/>
    <w:rsid w:val="006F57E2"/>
    <w:rsid w:val="007004E0"/>
    <w:rsid w:val="00706D5F"/>
    <w:rsid w:val="0071300C"/>
    <w:rsid w:val="00724262"/>
    <w:rsid w:val="00743897"/>
    <w:rsid w:val="00755B29"/>
    <w:rsid w:val="0077351E"/>
    <w:rsid w:val="00776EBE"/>
    <w:rsid w:val="007A046D"/>
    <w:rsid w:val="007A0E56"/>
    <w:rsid w:val="007A15F8"/>
    <w:rsid w:val="007A21F6"/>
    <w:rsid w:val="007A3E8C"/>
    <w:rsid w:val="007B1A0B"/>
    <w:rsid w:val="007D3468"/>
    <w:rsid w:val="007D4B62"/>
    <w:rsid w:val="007D5C70"/>
    <w:rsid w:val="007E40BC"/>
    <w:rsid w:val="007F1B67"/>
    <w:rsid w:val="007F1EF4"/>
    <w:rsid w:val="007F2E1A"/>
    <w:rsid w:val="007F5872"/>
    <w:rsid w:val="00803A28"/>
    <w:rsid w:val="00817F87"/>
    <w:rsid w:val="00825A4E"/>
    <w:rsid w:val="008322C6"/>
    <w:rsid w:val="00843C79"/>
    <w:rsid w:val="00843D4D"/>
    <w:rsid w:val="00846758"/>
    <w:rsid w:val="00864815"/>
    <w:rsid w:val="00864ED4"/>
    <w:rsid w:val="008661AC"/>
    <w:rsid w:val="008720FF"/>
    <w:rsid w:val="008725A4"/>
    <w:rsid w:val="008741FD"/>
    <w:rsid w:val="00877D2F"/>
    <w:rsid w:val="008845DE"/>
    <w:rsid w:val="008871A7"/>
    <w:rsid w:val="008C0CE7"/>
    <w:rsid w:val="008C578D"/>
    <w:rsid w:val="008E5193"/>
    <w:rsid w:val="008F458F"/>
    <w:rsid w:val="0090576A"/>
    <w:rsid w:val="009177CA"/>
    <w:rsid w:val="00932091"/>
    <w:rsid w:val="00962BA9"/>
    <w:rsid w:val="009740A7"/>
    <w:rsid w:val="00975010"/>
    <w:rsid w:val="00982B47"/>
    <w:rsid w:val="009929C0"/>
    <w:rsid w:val="009A4378"/>
    <w:rsid w:val="009A7B9E"/>
    <w:rsid w:val="009B1C1A"/>
    <w:rsid w:val="009B2FEC"/>
    <w:rsid w:val="009B7FD5"/>
    <w:rsid w:val="009C1A1F"/>
    <w:rsid w:val="009C1DE1"/>
    <w:rsid w:val="009C51B7"/>
    <w:rsid w:val="009D534B"/>
    <w:rsid w:val="009E6200"/>
    <w:rsid w:val="009F1082"/>
    <w:rsid w:val="009F2755"/>
    <w:rsid w:val="009F6BF0"/>
    <w:rsid w:val="00A03996"/>
    <w:rsid w:val="00A30725"/>
    <w:rsid w:val="00A3693F"/>
    <w:rsid w:val="00A40C48"/>
    <w:rsid w:val="00A42261"/>
    <w:rsid w:val="00A5343C"/>
    <w:rsid w:val="00A539A4"/>
    <w:rsid w:val="00A85F82"/>
    <w:rsid w:val="00A909B6"/>
    <w:rsid w:val="00A9110A"/>
    <w:rsid w:val="00AB1E8B"/>
    <w:rsid w:val="00AE07E2"/>
    <w:rsid w:val="00AE20D7"/>
    <w:rsid w:val="00AE3D52"/>
    <w:rsid w:val="00AF289F"/>
    <w:rsid w:val="00AF799D"/>
    <w:rsid w:val="00B062D9"/>
    <w:rsid w:val="00B416AA"/>
    <w:rsid w:val="00B417BC"/>
    <w:rsid w:val="00B4727E"/>
    <w:rsid w:val="00B60D96"/>
    <w:rsid w:val="00B62501"/>
    <w:rsid w:val="00B849B2"/>
    <w:rsid w:val="00B8548A"/>
    <w:rsid w:val="00BA4923"/>
    <w:rsid w:val="00BB73B7"/>
    <w:rsid w:val="00BE2BF2"/>
    <w:rsid w:val="00BF3631"/>
    <w:rsid w:val="00C055A8"/>
    <w:rsid w:val="00C056D2"/>
    <w:rsid w:val="00C2512F"/>
    <w:rsid w:val="00C30265"/>
    <w:rsid w:val="00C463FD"/>
    <w:rsid w:val="00C46B87"/>
    <w:rsid w:val="00C629E0"/>
    <w:rsid w:val="00C8234F"/>
    <w:rsid w:val="00C834E7"/>
    <w:rsid w:val="00C848D0"/>
    <w:rsid w:val="00CA335F"/>
    <w:rsid w:val="00CA4F3F"/>
    <w:rsid w:val="00CB5CD2"/>
    <w:rsid w:val="00CB5E0A"/>
    <w:rsid w:val="00CD46D0"/>
    <w:rsid w:val="00CD7514"/>
    <w:rsid w:val="00CE33E9"/>
    <w:rsid w:val="00CF7D17"/>
    <w:rsid w:val="00D16CC3"/>
    <w:rsid w:val="00D26720"/>
    <w:rsid w:val="00D440F6"/>
    <w:rsid w:val="00D7045F"/>
    <w:rsid w:val="00D759D7"/>
    <w:rsid w:val="00D811F3"/>
    <w:rsid w:val="00DB0916"/>
    <w:rsid w:val="00DB24A3"/>
    <w:rsid w:val="00DB3EB1"/>
    <w:rsid w:val="00DC3FE4"/>
    <w:rsid w:val="00DF5D73"/>
    <w:rsid w:val="00E07A16"/>
    <w:rsid w:val="00E1164F"/>
    <w:rsid w:val="00E232B0"/>
    <w:rsid w:val="00E258C4"/>
    <w:rsid w:val="00E53F3B"/>
    <w:rsid w:val="00E63413"/>
    <w:rsid w:val="00E67C30"/>
    <w:rsid w:val="00E76E8D"/>
    <w:rsid w:val="00E77B42"/>
    <w:rsid w:val="00E9095B"/>
    <w:rsid w:val="00EA6FEB"/>
    <w:rsid w:val="00EA7984"/>
    <w:rsid w:val="00EB142C"/>
    <w:rsid w:val="00EB18A1"/>
    <w:rsid w:val="00ED0F4F"/>
    <w:rsid w:val="00EE6871"/>
    <w:rsid w:val="00EF71EA"/>
    <w:rsid w:val="00F0130E"/>
    <w:rsid w:val="00F01904"/>
    <w:rsid w:val="00F11D94"/>
    <w:rsid w:val="00F154E4"/>
    <w:rsid w:val="00F16D7D"/>
    <w:rsid w:val="00F208D9"/>
    <w:rsid w:val="00F32DC0"/>
    <w:rsid w:val="00F34225"/>
    <w:rsid w:val="00F407E6"/>
    <w:rsid w:val="00F42279"/>
    <w:rsid w:val="00F44755"/>
    <w:rsid w:val="00F52E83"/>
    <w:rsid w:val="00F57974"/>
    <w:rsid w:val="00F603CB"/>
    <w:rsid w:val="00F7114E"/>
    <w:rsid w:val="00F735B9"/>
    <w:rsid w:val="00F90E38"/>
    <w:rsid w:val="00F94570"/>
    <w:rsid w:val="00FA425E"/>
    <w:rsid w:val="00FA48CD"/>
    <w:rsid w:val="00FD0C75"/>
    <w:rsid w:val="00FD3720"/>
    <w:rsid w:val="00FD6226"/>
    <w:rsid w:val="00FF05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AD5C2"/>
  <w15:chartTrackingRefBased/>
  <w15:docId w15:val="{26C19597-C61E-40BC-9C71-BA42063A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5A4E"/>
  </w:style>
  <w:style w:type="paragraph" w:styleId="Nagwek1">
    <w:name w:val="heading 1"/>
    <w:basedOn w:val="Normalny"/>
    <w:next w:val="Normalny"/>
    <w:link w:val="Nagwek1Znak"/>
    <w:uiPriority w:val="9"/>
    <w:qFormat/>
    <w:rsid w:val="003524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3524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35244A"/>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35244A"/>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35244A"/>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35244A"/>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35244A"/>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35244A"/>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35244A"/>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5244A"/>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35244A"/>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35244A"/>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35244A"/>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35244A"/>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35244A"/>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35244A"/>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35244A"/>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35244A"/>
    <w:rPr>
      <w:rFonts w:eastAsiaTheme="majorEastAsia" w:cstheme="majorBidi"/>
      <w:color w:val="272727" w:themeColor="text1" w:themeTint="D8"/>
    </w:rPr>
  </w:style>
  <w:style w:type="paragraph" w:styleId="Tytu">
    <w:name w:val="Title"/>
    <w:basedOn w:val="Normalny"/>
    <w:next w:val="Normalny"/>
    <w:link w:val="TytuZnak"/>
    <w:uiPriority w:val="10"/>
    <w:qFormat/>
    <w:rsid w:val="003524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5244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35244A"/>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35244A"/>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35244A"/>
    <w:pPr>
      <w:spacing w:before="160"/>
      <w:jc w:val="center"/>
    </w:pPr>
    <w:rPr>
      <w:i/>
      <w:iCs/>
      <w:color w:val="404040" w:themeColor="text1" w:themeTint="BF"/>
    </w:rPr>
  </w:style>
  <w:style w:type="character" w:customStyle="1" w:styleId="CytatZnak">
    <w:name w:val="Cytat Znak"/>
    <w:basedOn w:val="Domylnaczcionkaakapitu"/>
    <w:link w:val="Cytat"/>
    <w:uiPriority w:val="29"/>
    <w:rsid w:val="0035244A"/>
    <w:rPr>
      <w:i/>
      <w:iCs/>
      <w:color w:val="404040" w:themeColor="text1" w:themeTint="BF"/>
    </w:rPr>
  </w:style>
  <w:style w:type="paragraph" w:styleId="Akapitzlist">
    <w:name w:val="List Paragraph"/>
    <w:basedOn w:val="Normalny"/>
    <w:uiPriority w:val="34"/>
    <w:qFormat/>
    <w:rsid w:val="0035244A"/>
    <w:pPr>
      <w:ind w:left="720"/>
      <w:contextualSpacing/>
    </w:pPr>
  </w:style>
  <w:style w:type="character" w:styleId="Wyrnienieintensywne">
    <w:name w:val="Intense Emphasis"/>
    <w:basedOn w:val="Domylnaczcionkaakapitu"/>
    <w:uiPriority w:val="21"/>
    <w:qFormat/>
    <w:rsid w:val="0035244A"/>
    <w:rPr>
      <w:i/>
      <w:iCs/>
      <w:color w:val="0F4761" w:themeColor="accent1" w:themeShade="BF"/>
    </w:rPr>
  </w:style>
  <w:style w:type="paragraph" w:styleId="Cytatintensywny">
    <w:name w:val="Intense Quote"/>
    <w:basedOn w:val="Normalny"/>
    <w:next w:val="Normalny"/>
    <w:link w:val="CytatintensywnyZnak"/>
    <w:uiPriority w:val="30"/>
    <w:qFormat/>
    <w:rsid w:val="003524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35244A"/>
    <w:rPr>
      <w:i/>
      <w:iCs/>
      <w:color w:val="0F4761" w:themeColor="accent1" w:themeShade="BF"/>
    </w:rPr>
  </w:style>
  <w:style w:type="character" w:styleId="Odwoanieintensywne">
    <w:name w:val="Intense Reference"/>
    <w:basedOn w:val="Domylnaczcionkaakapitu"/>
    <w:uiPriority w:val="32"/>
    <w:qFormat/>
    <w:rsid w:val="0035244A"/>
    <w:rPr>
      <w:b/>
      <w:bCs/>
      <w:smallCaps/>
      <w:color w:val="0F4761" w:themeColor="accent1" w:themeShade="BF"/>
      <w:spacing w:val="5"/>
    </w:rPr>
  </w:style>
  <w:style w:type="table" w:styleId="Tabela-Siatka">
    <w:name w:val="Table Grid"/>
    <w:basedOn w:val="Standardowy"/>
    <w:uiPriority w:val="59"/>
    <w:rsid w:val="00A91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2">
    <w:name w:val="Plain Table 2"/>
    <w:basedOn w:val="Standardowy"/>
    <w:uiPriority w:val="42"/>
    <w:rsid w:val="00A911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zastpczy">
    <w:name w:val="Placeholder Text"/>
    <w:basedOn w:val="Domylnaczcionkaakapitu"/>
    <w:uiPriority w:val="99"/>
    <w:semiHidden/>
    <w:rsid w:val="00262031"/>
    <w:rPr>
      <w:color w:val="666666"/>
    </w:rPr>
  </w:style>
  <w:style w:type="character" w:customStyle="1" w:styleId="katex-mathml">
    <w:name w:val="katex-mathml"/>
    <w:basedOn w:val="Domylnaczcionkaakapitu"/>
    <w:rsid w:val="005543C1"/>
  </w:style>
  <w:style w:type="character" w:styleId="Hipercze">
    <w:name w:val="Hyperlink"/>
    <w:basedOn w:val="Domylnaczcionkaakapitu"/>
    <w:uiPriority w:val="99"/>
    <w:unhideWhenUsed/>
    <w:rsid w:val="001502A9"/>
    <w:rPr>
      <w:color w:val="467886" w:themeColor="hyperlink"/>
      <w:u w:val="single"/>
    </w:rPr>
  </w:style>
  <w:style w:type="character" w:styleId="Nierozpoznanawzmianka">
    <w:name w:val="Unresolved Mention"/>
    <w:basedOn w:val="Domylnaczcionkaakapitu"/>
    <w:uiPriority w:val="99"/>
    <w:semiHidden/>
    <w:unhideWhenUsed/>
    <w:rsid w:val="00F603CB"/>
    <w:rPr>
      <w:color w:val="605E5C"/>
      <w:shd w:val="clear" w:color="auto" w:fill="E1DFDD"/>
    </w:rPr>
  </w:style>
  <w:style w:type="paragraph" w:styleId="Nagwek">
    <w:name w:val="header"/>
    <w:basedOn w:val="Normalny"/>
    <w:link w:val="NagwekZnak"/>
    <w:uiPriority w:val="99"/>
    <w:unhideWhenUsed/>
    <w:rsid w:val="00BA4923"/>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BA4923"/>
  </w:style>
  <w:style w:type="paragraph" w:styleId="Stopka">
    <w:name w:val="footer"/>
    <w:basedOn w:val="Normalny"/>
    <w:link w:val="StopkaZnak"/>
    <w:uiPriority w:val="99"/>
    <w:unhideWhenUsed/>
    <w:rsid w:val="00BA4923"/>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BA4923"/>
  </w:style>
  <w:style w:type="paragraph" w:customStyle="1" w:styleId="Rab1">
    <w:name w:val="R_ab1"/>
    <w:next w:val="Normalny"/>
    <w:autoRedefine/>
    <w:qFormat/>
    <w:rsid w:val="000B5EC9"/>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0B5EC9"/>
    <w:pPr>
      <w:spacing w:before="60"/>
    </w:pPr>
  </w:style>
  <w:style w:type="paragraph" w:customStyle="1" w:styleId="Rafiliacja">
    <w:name w:val="R_afiliacja"/>
    <w:basedOn w:val="Normalny"/>
    <w:link w:val="RafiliacjaZnak"/>
    <w:qFormat/>
    <w:rsid w:val="000B5EC9"/>
    <w:pPr>
      <w:suppressAutoHyphens/>
      <w:spacing w:after="0" w:line="240" w:lineRule="auto"/>
      <w:jc w:val="center"/>
    </w:pPr>
    <w:rPr>
      <w:rFonts w:ascii="Times New Roman" w:hAnsi="Times New Roman" w:cs="Times New Roman"/>
      <w:i/>
      <w:sz w:val="20"/>
      <w:szCs w:val="28"/>
      <w:lang w:val="pl-PL"/>
    </w:rPr>
  </w:style>
  <w:style w:type="character" w:customStyle="1" w:styleId="RafiliacjaZnak">
    <w:name w:val="R_afiliacja Znak"/>
    <w:basedOn w:val="Domylnaczcionkaakapitu"/>
    <w:link w:val="Rafiliacja"/>
    <w:rsid w:val="000B5EC9"/>
    <w:rPr>
      <w:rFonts w:ascii="Times New Roman" w:hAnsi="Times New Roman" w:cs="Times New Roman"/>
      <w:i/>
      <w:sz w:val="20"/>
      <w:szCs w:val="28"/>
      <w:lang w:val="pl-PL"/>
    </w:rPr>
  </w:style>
  <w:style w:type="paragraph" w:customStyle="1" w:styleId="Rauco">
    <w:name w:val="R_au_co"/>
    <w:basedOn w:val="Rafiliacja"/>
    <w:autoRedefine/>
    <w:qFormat/>
    <w:rsid w:val="00FA48CD"/>
    <w:pPr>
      <w:spacing w:before="120"/>
    </w:pPr>
    <w:rPr>
      <w:lang w:val="en-GB"/>
    </w:rPr>
  </w:style>
  <w:style w:type="paragraph" w:customStyle="1" w:styleId="Rn1">
    <w:name w:val="R_n1"/>
    <w:basedOn w:val="Normalny"/>
    <w:link w:val="Rn1Znak"/>
    <w:qFormat/>
    <w:rsid w:val="000B5EC9"/>
    <w:pPr>
      <w:suppressAutoHyphens/>
      <w:spacing w:before="240" w:after="120" w:line="240" w:lineRule="auto"/>
      <w:jc w:val="both"/>
    </w:pPr>
    <w:rPr>
      <w:rFonts w:ascii="Times New Roman" w:hAnsi="Times New Roman"/>
      <w:b/>
      <w:sz w:val="24"/>
      <w:lang w:val="pl-PL"/>
    </w:rPr>
  </w:style>
  <w:style w:type="character" w:customStyle="1" w:styleId="Rn1Znak">
    <w:name w:val="R_n1 Znak"/>
    <w:basedOn w:val="Domylnaczcionkaakapitu"/>
    <w:link w:val="Rn1"/>
    <w:rsid w:val="000B5EC9"/>
    <w:rPr>
      <w:rFonts w:ascii="Times New Roman" w:hAnsi="Times New Roman"/>
      <w:b/>
      <w:sz w:val="24"/>
      <w:lang w:val="pl-PL"/>
    </w:rPr>
  </w:style>
  <w:style w:type="paragraph" w:customStyle="1" w:styleId="Rn2">
    <w:name w:val="R_n2"/>
    <w:basedOn w:val="Rn1"/>
    <w:link w:val="Rn2Znak"/>
    <w:qFormat/>
    <w:rsid w:val="000B5EC9"/>
    <w:pPr>
      <w:spacing w:before="120"/>
      <w:jc w:val="left"/>
    </w:pPr>
    <w:rPr>
      <w:sz w:val="22"/>
    </w:rPr>
  </w:style>
  <w:style w:type="character" w:customStyle="1" w:styleId="Rn2Znak">
    <w:name w:val="R_n2 Znak"/>
    <w:link w:val="Rn2"/>
    <w:rsid w:val="000B5EC9"/>
    <w:rPr>
      <w:rFonts w:ascii="Times New Roman" w:hAnsi="Times New Roman"/>
      <w:b/>
      <w:lang w:val="pl-PL"/>
    </w:rPr>
  </w:style>
  <w:style w:type="paragraph" w:customStyle="1" w:styleId="Rtytu">
    <w:name w:val="R_tytuł"/>
    <w:basedOn w:val="Rn2"/>
    <w:link w:val="RtytuZnak"/>
    <w:autoRedefine/>
    <w:qFormat/>
    <w:rsid w:val="000B5EC9"/>
    <w:pPr>
      <w:spacing w:before="240" w:after="0"/>
      <w:jc w:val="center"/>
    </w:pPr>
    <w:rPr>
      <w:sz w:val="24"/>
      <w:szCs w:val="28"/>
    </w:rPr>
  </w:style>
  <w:style w:type="character" w:customStyle="1" w:styleId="RtytuZnak">
    <w:name w:val="R_tytuł Znak"/>
    <w:basedOn w:val="Rn2Znak"/>
    <w:link w:val="Rtytu"/>
    <w:rsid w:val="000B5EC9"/>
    <w:rPr>
      <w:rFonts w:ascii="Times New Roman" w:hAnsi="Times New Roman"/>
      <w:b/>
      <w:sz w:val="24"/>
      <w:szCs w:val="28"/>
      <w:lang w:val="pl-PL"/>
    </w:rPr>
  </w:style>
  <w:style w:type="paragraph" w:customStyle="1" w:styleId="Rautor">
    <w:name w:val="R_autor"/>
    <w:basedOn w:val="Rtytu"/>
    <w:link w:val="RautorZnak"/>
    <w:autoRedefine/>
    <w:qFormat/>
    <w:rsid w:val="000B5EC9"/>
    <w:pPr>
      <w:spacing w:before="120"/>
    </w:pPr>
    <w:rPr>
      <w:rFonts w:eastAsia="Calibri" w:cs="Times New Roman"/>
      <w:b w:val="0"/>
      <w:i/>
    </w:rPr>
  </w:style>
  <w:style w:type="character" w:customStyle="1" w:styleId="RautorZnak">
    <w:name w:val="R_autor Znak"/>
    <w:link w:val="Rautor"/>
    <w:rsid w:val="000B5EC9"/>
    <w:rPr>
      <w:rFonts w:ascii="Times New Roman" w:eastAsia="Calibri" w:hAnsi="Times New Roman" w:cs="Times New Roman"/>
      <w:i/>
      <w:sz w:val="24"/>
      <w:szCs w:val="28"/>
      <w:lang w:val="pl-PL"/>
    </w:rPr>
  </w:style>
  <w:style w:type="paragraph" w:customStyle="1" w:styleId="Rlit">
    <w:name w:val="R_lit"/>
    <w:basedOn w:val="Normalny"/>
    <w:link w:val="RlitZnak"/>
    <w:qFormat/>
    <w:rsid w:val="000B5EC9"/>
    <w:pPr>
      <w:spacing w:after="0" w:line="240" w:lineRule="auto"/>
      <w:ind w:left="425" w:hanging="425"/>
      <w:jc w:val="both"/>
    </w:pPr>
    <w:rPr>
      <w:rFonts w:ascii="Times New Roman" w:eastAsia="Times New Roman" w:hAnsi="Times New Roman" w:cs="Times New Roman"/>
      <w:sz w:val="20"/>
      <w:szCs w:val="20"/>
      <w:lang w:val="en-US" w:eastAsia="pl-PL"/>
    </w:rPr>
  </w:style>
  <w:style w:type="character" w:customStyle="1" w:styleId="RlitZnak">
    <w:name w:val="R_lit Znak"/>
    <w:basedOn w:val="Domylnaczcionkaakapitu"/>
    <w:link w:val="Rlit"/>
    <w:rsid w:val="000B5EC9"/>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0B5EC9"/>
    <w:pPr>
      <w:suppressAutoHyphens/>
      <w:spacing w:after="120" w:line="240" w:lineRule="auto"/>
    </w:pPr>
    <w:rPr>
      <w:rFonts w:ascii="Times New Roman" w:hAnsi="Times New Roman"/>
      <w:sz w:val="20"/>
      <w:lang w:val="pl-PL"/>
    </w:rPr>
  </w:style>
  <w:style w:type="character" w:customStyle="1" w:styleId="RtabZnak">
    <w:name w:val="R_tab Znak"/>
    <w:basedOn w:val="Domylnaczcionkaakapitu"/>
    <w:link w:val="Rtab"/>
    <w:rsid w:val="000B5EC9"/>
    <w:rPr>
      <w:rFonts w:ascii="Times New Roman" w:hAnsi="Times New Roman"/>
      <w:sz w:val="20"/>
      <w:lang w:val="pl-PL"/>
    </w:rPr>
  </w:style>
  <w:style w:type="paragraph" w:customStyle="1" w:styleId="Rn3">
    <w:name w:val="R_n3"/>
    <w:basedOn w:val="Rtab"/>
    <w:link w:val="Rn3Znak"/>
    <w:autoRedefine/>
    <w:qFormat/>
    <w:rsid w:val="00036D9D"/>
    <w:pPr>
      <w:spacing w:before="120"/>
      <w:jc w:val="both"/>
    </w:pPr>
    <w:rPr>
      <w:i/>
      <w:sz w:val="22"/>
      <w:szCs w:val="24"/>
    </w:rPr>
  </w:style>
  <w:style w:type="character" w:customStyle="1" w:styleId="Rn3Znak">
    <w:name w:val="R_n3 Znak"/>
    <w:basedOn w:val="RtabZnak"/>
    <w:link w:val="Rn3"/>
    <w:rsid w:val="00036D9D"/>
    <w:rPr>
      <w:rFonts w:ascii="Times New Roman" w:hAnsi="Times New Roman"/>
      <w:i/>
      <w:sz w:val="20"/>
      <w:szCs w:val="24"/>
      <w:lang w:val="pl-PL"/>
    </w:rPr>
  </w:style>
  <w:style w:type="paragraph" w:customStyle="1" w:styleId="Rrys">
    <w:name w:val="R_rys"/>
    <w:basedOn w:val="Rafiliacja"/>
    <w:link w:val="RrysZnak"/>
    <w:qFormat/>
    <w:rsid w:val="000B5EC9"/>
    <w:pPr>
      <w:spacing w:before="120"/>
      <w:jc w:val="left"/>
    </w:pPr>
    <w:rPr>
      <w:i w:val="0"/>
    </w:rPr>
  </w:style>
  <w:style w:type="character" w:customStyle="1" w:styleId="RrysZnak">
    <w:name w:val="R_rys Znak"/>
    <w:basedOn w:val="RafiliacjaZnak"/>
    <w:link w:val="Rrys"/>
    <w:rsid w:val="000B5EC9"/>
    <w:rPr>
      <w:rFonts w:ascii="Times New Roman" w:hAnsi="Times New Roman" w:cs="Times New Roman"/>
      <w:i w:val="0"/>
      <w:sz w:val="20"/>
      <w:szCs w:val="2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1645">
      <w:bodyDiv w:val="1"/>
      <w:marLeft w:val="0"/>
      <w:marRight w:val="0"/>
      <w:marTop w:val="0"/>
      <w:marBottom w:val="0"/>
      <w:divBdr>
        <w:top w:val="none" w:sz="0" w:space="0" w:color="auto"/>
        <w:left w:val="none" w:sz="0" w:space="0" w:color="auto"/>
        <w:bottom w:val="none" w:sz="0" w:space="0" w:color="auto"/>
        <w:right w:val="none" w:sz="0" w:space="0" w:color="auto"/>
      </w:divBdr>
    </w:div>
    <w:div w:id="24252205">
      <w:bodyDiv w:val="1"/>
      <w:marLeft w:val="0"/>
      <w:marRight w:val="0"/>
      <w:marTop w:val="0"/>
      <w:marBottom w:val="0"/>
      <w:divBdr>
        <w:top w:val="none" w:sz="0" w:space="0" w:color="auto"/>
        <w:left w:val="none" w:sz="0" w:space="0" w:color="auto"/>
        <w:bottom w:val="none" w:sz="0" w:space="0" w:color="auto"/>
        <w:right w:val="none" w:sz="0" w:space="0" w:color="auto"/>
      </w:divBdr>
    </w:div>
    <w:div w:id="42412200">
      <w:bodyDiv w:val="1"/>
      <w:marLeft w:val="0"/>
      <w:marRight w:val="0"/>
      <w:marTop w:val="0"/>
      <w:marBottom w:val="0"/>
      <w:divBdr>
        <w:top w:val="none" w:sz="0" w:space="0" w:color="auto"/>
        <w:left w:val="none" w:sz="0" w:space="0" w:color="auto"/>
        <w:bottom w:val="none" w:sz="0" w:space="0" w:color="auto"/>
        <w:right w:val="none" w:sz="0" w:space="0" w:color="auto"/>
      </w:divBdr>
    </w:div>
    <w:div w:id="44372641">
      <w:bodyDiv w:val="1"/>
      <w:marLeft w:val="0"/>
      <w:marRight w:val="0"/>
      <w:marTop w:val="0"/>
      <w:marBottom w:val="0"/>
      <w:divBdr>
        <w:top w:val="none" w:sz="0" w:space="0" w:color="auto"/>
        <w:left w:val="none" w:sz="0" w:space="0" w:color="auto"/>
        <w:bottom w:val="none" w:sz="0" w:space="0" w:color="auto"/>
        <w:right w:val="none" w:sz="0" w:space="0" w:color="auto"/>
      </w:divBdr>
    </w:div>
    <w:div w:id="59988499">
      <w:bodyDiv w:val="1"/>
      <w:marLeft w:val="0"/>
      <w:marRight w:val="0"/>
      <w:marTop w:val="0"/>
      <w:marBottom w:val="0"/>
      <w:divBdr>
        <w:top w:val="none" w:sz="0" w:space="0" w:color="auto"/>
        <w:left w:val="none" w:sz="0" w:space="0" w:color="auto"/>
        <w:bottom w:val="none" w:sz="0" w:space="0" w:color="auto"/>
        <w:right w:val="none" w:sz="0" w:space="0" w:color="auto"/>
      </w:divBdr>
    </w:div>
    <w:div w:id="69619189">
      <w:bodyDiv w:val="1"/>
      <w:marLeft w:val="0"/>
      <w:marRight w:val="0"/>
      <w:marTop w:val="0"/>
      <w:marBottom w:val="0"/>
      <w:divBdr>
        <w:top w:val="none" w:sz="0" w:space="0" w:color="auto"/>
        <w:left w:val="none" w:sz="0" w:space="0" w:color="auto"/>
        <w:bottom w:val="none" w:sz="0" w:space="0" w:color="auto"/>
        <w:right w:val="none" w:sz="0" w:space="0" w:color="auto"/>
      </w:divBdr>
    </w:div>
    <w:div w:id="82530524">
      <w:bodyDiv w:val="1"/>
      <w:marLeft w:val="0"/>
      <w:marRight w:val="0"/>
      <w:marTop w:val="0"/>
      <w:marBottom w:val="0"/>
      <w:divBdr>
        <w:top w:val="none" w:sz="0" w:space="0" w:color="auto"/>
        <w:left w:val="none" w:sz="0" w:space="0" w:color="auto"/>
        <w:bottom w:val="none" w:sz="0" w:space="0" w:color="auto"/>
        <w:right w:val="none" w:sz="0" w:space="0" w:color="auto"/>
      </w:divBdr>
    </w:div>
    <w:div w:id="91320577">
      <w:bodyDiv w:val="1"/>
      <w:marLeft w:val="0"/>
      <w:marRight w:val="0"/>
      <w:marTop w:val="0"/>
      <w:marBottom w:val="0"/>
      <w:divBdr>
        <w:top w:val="none" w:sz="0" w:space="0" w:color="auto"/>
        <w:left w:val="none" w:sz="0" w:space="0" w:color="auto"/>
        <w:bottom w:val="none" w:sz="0" w:space="0" w:color="auto"/>
        <w:right w:val="none" w:sz="0" w:space="0" w:color="auto"/>
      </w:divBdr>
      <w:divsChild>
        <w:div w:id="2018270850">
          <w:marLeft w:val="480"/>
          <w:marRight w:val="0"/>
          <w:marTop w:val="0"/>
          <w:marBottom w:val="0"/>
          <w:divBdr>
            <w:top w:val="none" w:sz="0" w:space="0" w:color="auto"/>
            <w:left w:val="none" w:sz="0" w:space="0" w:color="auto"/>
            <w:bottom w:val="none" w:sz="0" w:space="0" w:color="auto"/>
            <w:right w:val="none" w:sz="0" w:space="0" w:color="auto"/>
          </w:divBdr>
        </w:div>
        <w:div w:id="1657954352">
          <w:marLeft w:val="480"/>
          <w:marRight w:val="0"/>
          <w:marTop w:val="0"/>
          <w:marBottom w:val="0"/>
          <w:divBdr>
            <w:top w:val="none" w:sz="0" w:space="0" w:color="auto"/>
            <w:left w:val="none" w:sz="0" w:space="0" w:color="auto"/>
            <w:bottom w:val="none" w:sz="0" w:space="0" w:color="auto"/>
            <w:right w:val="none" w:sz="0" w:space="0" w:color="auto"/>
          </w:divBdr>
        </w:div>
        <w:div w:id="2053770665">
          <w:marLeft w:val="480"/>
          <w:marRight w:val="0"/>
          <w:marTop w:val="0"/>
          <w:marBottom w:val="0"/>
          <w:divBdr>
            <w:top w:val="none" w:sz="0" w:space="0" w:color="auto"/>
            <w:left w:val="none" w:sz="0" w:space="0" w:color="auto"/>
            <w:bottom w:val="none" w:sz="0" w:space="0" w:color="auto"/>
            <w:right w:val="none" w:sz="0" w:space="0" w:color="auto"/>
          </w:divBdr>
        </w:div>
        <w:div w:id="1208028131">
          <w:marLeft w:val="480"/>
          <w:marRight w:val="0"/>
          <w:marTop w:val="0"/>
          <w:marBottom w:val="0"/>
          <w:divBdr>
            <w:top w:val="none" w:sz="0" w:space="0" w:color="auto"/>
            <w:left w:val="none" w:sz="0" w:space="0" w:color="auto"/>
            <w:bottom w:val="none" w:sz="0" w:space="0" w:color="auto"/>
            <w:right w:val="none" w:sz="0" w:space="0" w:color="auto"/>
          </w:divBdr>
        </w:div>
        <w:div w:id="1117872217">
          <w:marLeft w:val="480"/>
          <w:marRight w:val="0"/>
          <w:marTop w:val="0"/>
          <w:marBottom w:val="0"/>
          <w:divBdr>
            <w:top w:val="none" w:sz="0" w:space="0" w:color="auto"/>
            <w:left w:val="none" w:sz="0" w:space="0" w:color="auto"/>
            <w:bottom w:val="none" w:sz="0" w:space="0" w:color="auto"/>
            <w:right w:val="none" w:sz="0" w:space="0" w:color="auto"/>
          </w:divBdr>
        </w:div>
        <w:div w:id="105152213">
          <w:marLeft w:val="480"/>
          <w:marRight w:val="0"/>
          <w:marTop w:val="0"/>
          <w:marBottom w:val="0"/>
          <w:divBdr>
            <w:top w:val="none" w:sz="0" w:space="0" w:color="auto"/>
            <w:left w:val="none" w:sz="0" w:space="0" w:color="auto"/>
            <w:bottom w:val="none" w:sz="0" w:space="0" w:color="auto"/>
            <w:right w:val="none" w:sz="0" w:space="0" w:color="auto"/>
          </w:divBdr>
        </w:div>
        <w:div w:id="1917209284">
          <w:marLeft w:val="480"/>
          <w:marRight w:val="0"/>
          <w:marTop w:val="0"/>
          <w:marBottom w:val="0"/>
          <w:divBdr>
            <w:top w:val="none" w:sz="0" w:space="0" w:color="auto"/>
            <w:left w:val="none" w:sz="0" w:space="0" w:color="auto"/>
            <w:bottom w:val="none" w:sz="0" w:space="0" w:color="auto"/>
            <w:right w:val="none" w:sz="0" w:space="0" w:color="auto"/>
          </w:divBdr>
        </w:div>
        <w:div w:id="1417089043">
          <w:marLeft w:val="480"/>
          <w:marRight w:val="0"/>
          <w:marTop w:val="0"/>
          <w:marBottom w:val="0"/>
          <w:divBdr>
            <w:top w:val="none" w:sz="0" w:space="0" w:color="auto"/>
            <w:left w:val="none" w:sz="0" w:space="0" w:color="auto"/>
            <w:bottom w:val="none" w:sz="0" w:space="0" w:color="auto"/>
            <w:right w:val="none" w:sz="0" w:space="0" w:color="auto"/>
          </w:divBdr>
        </w:div>
        <w:div w:id="647056879">
          <w:marLeft w:val="480"/>
          <w:marRight w:val="0"/>
          <w:marTop w:val="0"/>
          <w:marBottom w:val="0"/>
          <w:divBdr>
            <w:top w:val="none" w:sz="0" w:space="0" w:color="auto"/>
            <w:left w:val="none" w:sz="0" w:space="0" w:color="auto"/>
            <w:bottom w:val="none" w:sz="0" w:space="0" w:color="auto"/>
            <w:right w:val="none" w:sz="0" w:space="0" w:color="auto"/>
          </w:divBdr>
        </w:div>
        <w:div w:id="1389454440">
          <w:marLeft w:val="480"/>
          <w:marRight w:val="0"/>
          <w:marTop w:val="0"/>
          <w:marBottom w:val="0"/>
          <w:divBdr>
            <w:top w:val="none" w:sz="0" w:space="0" w:color="auto"/>
            <w:left w:val="none" w:sz="0" w:space="0" w:color="auto"/>
            <w:bottom w:val="none" w:sz="0" w:space="0" w:color="auto"/>
            <w:right w:val="none" w:sz="0" w:space="0" w:color="auto"/>
          </w:divBdr>
        </w:div>
        <w:div w:id="982588479">
          <w:marLeft w:val="480"/>
          <w:marRight w:val="0"/>
          <w:marTop w:val="0"/>
          <w:marBottom w:val="0"/>
          <w:divBdr>
            <w:top w:val="none" w:sz="0" w:space="0" w:color="auto"/>
            <w:left w:val="none" w:sz="0" w:space="0" w:color="auto"/>
            <w:bottom w:val="none" w:sz="0" w:space="0" w:color="auto"/>
            <w:right w:val="none" w:sz="0" w:space="0" w:color="auto"/>
          </w:divBdr>
        </w:div>
        <w:div w:id="1417945334">
          <w:marLeft w:val="480"/>
          <w:marRight w:val="0"/>
          <w:marTop w:val="0"/>
          <w:marBottom w:val="0"/>
          <w:divBdr>
            <w:top w:val="none" w:sz="0" w:space="0" w:color="auto"/>
            <w:left w:val="none" w:sz="0" w:space="0" w:color="auto"/>
            <w:bottom w:val="none" w:sz="0" w:space="0" w:color="auto"/>
            <w:right w:val="none" w:sz="0" w:space="0" w:color="auto"/>
          </w:divBdr>
        </w:div>
        <w:div w:id="332952560">
          <w:marLeft w:val="480"/>
          <w:marRight w:val="0"/>
          <w:marTop w:val="0"/>
          <w:marBottom w:val="0"/>
          <w:divBdr>
            <w:top w:val="none" w:sz="0" w:space="0" w:color="auto"/>
            <w:left w:val="none" w:sz="0" w:space="0" w:color="auto"/>
            <w:bottom w:val="none" w:sz="0" w:space="0" w:color="auto"/>
            <w:right w:val="none" w:sz="0" w:space="0" w:color="auto"/>
          </w:divBdr>
        </w:div>
        <w:div w:id="1993288289">
          <w:marLeft w:val="480"/>
          <w:marRight w:val="0"/>
          <w:marTop w:val="0"/>
          <w:marBottom w:val="0"/>
          <w:divBdr>
            <w:top w:val="none" w:sz="0" w:space="0" w:color="auto"/>
            <w:left w:val="none" w:sz="0" w:space="0" w:color="auto"/>
            <w:bottom w:val="none" w:sz="0" w:space="0" w:color="auto"/>
            <w:right w:val="none" w:sz="0" w:space="0" w:color="auto"/>
          </w:divBdr>
        </w:div>
        <w:div w:id="133372794">
          <w:marLeft w:val="480"/>
          <w:marRight w:val="0"/>
          <w:marTop w:val="0"/>
          <w:marBottom w:val="0"/>
          <w:divBdr>
            <w:top w:val="none" w:sz="0" w:space="0" w:color="auto"/>
            <w:left w:val="none" w:sz="0" w:space="0" w:color="auto"/>
            <w:bottom w:val="none" w:sz="0" w:space="0" w:color="auto"/>
            <w:right w:val="none" w:sz="0" w:space="0" w:color="auto"/>
          </w:divBdr>
        </w:div>
        <w:div w:id="1285229849">
          <w:marLeft w:val="480"/>
          <w:marRight w:val="0"/>
          <w:marTop w:val="0"/>
          <w:marBottom w:val="0"/>
          <w:divBdr>
            <w:top w:val="none" w:sz="0" w:space="0" w:color="auto"/>
            <w:left w:val="none" w:sz="0" w:space="0" w:color="auto"/>
            <w:bottom w:val="none" w:sz="0" w:space="0" w:color="auto"/>
            <w:right w:val="none" w:sz="0" w:space="0" w:color="auto"/>
          </w:divBdr>
        </w:div>
        <w:div w:id="535850190">
          <w:marLeft w:val="480"/>
          <w:marRight w:val="0"/>
          <w:marTop w:val="0"/>
          <w:marBottom w:val="0"/>
          <w:divBdr>
            <w:top w:val="none" w:sz="0" w:space="0" w:color="auto"/>
            <w:left w:val="none" w:sz="0" w:space="0" w:color="auto"/>
            <w:bottom w:val="none" w:sz="0" w:space="0" w:color="auto"/>
            <w:right w:val="none" w:sz="0" w:space="0" w:color="auto"/>
          </w:divBdr>
        </w:div>
        <w:div w:id="506096416">
          <w:marLeft w:val="480"/>
          <w:marRight w:val="0"/>
          <w:marTop w:val="0"/>
          <w:marBottom w:val="0"/>
          <w:divBdr>
            <w:top w:val="none" w:sz="0" w:space="0" w:color="auto"/>
            <w:left w:val="none" w:sz="0" w:space="0" w:color="auto"/>
            <w:bottom w:val="none" w:sz="0" w:space="0" w:color="auto"/>
            <w:right w:val="none" w:sz="0" w:space="0" w:color="auto"/>
          </w:divBdr>
        </w:div>
        <w:div w:id="105388473">
          <w:marLeft w:val="480"/>
          <w:marRight w:val="0"/>
          <w:marTop w:val="0"/>
          <w:marBottom w:val="0"/>
          <w:divBdr>
            <w:top w:val="none" w:sz="0" w:space="0" w:color="auto"/>
            <w:left w:val="none" w:sz="0" w:space="0" w:color="auto"/>
            <w:bottom w:val="none" w:sz="0" w:space="0" w:color="auto"/>
            <w:right w:val="none" w:sz="0" w:space="0" w:color="auto"/>
          </w:divBdr>
        </w:div>
        <w:div w:id="553390889">
          <w:marLeft w:val="480"/>
          <w:marRight w:val="0"/>
          <w:marTop w:val="0"/>
          <w:marBottom w:val="0"/>
          <w:divBdr>
            <w:top w:val="none" w:sz="0" w:space="0" w:color="auto"/>
            <w:left w:val="none" w:sz="0" w:space="0" w:color="auto"/>
            <w:bottom w:val="none" w:sz="0" w:space="0" w:color="auto"/>
            <w:right w:val="none" w:sz="0" w:space="0" w:color="auto"/>
          </w:divBdr>
        </w:div>
        <w:div w:id="2094230986">
          <w:marLeft w:val="480"/>
          <w:marRight w:val="0"/>
          <w:marTop w:val="0"/>
          <w:marBottom w:val="0"/>
          <w:divBdr>
            <w:top w:val="none" w:sz="0" w:space="0" w:color="auto"/>
            <w:left w:val="none" w:sz="0" w:space="0" w:color="auto"/>
            <w:bottom w:val="none" w:sz="0" w:space="0" w:color="auto"/>
            <w:right w:val="none" w:sz="0" w:space="0" w:color="auto"/>
          </w:divBdr>
        </w:div>
        <w:div w:id="1580291571">
          <w:marLeft w:val="480"/>
          <w:marRight w:val="0"/>
          <w:marTop w:val="0"/>
          <w:marBottom w:val="0"/>
          <w:divBdr>
            <w:top w:val="none" w:sz="0" w:space="0" w:color="auto"/>
            <w:left w:val="none" w:sz="0" w:space="0" w:color="auto"/>
            <w:bottom w:val="none" w:sz="0" w:space="0" w:color="auto"/>
            <w:right w:val="none" w:sz="0" w:space="0" w:color="auto"/>
          </w:divBdr>
        </w:div>
        <w:div w:id="416442565">
          <w:marLeft w:val="480"/>
          <w:marRight w:val="0"/>
          <w:marTop w:val="0"/>
          <w:marBottom w:val="0"/>
          <w:divBdr>
            <w:top w:val="none" w:sz="0" w:space="0" w:color="auto"/>
            <w:left w:val="none" w:sz="0" w:space="0" w:color="auto"/>
            <w:bottom w:val="none" w:sz="0" w:space="0" w:color="auto"/>
            <w:right w:val="none" w:sz="0" w:space="0" w:color="auto"/>
          </w:divBdr>
        </w:div>
        <w:div w:id="1610893221">
          <w:marLeft w:val="480"/>
          <w:marRight w:val="0"/>
          <w:marTop w:val="0"/>
          <w:marBottom w:val="0"/>
          <w:divBdr>
            <w:top w:val="none" w:sz="0" w:space="0" w:color="auto"/>
            <w:left w:val="none" w:sz="0" w:space="0" w:color="auto"/>
            <w:bottom w:val="none" w:sz="0" w:space="0" w:color="auto"/>
            <w:right w:val="none" w:sz="0" w:space="0" w:color="auto"/>
          </w:divBdr>
        </w:div>
        <w:div w:id="1963419468">
          <w:marLeft w:val="480"/>
          <w:marRight w:val="0"/>
          <w:marTop w:val="0"/>
          <w:marBottom w:val="0"/>
          <w:divBdr>
            <w:top w:val="none" w:sz="0" w:space="0" w:color="auto"/>
            <w:left w:val="none" w:sz="0" w:space="0" w:color="auto"/>
            <w:bottom w:val="none" w:sz="0" w:space="0" w:color="auto"/>
            <w:right w:val="none" w:sz="0" w:space="0" w:color="auto"/>
          </w:divBdr>
        </w:div>
        <w:div w:id="1136264735">
          <w:marLeft w:val="480"/>
          <w:marRight w:val="0"/>
          <w:marTop w:val="0"/>
          <w:marBottom w:val="0"/>
          <w:divBdr>
            <w:top w:val="none" w:sz="0" w:space="0" w:color="auto"/>
            <w:left w:val="none" w:sz="0" w:space="0" w:color="auto"/>
            <w:bottom w:val="none" w:sz="0" w:space="0" w:color="auto"/>
            <w:right w:val="none" w:sz="0" w:space="0" w:color="auto"/>
          </w:divBdr>
        </w:div>
        <w:div w:id="1489055384">
          <w:marLeft w:val="480"/>
          <w:marRight w:val="0"/>
          <w:marTop w:val="0"/>
          <w:marBottom w:val="0"/>
          <w:divBdr>
            <w:top w:val="none" w:sz="0" w:space="0" w:color="auto"/>
            <w:left w:val="none" w:sz="0" w:space="0" w:color="auto"/>
            <w:bottom w:val="none" w:sz="0" w:space="0" w:color="auto"/>
            <w:right w:val="none" w:sz="0" w:space="0" w:color="auto"/>
          </w:divBdr>
        </w:div>
        <w:div w:id="2113161863">
          <w:marLeft w:val="480"/>
          <w:marRight w:val="0"/>
          <w:marTop w:val="0"/>
          <w:marBottom w:val="0"/>
          <w:divBdr>
            <w:top w:val="none" w:sz="0" w:space="0" w:color="auto"/>
            <w:left w:val="none" w:sz="0" w:space="0" w:color="auto"/>
            <w:bottom w:val="none" w:sz="0" w:space="0" w:color="auto"/>
            <w:right w:val="none" w:sz="0" w:space="0" w:color="auto"/>
          </w:divBdr>
        </w:div>
        <w:div w:id="1722440503">
          <w:marLeft w:val="480"/>
          <w:marRight w:val="0"/>
          <w:marTop w:val="0"/>
          <w:marBottom w:val="0"/>
          <w:divBdr>
            <w:top w:val="none" w:sz="0" w:space="0" w:color="auto"/>
            <w:left w:val="none" w:sz="0" w:space="0" w:color="auto"/>
            <w:bottom w:val="none" w:sz="0" w:space="0" w:color="auto"/>
            <w:right w:val="none" w:sz="0" w:space="0" w:color="auto"/>
          </w:divBdr>
        </w:div>
        <w:div w:id="1573466715">
          <w:marLeft w:val="480"/>
          <w:marRight w:val="0"/>
          <w:marTop w:val="0"/>
          <w:marBottom w:val="0"/>
          <w:divBdr>
            <w:top w:val="none" w:sz="0" w:space="0" w:color="auto"/>
            <w:left w:val="none" w:sz="0" w:space="0" w:color="auto"/>
            <w:bottom w:val="none" w:sz="0" w:space="0" w:color="auto"/>
            <w:right w:val="none" w:sz="0" w:space="0" w:color="auto"/>
          </w:divBdr>
        </w:div>
        <w:div w:id="2094741767">
          <w:marLeft w:val="480"/>
          <w:marRight w:val="0"/>
          <w:marTop w:val="0"/>
          <w:marBottom w:val="0"/>
          <w:divBdr>
            <w:top w:val="none" w:sz="0" w:space="0" w:color="auto"/>
            <w:left w:val="none" w:sz="0" w:space="0" w:color="auto"/>
            <w:bottom w:val="none" w:sz="0" w:space="0" w:color="auto"/>
            <w:right w:val="none" w:sz="0" w:space="0" w:color="auto"/>
          </w:divBdr>
        </w:div>
        <w:div w:id="635915575">
          <w:marLeft w:val="480"/>
          <w:marRight w:val="0"/>
          <w:marTop w:val="0"/>
          <w:marBottom w:val="0"/>
          <w:divBdr>
            <w:top w:val="none" w:sz="0" w:space="0" w:color="auto"/>
            <w:left w:val="none" w:sz="0" w:space="0" w:color="auto"/>
            <w:bottom w:val="none" w:sz="0" w:space="0" w:color="auto"/>
            <w:right w:val="none" w:sz="0" w:space="0" w:color="auto"/>
          </w:divBdr>
        </w:div>
        <w:div w:id="915897247">
          <w:marLeft w:val="480"/>
          <w:marRight w:val="0"/>
          <w:marTop w:val="0"/>
          <w:marBottom w:val="0"/>
          <w:divBdr>
            <w:top w:val="none" w:sz="0" w:space="0" w:color="auto"/>
            <w:left w:val="none" w:sz="0" w:space="0" w:color="auto"/>
            <w:bottom w:val="none" w:sz="0" w:space="0" w:color="auto"/>
            <w:right w:val="none" w:sz="0" w:space="0" w:color="auto"/>
          </w:divBdr>
        </w:div>
        <w:div w:id="111675718">
          <w:marLeft w:val="480"/>
          <w:marRight w:val="0"/>
          <w:marTop w:val="0"/>
          <w:marBottom w:val="0"/>
          <w:divBdr>
            <w:top w:val="none" w:sz="0" w:space="0" w:color="auto"/>
            <w:left w:val="none" w:sz="0" w:space="0" w:color="auto"/>
            <w:bottom w:val="none" w:sz="0" w:space="0" w:color="auto"/>
            <w:right w:val="none" w:sz="0" w:space="0" w:color="auto"/>
          </w:divBdr>
        </w:div>
        <w:div w:id="786315931">
          <w:marLeft w:val="480"/>
          <w:marRight w:val="0"/>
          <w:marTop w:val="0"/>
          <w:marBottom w:val="0"/>
          <w:divBdr>
            <w:top w:val="none" w:sz="0" w:space="0" w:color="auto"/>
            <w:left w:val="none" w:sz="0" w:space="0" w:color="auto"/>
            <w:bottom w:val="none" w:sz="0" w:space="0" w:color="auto"/>
            <w:right w:val="none" w:sz="0" w:space="0" w:color="auto"/>
          </w:divBdr>
        </w:div>
        <w:div w:id="1387024220">
          <w:marLeft w:val="480"/>
          <w:marRight w:val="0"/>
          <w:marTop w:val="0"/>
          <w:marBottom w:val="0"/>
          <w:divBdr>
            <w:top w:val="none" w:sz="0" w:space="0" w:color="auto"/>
            <w:left w:val="none" w:sz="0" w:space="0" w:color="auto"/>
            <w:bottom w:val="none" w:sz="0" w:space="0" w:color="auto"/>
            <w:right w:val="none" w:sz="0" w:space="0" w:color="auto"/>
          </w:divBdr>
        </w:div>
        <w:div w:id="1605721704">
          <w:marLeft w:val="480"/>
          <w:marRight w:val="0"/>
          <w:marTop w:val="0"/>
          <w:marBottom w:val="0"/>
          <w:divBdr>
            <w:top w:val="none" w:sz="0" w:space="0" w:color="auto"/>
            <w:left w:val="none" w:sz="0" w:space="0" w:color="auto"/>
            <w:bottom w:val="none" w:sz="0" w:space="0" w:color="auto"/>
            <w:right w:val="none" w:sz="0" w:space="0" w:color="auto"/>
          </w:divBdr>
        </w:div>
        <w:div w:id="1231303603">
          <w:marLeft w:val="480"/>
          <w:marRight w:val="0"/>
          <w:marTop w:val="0"/>
          <w:marBottom w:val="0"/>
          <w:divBdr>
            <w:top w:val="none" w:sz="0" w:space="0" w:color="auto"/>
            <w:left w:val="none" w:sz="0" w:space="0" w:color="auto"/>
            <w:bottom w:val="none" w:sz="0" w:space="0" w:color="auto"/>
            <w:right w:val="none" w:sz="0" w:space="0" w:color="auto"/>
          </w:divBdr>
        </w:div>
        <w:div w:id="532033720">
          <w:marLeft w:val="480"/>
          <w:marRight w:val="0"/>
          <w:marTop w:val="0"/>
          <w:marBottom w:val="0"/>
          <w:divBdr>
            <w:top w:val="none" w:sz="0" w:space="0" w:color="auto"/>
            <w:left w:val="none" w:sz="0" w:space="0" w:color="auto"/>
            <w:bottom w:val="none" w:sz="0" w:space="0" w:color="auto"/>
            <w:right w:val="none" w:sz="0" w:space="0" w:color="auto"/>
          </w:divBdr>
        </w:div>
      </w:divsChild>
    </w:div>
    <w:div w:id="93673248">
      <w:bodyDiv w:val="1"/>
      <w:marLeft w:val="0"/>
      <w:marRight w:val="0"/>
      <w:marTop w:val="0"/>
      <w:marBottom w:val="0"/>
      <w:divBdr>
        <w:top w:val="none" w:sz="0" w:space="0" w:color="auto"/>
        <w:left w:val="none" w:sz="0" w:space="0" w:color="auto"/>
        <w:bottom w:val="none" w:sz="0" w:space="0" w:color="auto"/>
        <w:right w:val="none" w:sz="0" w:space="0" w:color="auto"/>
      </w:divBdr>
    </w:div>
    <w:div w:id="101918064">
      <w:bodyDiv w:val="1"/>
      <w:marLeft w:val="0"/>
      <w:marRight w:val="0"/>
      <w:marTop w:val="0"/>
      <w:marBottom w:val="0"/>
      <w:divBdr>
        <w:top w:val="none" w:sz="0" w:space="0" w:color="auto"/>
        <w:left w:val="none" w:sz="0" w:space="0" w:color="auto"/>
        <w:bottom w:val="none" w:sz="0" w:space="0" w:color="auto"/>
        <w:right w:val="none" w:sz="0" w:space="0" w:color="auto"/>
      </w:divBdr>
    </w:div>
    <w:div w:id="135729040">
      <w:bodyDiv w:val="1"/>
      <w:marLeft w:val="0"/>
      <w:marRight w:val="0"/>
      <w:marTop w:val="0"/>
      <w:marBottom w:val="0"/>
      <w:divBdr>
        <w:top w:val="none" w:sz="0" w:space="0" w:color="auto"/>
        <w:left w:val="none" w:sz="0" w:space="0" w:color="auto"/>
        <w:bottom w:val="none" w:sz="0" w:space="0" w:color="auto"/>
        <w:right w:val="none" w:sz="0" w:space="0" w:color="auto"/>
      </w:divBdr>
    </w:div>
    <w:div w:id="137456570">
      <w:bodyDiv w:val="1"/>
      <w:marLeft w:val="0"/>
      <w:marRight w:val="0"/>
      <w:marTop w:val="0"/>
      <w:marBottom w:val="0"/>
      <w:divBdr>
        <w:top w:val="none" w:sz="0" w:space="0" w:color="auto"/>
        <w:left w:val="none" w:sz="0" w:space="0" w:color="auto"/>
        <w:bottom w:val="none" w:sz="0" w:space="0" w:color="auto"/>
        <w:right w:val="none" w:sz="0" w:space="0" w:color="auto"/>
      </w:divBdr>
    </w:div>
    <w:div w:id="163013629">
      <w:bodyDiv w:val="1"/>
      <w:marLeft w:val="0"/>
      <w:marRight w:val="0"/>
      <w:marTop w:val="0"/>
      <w:marBottom w:val="0"/>
      <w:divBdr>
        <w:top w:val="none" w:sz="0" w:space="0" w:color="auto"/>
        <w:left w:val="none" w:sz="0" w:space="0" w:color="auto"/>
        <w:bottom w:val="none" w:sz="0" w:space="0" w:color="auto"/>
        <w:right w:val="none" w:sz="0" w:space="0" w:color="auto"/>
      </w:divBdr>
      <w:divsChild>
        <w:div w:id="689650721">
          <w:marLeft w:val="640"/>
          <w:marRight w:val="0"/>
          <w:marTop w:val="0"/>
          <w:marBottom w:val="0"/>
          <w:divBdr>
            <w:top w:val="none" w:sz="0" w:space="0" w:color="auto"/>
            <w:left w:val="none" w:sz="0" w:space="0" w:color="auto"/>
            <w:bottom w:val="none" w:sz="0" w:space="0" w:color="auto"/>
            <w:right w:val="none" w:sz="0" w:space="0" w:color="auto"/>
          </w:divBdr>
        </w:div>
        <w:div w:id="492720108">
          <w:marLeft w:val="640"/>
          <w:marRight w:val="0"/>
          <w:marTop w:val="0"/>
          <w:marBottom w:val="0"/>
          <w:divBdr>
            <w:top w:val="none" w:sz="0" w:space="0" w:color="auto"/>
            <w:left w:val="none" w:sz="0" w:space="0" w:color="auto"/>
            <w:bottom w:val="none" w:sz="0" w:space="0" w:color="auto"/>
            <w:right w:val="none" w:sz="0" w:space="0" w:color="auto"/>
          </w:divBdr>
        </w:div>
        <w:div w:id="1432311214">
          <w:marLeft w:val="640"/>
          <w:marRight w:val="0"/>
          <w:marTop w:val="0"/>
          <w:marBottom w:val="0"/>
          <w:divBdr>
            <w:top w:val="none" w:sz="0" w:space="0" w:color="auto"/>
            <w:left w:val="none" w:sz="0" w:space="0" w:color="auto"/>
            <w:bottom w:val="none" w:sz="0" w:space="0" w:color="auto"/>
            <w:right w:val="none" w:sz="0" w:space="0" w:color="auto"/>
          </w:divBdr>
        </w:div>
        <w:div w:id="306669942">
          <w:marLeft w:val="640"/>
          <w:marRight w:val="0"/>
          <w:marTop w:val="0"/>
          <w:marBottom w:val="0"/>
          <w:divBdr>
            <w:top w:val="none" w:sz="0" w:space="0" w:color="auto"/>
            <w:left w:val="none" w:sz="0" w:space="0" w:color="auto"/>
            <w:bottom w:val="none" w:sz="0" w:space="0" w:color="auto"/>
            <w:right w:val="none" w:sz="0" w:space="0" w:color="auto"/>
          </w:divBdr>
        </w:div>
        <w:div w:id="988754837">
          <w:marLeft w:val="640"/>
          <w:marRight w:val="0"/>
          <w:marTop w:val="0"/>
          <w:marBottom w:val="0"/>
          <w:divBdr>
            <w:top w:val="none" w:sz="0" w:space="0" w:color="auto"/>
            <w:left w:val="none" w:sz="0" w:space="0" w:color="auto"/>
            <w:bottom w:val="none" w:sz="0" w:space="0" w:color="auto"/>
            <w:right w:val="none" w:sz="0" w:space="0" w:color="auto"/>
          </w:divBdr>
        </w:div>
        <w:div w:id="1487824191">
          <w:marLeft w:val="640"/>
          <w:marRight w:val="0"/>
          <w:marTop w:val="0"/>
          <w:marBottom w:val="0"/>
          <w:divBdr>
            <w:top w:val="none" w:sz="0" w:space="0" w:color="auto"/>
            <w:left w:val="none" w:sz="0" w:space="0" w:color="auto"/>
            <w:bottom w:val="none" w:sz="0" w:space="0" w:color="auto"/>
            <w:right w:val="none" w:sz="0" w:space="0" w:color="auto"/>
          </w:divBdr>
        </w:div>
        <w:div w:id="1349141872">
          <w:marLeft w:val="640"/>
          <w:marRight w:val="0"/>
          <w:marTop w:val="0"/>
          <w:marBottom w:val="0"/>
          <w:divBdr>
            <w:top w:val="none" w:sz="0" w:space="0" w:color="auto"/>
            <w:left w:val="none" w:sz="0" w:space="0" w:color="auto"/>
            <w:bottom w:val="none" w:sz="0" w:space="0" w:color="auto"/>
            <w:right w:val="none" w:sz="0" w:space="0" w:color="auto"/>
          </w:divBdr>
        </w:div>
        <w:div w:id="1656101404">
          <w:marLeft w:val="640"/>
          <w:marRight w:val="0"/>
          <w:marTop w:val="0"/>
          <w:marBottom w:val="0"/>
          <w:divBdr>
            <w:top w:val="none" w:sz="0" w:space="0" w:color="auto"/>
            <w:left w:val="none" w:sz="0" w:space="0" w:color="auto"/>
            <w:bottom w:val="none" w:sz="0" w:space="0" w:color="auto"/>
            <w:right w:val="none" w:sz="0" w:space="0" w:color="auto"/>
          </w:divBdr>
        </w:div>
        <w:div w:id="830407472">
          <w:marLeft w:val="640"/>
          <w:marRight w:val="0"/>
          <w:marTop w:val="0"/>
          <w:marBottom w:val="0"/>
          <w:divBdr>
            <w:top w:val="none" w:sz="0" w:space="0" w:color="auto"/>
            <w:left w:val="none" w:sz="0" w:space="0" w:color="auto"/>
            <w:bottom w:val="none" w:sz="0" w:space="0" w:color="auto"/>
            <w:right w:val="none" w:sz="0" w:space="0" w:color="auto"/>
          </w:divBdr>
        </w:div>
        <w:div w:id="608045398">
          <w:marLeft w:val="640"/>
          <w:marRight w:val="0"/>
          <w:marTop w:val="0"/>
          <w:marBottom w:val="0"/>
          <w:divBdr>
            <w:top w:val="none" w:sz="0" w:space="0" w:color="auto"/>
            <w:left w:val="none" w:sz="0" w:space="0" w:color="auto"/>
            <w:bottom w:val="none" w:sz="0" w:space="0" w:color="auto"/>
            <w:right w:val="none" w:sz="0" w:space="0" w:color="auto"/>
          </w:divBdr>
        </w:div>
        <w:div w:id="895047996">
          <w:marLeft w:val="640"/>
          <w:marRight w:val="0"/>
          <w:marTop w:val="0"/>
          <w:marBottom w:val="0"/>
          <w:divBdr>
            <w:top w:val="none" w:sz="0" w:space="0" w:color="auto"/>
            <w:left w:val="none" w:sz="0" w:space="0" w:color="auto"/>
            <w:bottom w:val="none" w:sz="0" w:space="0" w:color="auto"/>
            <w:right w:val="none" w:sz="0" w:space="0" w:color="auto"/>
          </w:divBdr>
        </w:div>
        <w:div w:id="1765420386">
          <w:marLeft w:val="640"/>
          <w:marRight w:val="0"/>
          <w:marTop w:val="0"/>
          <w:marBottom w:val="0"/>
          <w:divBdr>
            <w:top w:val="none" w:sz="0" w:space="0" w:color="auto"/>
            <w:left w:val="none" w:sz="0" w:space="0" w:color="auto"/>
            <w:bottom w:val="none" w:sz="0" w:space="0" w:color="auto"/>
            <w:right w:val="none" w:sz="0" w:space="0" w:color="auto"/>
          </w:divBdr>
        </w:div>
        <w:div w:id="498230285">
          <w:marLeft w:val="640"/>
          <w:marRight w:val="0"/>
          <w:marTop w:val="0"/>
          <w:marBottom w:val="0"/>
          <w:divBdr>
            <w:top w:val="none" w:sz="0" w:space="0" w:color="auto"/>
            <w:left w:val="none" w:sz="0" w:space="0" w:color="auto"/>
            <w:bottom w:val="none" w:sz="0" w:space="0" w:color="auto"/>
            <w:right w:val="none" w:sz="0" w:space="0" w:color="auto"/>
          </w:divBdr>
        </w:div>
        <w:div w:id="263995331">
          <w:marLeft w:val="640"/>
          <w:marRight w:val="0"/>
          <w:marTop w:val="0"/>
          <w:marBottom w:val="0"/>
          <w:divBdr>
            <w:top w:val="none" w:sz="0" w:space="0" w:color="auto"/>
            <w:left w:val="none" w:sz="0" w:space="0" w:color="auto"/>
            <w:bottom w:val="none" w:sz="0" w:space="0" w:color="auto"/>
            <w:right w:val="none" w:sz="0" w:space="0" w:color="auto"/>
          </w:divBdr>
        </w:div>
        <w:div w:id="887185139">
          <w:marLeft w:val="640"/>
          <w:marRight w:val="0"/>
          <w:marTop w:val="0"/>
          <w:marBottom w:val="0"/>
          <w:divBdr>
            <w:top w:val="none" w:sz="0" w:space="0" w:color="auto"/>
            <w:left w:val="none" w:sz="0" w:space="0" w:color="auto"/>
            <w:bottom w:val="none" w:sz="0" w:space="0" w:color="auto"/>
            <w:right w:val="none" w:sz="0" w:space="0" w:color="auto"/>
          </w:divBdr>
        </w:div>
        <w:div w:id="865287016">
          <w:marLeft w:val="640"/>
          <w:marRight w:val="0"/>
          <w:marTop w:val="0"/>
          <w:marBottom w:val="0"/>
          <w:divBdr>
            <w:top w:val="none" w:sz="0" w:space="0" w:color="auto"/>
            <w:left w:val="none" w:sz="0" w:space="0" w:color="auto"/>
            <w:bottom w:val="none" w:sz="0" w:space="0" w:color="auto"/>
            <w:right w:val="none" w:sz="0" w:space="0" w:color="auto"/>
          </w:divBdr>
        </w:div>
        <w:div w:id="1340698931">
          <w:marLeft w:val="640"/>
          <w:marRight w:val="0"/>
          <w:marTop w:val="0"/>
          <w:marBottom w:val="0"/>
          <w:divBdr>
            <w:top w:val="none" w:sz="0" w:space="0" w:color="auto"/>
            <w:left w:val="none" w:sz="0" w:space="0" w:color="auto"/>
            <w:bottom w:val="none" w:sz="0" w:space="0" w:color="auto"/>
            <w:right w:val="none" w:sz="0" w:space="0" w:color="auto"/>
          </w:divBdr>
        </w:div>
        <w:div w:id="2043557024">
          <w:marLeft w:val="640"/>
          <w:marRight w:val="0"/>
          <w:marTop w:val="0"/>
          <w:marBottom w:val="0"/>
          <w:divBdr>
            <w:top w:val="none" w:sz="0" w:space="0" w:color="auto"/>
            <w:left w:val="none" w:sz="0" w:space="0" w:color="auto"/>
            <w:bottom w:val="none" w:sz="0" w:space="0" w:color="auto"/>
            <w:right w:val="none" w:sz="0" w:space="0" w:color="auto"/>
          </w:divBdr>
        </w:div>
        <w:div w:id="1712342773">
          <w:marLeft w:val="640"/>
          <w:marRight w:val="0"/>
          <w:marTop w:val="0"/>
          <w:marBottom w:val="0"/>
          <w:divBdr>
            <w:top w:val="none" w:sz="0" w:space="0" w:color="auto"/>
            <w:left w:val="none" w:sz="0" w:space="0" w:color="auto"/>
            <w:bottom w:val="none" w:sz="0" w:space="0" w:color="auto"/>
            <w:right w:val="none" w:sz="0" w:space="0" w:color="auto"/>
          </w:divBdr>
        </w:div>
        <w:div w:id="421493537">
          <w:marLeft w:val="640"/>
          <w:marRight w:val="0"/>
          <w:marTop w:val="0"/>
          <w:marBottom w:val="0"/>
          <w:divBdr>
            <w:top w:val="none" w:sz="0" w:space="0" w:color="auto"/>
            <w:left w:val="none" w:sz="0" w:space="0" w:color="auto"/>
            <w:bottom w:val="none" w:sz="0" w:space="0" w:color="auto"/>
            <w:right w:val="none" w:sz="0" w:space="0" w:color="auto"/>
          </w:divBdr>
        </w:div>
        <w:div w:id="861286093">
          <w:marLeft w:val="640"/>
          <w:marRight w:val="0"/>
          <w:marTop w:val="0"/>
          <w:marBottom w:val="0"/>
          <w:divBdr>
            <w:top w:val="none" w:sz="0" w:space="0" w:color="auto"/>
            <w:left w:val="none" w:sz="0" w:space="0" w:color="auto"/>
            <w:bottom w:val="none" w:sz="0" w:space="0" w:color="auto"/>
            <w:right w:val="none" w:sz="0" w:space="0" w:color="auto"/>
          </w:divBdr>
        </w:div>
        <w:div w:id="1961759773">
          <w:marLeft w:val="640"/>
          <w:marRight w:val="0"/>
          <w:marTop w:val="0"/>
          <w:marBottom w:val="0"/>
          <w:divBdr>
            <w:top w:val="none" w:sz="0" w:space="0" w:color="auto"/>
            <w:left w:val="none" w:sz="0" w:space="0" w:color="auto"/>
            <w:bottom w:val="none" w:sz="0" w:space="0" w:color="auto"/>
            <w:right w:val="none" w:sz="0" w:space="0" w:color="auto"/>
          </w:divBdr>
        </w:div>
        <w:div w:id="430588702">
          <w:marLeft w:val="640"/>
          <w:marRight w:val="0"/>
          <w:marTop w:val="0"/>
          <w:marBottom w:val="0"/>
          <w:divBdr>
            <w:top w:val="none" w:sz="0" w:space="0" w:color="auto"/>
            <w:left w:val="none" w:sz="0" w:space="0" w:color="auto"/>
            <w:bottom w:val="none" w:sz="0" w:space="0" w:color="auto"/>
            <w:right w:val="none" w:sz="0" w:space="0" w:color="auto"/>
          </w:divBdr>
        </w:div>
        <w:div w:id="1583876529">
          <w:marLeft w:val="640"/>
          <w:marRight w:val="0"/>
          <w:marTop w:val="0"/>
          <w:marBottom w:val="0"/>
          <w:divBdr>
            <w:top w:val="none" w:sz="0" w:space="0" w:color="auto"/>
            <w:left w:val="none" w:sz="0" w:space="0" w:color="auto"/>
            <w:bottom w:val="none" w:sz="0" w:space="0" w:color="auto"/>
            <w:right w:val="none" w:sz="0" w:space="0" w:color="auto"/>
          </w:divBdr>
        </w:div>
        <w:div w:id="1781955271">
          <w:marLeft w:val="640"/>
          <w:marRight w:val="0"/>
          <w:marTop w:val="0"/>
          <w:marBottom w:val="0"/>
          <w:divBdr>
            <w:top w:val="none" w:sz="0" w:space="0" w:color="auto"/>
            <w:left w:val="none" w:sz="0" w:space="0" w:color="auto"/>
            <w:bottom w:val="none" w:sz="0" w:space="0" w:color="auto"/>
            <w:right w:val="none" w:sz="0" w:space="0" w:color="auto"/>
          </w:divBdr>
        </w:div>
        <w:div w:id="1708989590">
          <w:marLeft w:val="640"/>
          <w:marRight w:val="0"/>
          <w:marTop w:val="0"/>
          <w:marBottom w:val="0"/>
          <w:divBdr>
            <w:top w:val="none" w:sz="0" w:space="0" w:color="auto"/>
            <w:left w:val="none" w:sz="0" w:space="0" w:color="auto"/>
            <w:bottom w:val="none" w:sz="0" w:space="0" w:color="auto"/>
            <w:right w:val="none" w:sz="0" w:space="0" w:color="auto"/>
          </w:divBdr>
        </w:div>
        <w:div w:id="2096970541">
          <w:marLeft w:val="640"/>
          <w:marRight w:val="0"/>
          <w:marTop w:val="0"/>
          <w:marBottom w:val="0"/>
          <w:divBdr>
            <w:top w:val="none" w:sz="0" w:space="0" w:color="auto"/>
            <w:left w:val="none" w:sz="0" w:space="0" w:color="auto"/>
            <w:bottom w:val="none" w:sz="0" w:space="0" w:color="auto"/>
            <w:right w:val="none" w:sz="0" w:space="0" w:color="auto"/>
          </w:divBdr>
        </w:div>
        <w:div w:id="812058914">
          <w:marLeft w:val="640"/>
          <w:marRight w:val="0"/>
          <w:marTop w:val="0"/>
          <w:marBottom w:val="0"/>
          <w:divBdr>
            <w:top w:val="none" w:sz="0" w:space="0" w:color="auto"/>
            <w:left w:val="none" w:sz="0" w:space="0" w:color="auto"/>
            <w:bottom w:val="none" w:sz="0" w:space="0" w:color="auto"/>
            <w:right w:val="none" w:sz="0" w:space="0" w:color="auto"/>
          </w:divBdr>
        </w:div>
        <w:div w:id="1143815697">
          <w:marLeft w:val="640"/>
          <w:marRight w:val="0"/>
          <w:marTop w:val="0"/>
          <w:marBottom w:val="0"/>
          <w:divBdr>
            <w:top w:val="none" w:sz="0" w:space="0" w:color="auto"/>
            <w:left w:val="none" w:sz="0" w:space="0" w:color="auto"/>
            <w:bottom w:val="none" w:sz="0" w:space="0" w:color="auto"/>
            <w:right w:val="none" w:sz="0" w:space="0" w:color="auto"/>
          </w:divBdr>
        </w:div>
        <w:div w:id="1718819168">
          <w:marLeft w:val="640"/>
          <w:marRight w:val="0"/>
          <w:marTop w:val="0"/>
          <w:marBottom w:val="0"/>
          <w:divBdr>
            <w:top w:val="none" w:sz="0" w:space="0" w:color="auto"/>
            <w:left w:val="none" w:sz="0" w:space="0" w:color="auto"/>
            <w:bottom w:val="none" w:sz="0" w:space="0" w:color="auto"/>
            <w:right w:val="none" w:sz="0" w:space="0" w:color="auto"/>
          </w:divBdr>
        </w:div>
        <w:div w:id="467092672">
          <w:marLeft w:val="640"/>
          <w:marRight w:val="0"/>
          <w:marTop w:val="0"/>
          <w:marBottom w:val="0"/>
          <w:divBdr>
            <w:top w:val="none" w:sz="0" w:space="0" w:color="auto"/>
            <w:left w:val="none" w:sz="0" w:space="0" w:color="auto"/>
            <w:bottom w:val="none" w:sz="0" w:space="0" w:color="auto"/>
            <w:right w:val="none" w:sz="0" w:space="0" w:color="auto"/>
          </w:divBdr>
        </w:div>
        <w:div w:id="1447505097">
          <w:marLeft w:val="640"/>
          <w:marRight w:val="0"/>
          <w:marTop w:val="0"/>
          <w:marBottom w:val="0"/>
          <w:divBdr>
            <w:top w:val="none" w:sz="0" w:space="0" w:color="auto"/>
            <w:left w:val="none" w:sz="0" w:space="0" w:color="auto"/>
            <w:bottom w:val="none" w:sz="0" w:space="0" w:color="auto"/>
            <w:right w:val="none" w:sz="0" w:space="0" w:color="auto"/>
          </w:divBdr>
        </w:div>
        <w:div w:id="1181361474">
          <w:marLeft w:val="640"/>
          <w:marRight w:val="0"/>
          <w:marTop w:val="0"/>
          <w:marBottom w:val="0"/>
          <w:divBdr>
            <w:top w:val="none" w:sz="0" w:space="0" w:color="auto"/>
            <w:left w:val="none" w:sz="0" w:space="0" w:color="auto"/>
            <w:bottom w:val="none" w:sz="0" w:space="0" w:color="auto"/>
            <w:right w:val="none" w:sz="0" w:space="0" w:color="auto"/>
          </w:divBdr>
        </w:div>
        <w:div w:id="1551184152">
          <w:marLeft w:val="640"/>
          <w:marRight w:val="0"/>
          <w:marTop w:val="0"/>
          <w:marBottom w:val="0"/>
          <w:divBdr>
            <w:top w:val="none" w:sz="0" w:space="0" w:color="auto"/>
            <w:left w:val="none" w:sz="0" w:space="0" w:color="auto"/>
            <w:bottom w:val="none" w:sz="0" w:space="0" w:color="auto"/>
            <w:right w:val="none" w:sz="0" w:space="0" w:color="auto"/>
          </w:divBdr>
        </w:div>
        <w:div w:id="484050758">
          <w:marLeft w:val="640"/>
          <w:marRight w:val="0"/>
          <w:marTop w:val="0"/>
          <w:marBottom w:val="0"/>
          <w:divBdr>
            <w:top w:val="none" w:sz="0" w:space="0" w:color="auto"/>
            <w:left w:val="none" w:sz="0" w:space="0" w:color="auto"/>
            <w:bottom w:val="none" w:sz="0" w:space="0" w:color="auto"/>
            <w:right w:val="none" w:sz="0" w:space="0" w:color="auto"/>
          </w:divBdr>
        </w:div>
        <w:div w:id="2054041079">
          <w:marLeft w:val="640"/>
          <w:marRight w:val="0"/>
          <w:marTop w:val="0"/>
          <w:marBottom w:val="0"/>
          <w:divBdr>
            <w:top w:val="none" w:sz="0" w:space="0" w:color="auto"/>
            <w:left w:val="none" w:sz="0" w:space="0" w:color="auto"/>
            <w:bottom w:val="none" w:sz="0" w:space="0" w:color="auto"/>
            <w:right w:val="none" w:sz="0" w:space="0" w:color="auto"/>
          </w:divBdr>
        </w:div>
        <w:div w:id="776366258">
          <w:marLeft w:val="640"/>
          <w:marRight w:val="0"/>
          <w:marTop w:val="0"/>
          <w:marBottom w:val="0"/>
          <w:divBdr>
            <w:top w:val="none" w:sz="0" w:space="0" w:color="auto"/>
            <w:left w:val="none" w:sz="0" w:space="0" w:color="auto"/>
            <w:bottom w:val="none" w:sz="0" w:space="0" w:color="auto"/>
            <w:right w:val="none" w:sz="0" w:space="0" w:color="auto"/>
          </w:divBdr>
        </w:div>
        <w:div w:id="1328943795">
          <w:marLeft w:val="640"/>
          <w:marRight w:val="0"/>
          <w:marTop w:val="0"/>
          <w:marBottom w:val="0"/>
          <w:divBdr>
            <w:top w:val="none" w:sz="0" w:space="0" w:color="auto"/>
            <w:left w:val="none" w:sz="0" w:space="0" w:color="auto"/>
            <w:bottom w:val="none" w:sz="0" w:space="0" w:color="auto"/>
            <w:right w:val="none" w:sz="0" w:space="0" w:color="auto"/>
          </w:divBdr>
        </w:div>
        <w:div w:id="214657181">
          <w:marLeft w:val="640"/>
          <w:marRight w:val="0"/>
          <w:marTop w:val="0"/>
          <w:marBottom w:val="0"/>
          <w:divBdr>
            <w:top w:val="none" w:sz="0" w:space="0" w:color="auto"/>
            <w:left w:val="none" w:sz="0" w:space="0" w:color="auto"/>
            <w:bottom w:val="none" w:sz="0" w:space="0" w:color="auto"/>
            <w:right w:val="none" w:sz="0" w:space="0" w:color="auto"/>
          </w:divBdr>
        </w:div>
      </w:divsChild>
    </w:div>
    <w:div w:id="173082167">
      <w:bodyDiv w:val="1"/>
      <w:marLeft w:val="0"/>
      <w:marRight w:val="0"/>
      <w:marTop w:val="0"/>
      <w:marBottom w:val="0"/>
      <w:divBdr>
        <w:top w:val="none" w:sz="0" w:space="0" w:color="auto"/>
        <w:left w:val="none" w:sz="0" w:space="0" w:color="auto"/>
        <w:bottom w:val="none" w:sz="0" w:space="0" w:color="auto"/>
        <w:right w:val="none" w:sz="0" w:space="0" w:color="auto"/>
      </w:divBdr>
    </w:div>
    <w:div w:id="181475198">
      <w:bodyDiv w:val="1"/>
      <w:marLeft w:val="0"/>
      <w:marRight w:val="0"/>
      <w:marTop w:val="0"/>
      <w:marBottom w:val="0"/>
      <w:divBdr>
        <w:top w:val="none" w:sz="0" w:space="0" w:color="auto"/>
        <w:left w:val="none" w:sz="0" w:space="0" w:color="auto"/>
        <w:bottom w:val="none" w:sz="0" w:space="0" w:color="auto"/>
        <w:right w:val="none" w:sz="0" w:space="0" w:color="auto"/>
      </w:divBdr>
    </w:div>
    <w:div w:id="203831521">
      <w:bodyDiv w:val="1"/>
      <w:marLeft w:val="0"/>
      <w:marRight w:val="0"/>
      <w:marTop w:val="0"/>
      <w:marBottom w:val="0"/>
      <w:divBdr>
        <w:top w:val="none" w:sz="0" w:space="0" w:color="auto"/>
        <w:left w:val="none" w:sz="0" w:space="0" w:color="auto"/>
        <w:bottom w:val="none" w:sz="0" w:space="0" w:color="auto"/>
        <w:right w:val="none" w:sz="0" w:space="0" w:color="auto"/>
      </w:divBdr>
    </w:div>
    <w:div w:id="207107455">
      <w:bodyDiv w:val="1"/>
      <w:marLeft w:val="0"/>
      <w:marRight w:val="0"/>
      <w:marTop w:val="0"/>
      <w:marBottom w:val="0"/>
      <w:divBdr>
        <w:top w:val="none" w:sz="0" w:space="0" w:color="auto"/>
        <w:left w:val="none" w:sz="0" w:space="0" w:color="auto"/>
        <w:bottom w:val="none" w:sz="0" w:space="0" w:color="auto"/>
        <w:right w:val="none" w:sz="0" w:space="0" w:color="auto"/>
      </w:divBdr>
    </w:div>
    <w:div w:id="222445763">
      <w:bodyDiv w:val="1"/>
      <w:marLeft w:val="0"/>
      <w:marRight w:val="0"/>
      <w:marTop w:val="0"/>
      <w:marBottom w:val="0"/>
      <w:divBdr>
        <w:top w:val="none" w:sz="0" w:space="0" w:color="auto"/>
        <w:left w:val="none" w:sz="0" w:space="0" w:color="auto"/>
        <w:bottom w:val="none" w:sz="0" w:space="0" w:color="auto"/>
        <w:right w:val="none" w:sz="0" w:space="0" w:color="auto"/>
      </w:divBdr>
    </w:div>
    <w:div w:id="234122683">
      <w:bodyDiv w:val="1"/>
      <w:marLeft w:val="0"/>
      <w:marRight w:val="0"/>
      <w:marTop w:val="0"/>
      <w:marBottom w:val="0"/>
      <w:divBdr>
        <w:top w:val="none" w:sz="0" w:space="0" w:color="auto"/>
        <w:left w:val="none" w:sz="0" w:space="0" w:color="auto"/>
        <w:bottom w:val="none" w:sz="0" w:space="0" w:color="auto"/>
        <w:right w:val="none" w:sz="0" w:space="0" w:color="auto"/>
      </w:divBdr>
    </w:div>
    <w:div w:id="251277603">
      <w:bodyDiv w:val="1"/>
      <w:marLeft w:val="0"/>
      <w:marRight w:val="0"/>
      <w:marTop w:val="0"/>
      <w:marBottom w:val="0"/>
      <w:divBdr>
        <w:top w:val="none" w:sz="0" w:space="0" w:color="auto"/>
        <w:left w:val="none" w:sz="0" w:space="0" w:color="auto"/>
        <w:bottom w:val="none" w:sz="0" w:space="0" w:color="auto"/>
        <w:right w:val="none" w:sz="0" w:space="0" w:color="auto"/>
      </w:divBdr>
    </w:div>
    <w:div w:id="253129359">
      <w:bodyDiv w:val="1"/>
      <w:marLeft w:val="0"/>
      <w:marRight w:val="0"/>
      <w:marTop w:val="0"/>
      <w:marBottom w:val="0"/>
      <w:divBdr>
        <w:top w:val="none" w:sz="0" w:space="0" w:color="auto"/>
        <w:left w:val="none" w:sz="0" w:space="0" w:color="auto"/>
        <w:bottom w:val="none" w:sz="0" w:space="0" w:color="auto"/>
        <w:right w:val="none" w:sz="0" w:space="0" w:color="auto"/>
      </w:divBdr>
      <w:divsChild>
        <w:div w:id="1293633779">
          <w:marLeft w:val="480"/>
          <w:marRight w:val="0"/>
          <w:marTop w:val="0"/>
          <w:marBottom w:val="0"/>
          <w:divBdr>
            <w:top w:val="none" w:sz="0" w:space="0" w:color="auto"/>
            <w:left w:val="none" w:sz="0" w:space="0" w:color="auto"/>
            <w:bottom w:val="none" w:sz="0" w:space="0" w:color="auto"/>
            <w:right w:val="none" w:sz="0" w:space="0" w:color="auto"/>
          </w:divBdr>
        </w:div>
        <w:div w:id="1593003790">
          <w:marLeft w:val="480"/>
          <w:marRight w:val="0"/>
          <w:marTop w:val="0"/>
          <w:marBottom w:val="0"/>
          <w:divBdr>
            <w:top w:val="none" w:sz="0" w:space="0" w:color="auto"/>
            <w:left w:val="none" w:sz="0" w:space="0" w:color="auto"/>
            <w:bottom w:val="none" w:sz="0" w:space="0" w:color="auto"/>
            <w:right w:val="none" w:sz="0" w:space="0" w:color="auto"/>
          </w:divBdr>
        </w:div>
        <w:div w:id="1971473315">
          <w:marLeft w:val="480"/>
          <w:marRight w:val="0"/>
          <w:marTop w:val="0"/>
          <w:marBottom w:val="0"/>
          <w:divBdr>
            <w:top w:val="none" w:sz="0" w:space="0" w:color="auto"/>
            <w:left w:val="none" w:sz="0" w:space="0" w:color="auto"/>
            <w:bottom w:val="none" w:sz="0" w:space="0" w:color="auto"/>
            <w:right w:val="none" w:sz="0" w:space="0" w:color="auto"/>
          </w:divBdr>
        </w:div>
        <w:div w:id="584220199">
          <w:marLeft w:val="480"/>
          <w:marRight w:val="0"/>
          <w:marTop w:val="0"/>
          <w:marBottom w:val="0"/>
          <w:divBdr>
            <w:top w:val="none" w:sz="0" w:space="0" w:color="auto"/>
            <w:left w:val="none" w:sz="0" w:space="0" w:color="auto"/>
            <w:bottom w:val="none" w:sz="0" w:space="0" w:color="auto"/>
            <w:right w:val="none" w:sz="0" w:space="0" w:color="auto"/>
          </w:divBdr>
        </w:div>
        <w:div w:id="471799505">
          <w:marLeft w:val="480"/>
          <w:marRight w:val="0"/>
          <w:marTop w:val="0"/>
          <w:marBottom w:val="0"/>
          <w:divBdr>
            <w:top w:val="none" w:sz="0" w:space="0" w:color="auto"/>
            <w:left w:val="none" w:sz="0" w:space="0" w:color="auto"/>
            <w:bottom w:val="none" w:sz="0" w:space="0" w:color="auto"/>
            <w:right w:val="none" w:sz="0" w:space="0" w:color="auto"/>
          </w:divBdr>
        </w:div>
        <w:div w:id="1490093924">
          <w:marLeft w:val="480"/>
          <w:marRight w:val="0"/>
          <w:marTop w:val="0"/>
          <w:marBottom w:val="0"/>
          <w:divBdr>
            <w:top w:val="none" w:sz="0" w:space="0" w:color="auto"/>
            <w:left w:val="none" w:sz="0" w:space="0" w:color="auto"/>
            <w:bottom w:val="none" w:sz="0" w:space="0" w:color="auto"/>
            <w:right w:val="none" w:sz="0" w:space="0" w:color="auto"/>
          </w:divBdr>
        </w:div>
        <w:div w:id="52780569">
          <w:marLeft w:val="480"/>
          <w:marRight w:val="0"/>
          <w:marTop w:val="0"/>
          <w:marBottom w:val="0"/>
          <w:divBdr>
            <w:top w:val="none" w:sz="0" w:space="0" w:color="auto"/>
            <w:left w:val="none" w:sz="0" w:space="0" w:color="auto"/>
            <w:bottom w:val="none" w:sz="0" w:space="0" w:color="auto"/>
            <w:right w:val="none" w:sz="0" w:space="0" w:color="auto"/>
          </w:divBdr>
        </w:div>
        <w:div w:id="2010400440">
          <w:marLeft w:val="480"/>
          <w:marRight w:val="0"/>
          <w:marTop w:val="0"/>
          <w:marBottom w:val="0"/>
          <w:divBdr>
            <w:top w:val="none" w:sz="0" w:space="0" w:color="auto"/>
            <w:left w:val="none" w:sz="0" w:space="0" w:color="auto"/>
            <w:bottom w:val="none" w:sz="0" w:space="0" w:color="auto"/>
            <w:right w:val="none" w:sz="0" w:space="0" w:color="auto"/>
          </w:divBdr>
        </w:div>
        <w:div w:id="895235699">
          <w:marLeft w:val="480"/>
          <w:marRight w:val="0"/>
          <w:marTop w:val="0"/>
          <w:marBottom w:val="0"/>
          <w:divBdr>
            <w:top w:val="none" w:sz="0" w:space="0" w:color="auto"/>
            <w:left w:val="none" w:sz="0" w:space="0" w:color="auto"/>
            <w:bottom w:val="none" w:sz="0" w:space="0" w:color="auto"/>
            <w:right w:val="none" w:sz="0" w:space="0" w:color="auto"/>
          </w:divBdr>
        </w:div>
        <w:div w:id="1105230265">
          <w:marLeft w:val="480"/>
          <w:marRight w:val="0"/>
          <w:marTop w:val="0"/>
          <w:marBottom w:val="0"/>
          <w:divBdr>
            <w:top w:val="none" w:sz="0" w:space="0" w:color="auto"/>
            <w:left w:val="none" w:sz="0" w:space="0" w:color="auto"/>
            <w:bottom w:val="none" w:sz="0" w:space="0" w:color="auto"/>
            <w:right w:val="none" w:sz="0" w:space="0" w:color="auto"/>
          </w:divBdr>
        </w:div>
        <w:div w:id="1953315638">
          <w:marLeft w:val="480"/>
          <w:marRight w:val="0"/>
          <w:marTop w:val="0"/>
          <w:marBottom w:val="0"/>
          <w:divBdr>
            <w:top w:val="none" w:sz="0" w:space="0" w:color="auto"/>
            <w:left w:val="none" w:sz="0" w:space="0" w:color="auto"/>
            <w:bottom w:val="none" w:sz="0" w:space="0" w:color="auto"/>
            <w:right w:val="none" w:sz="0" w:space="0" w:color="auto"/>
          </w:divBdr>
        </w:div>
        <w:div w:id="2047176772">
          <w:marLeft w:val="480"/>
          <w:marRight w:val="0"/>
          <w:marTop w:val="0"/>
          <w:marBottom w:val="0"/>
          <w:divBdr>
            <w:top w:val="none" w:sz="0" w:space="0" w:color="auto"/>
            <w:left w:val="none" w:sz="0" w:space="0" w:color="auto"/>
            <w:bottom w:val="none" w:sz="0" w:space="0" w:color="auto"/>
            <w:right w:val="none" w:sz="0" w:space="0" w:color="auto"/>
          </w:divBdr>
        </w:div>
        <w:div w:id="1163157661">
          <w:marLeft w:val="480"/>
          <w:marRight w:val="0"/>
          <w:marTop w:val="0"/>
          <w:marBottom w:val="0"/>
          <w:divBdr>
            <w:top w:val="none" w:sz="0" w:space="0" w:color="auto"/>
            <w:left w:val="none" w:sz="0" w:space="0" w:color="auto"/>
            <w:bottom w:val="none" w:sz="0" w:space="0" w:color="auto"/>
            <w:right w:val="none" w:sz="0" w:space="0" w:color="auto"/>
          </w:divBdr>
        </w:div>
        <w:div w:id="358556941">
          <w:marLeft w:val="480"/>
          <w:marRight w:val="0"/>
          <w:marTop w:val="0"/>
          <w:marBottom w:val="0"/>
          <w:divBdr>
            <w:top w:val="none" w:sz="0" w:space="0" w:color="auto"/>
            <w:left w:val="none" w:sz="0" w:space="0" w:color="auto"/>
            <w:bottom w:val="none" w:sz="0" w:space="0" w:color="auto"/>
            <w:right w:val="none" w:sz="0" w:space="0" w:color="auto"/>
          </w:divBdr>
        </w:div>
        <w:div w:id="1573000817">
          <w:marLeft w:val="480"/>
          <w:marRight w:val="0"/>
          <w:marTop w:val="0"/>
          <w:marBottom w:val="0"/>
          <w:divBdr>
            <w:top w:val="none" w:sz="0" w:space="0" w:color="auto"/>
            <w:left w:val="none" w:sz="0" w:space="0" w:color="auto"/>
            <w:bottom w:val="none" w:sz="0" w:space="0" w:color="auto"/>
            <w:right w:val="none" w:sz="0" w:space="0" w:color="auto"/>
          </w:divBdr>
        </w:div>
        <w:div w:id="803306110">
          <w:marLeft w:val="480"/>
          <w:marRight w:val="0"/>
          <w:marTop w:val="0"/>
          <w:marBottom w:val="0"/>
          <w:divBdr>
            <w:top w:val="none" w:sz="0" w:space="0" w:color="auto"/>
            <w:left w:val="none" w:sz="0" w:space="0" w:color="auto"/>
            <w:bottom w:val="none" w:sz="0" w:space="0" w:color="auto"/>
            <w:right w:val="none" w:sz="0" w:space="0" w:color="auto"/>
          </w:divBdr>
        </w:div>
        <w:div w:id="847478454">
          <w:marLeft w:val="480"/>
          <w:marRight w:val="0"/>
          <w:marTop w:val="0"/>
          <w:marBottom w:val="0"/>
          <w:divBdr>
            <w:top w:val="none" w:sz="0" w:space="0" w:color="auto"/>
            <w:left w:val="none" w:sz="0" w:space="0" w:color="auto"/>
            <w:bottom w:val="none" w:sz="0" w:space="0" w:color="auto"/>
            <w:right w:val="none" w:sz="0" w:space="0" w:color="auto"/>
          </w:divBdr>
        </w:div>
        <w:div w:id="798379503">
          <w:marLeft w:val="480"/>
          <w:marRight w:val="0"/>
          <w:marTop w:val="0"/>
          <w:marBottom w:val="0"/>
          <w:divBdr>
            <w:top w:val="none" w:sz="0" w:space="0" w:color="auto"/>
            <w:left w:val="none" w:sz="0" w:space="0" w:color="auto"/>
            <w:bottom w:val="none" w:sz="0" w:space="0" w:color="auto"/>
            <w:right w:val="none" w:sz="0" w:space="0" w:color="auto"/>
          </w:divBdr>
        </w:div>
        <w:div w:id="132717175">
          <w:marLeft w:val="480"/>
          <w:marRight w:val="0"/>
          <w:marTop w:val="0"/>
          <w:marBottom w:val="0"/>
          <w:divBdr>
            <w:top w:val="none" w:sz="0" w:space="0" w:color="auto"/>
            <w:left w:val="none" w:sz="0" w:space="0" w:color="auto"/>
            <w:bottom w:val="none" w:sz="0" w:space="0" w:color="auto"/>
            <w:right w:val="none" w:sz="0" w:space="0" w:color="auto"/>
          </w:divBdr>
        </w:div>
        <w:div w:id="78255256">
          <w:marLeft w:val="480"/>
          <w:marRight w:val="0"/>
          <w:marTop w:val="0"/>
          <w:marBottom w:val="0"/>
          <w:divBdr>
            <w:top w:val="none" w:sz="0" w:space="0" w:color="auto"/>
            <w:left w:val="none" w:sz="0" w:space="0" w:color="auto"/>
            <w:bottom w:val="none" w:sz="0" w:space="0" w:color="auto"/>
            <w:right w:val="none" w:sz="0" w:space="0" w:color="auto"/>
          </w:divBdr>
        </w:div>
        <w:div w:id="658994924">
          <w:marLeft w:val="480"/>
          <w:marRight w:val="0"/>
          <w:marTop w:val="0"/>
          <w:marBottom w:val="0"/>
          <w:divBdr>
            <w:top w:val="none" w:sz="0" w:space="0" w:color="auto"/>
            <w:left w:val="none" w:sz="0" w:space="0" w:color="auto"/>
            <w:bottom w:val="none" w:sz="0" w:space="0" w:color="auto"/>
            <w:right w:val="none" w:sz="0" w:space="0" w:color="auto"/>
          </w:divBdr>
        </w:div>
        <w:div w:id="1061366372">
          <w:marLeft w:val="480"/>
          <w:marRight w:val="0"/>
          <w:marTop w:val="0"/>
          <w:marBottom w:val="0"/>
          <w:divBdr>
            <w:top w:val="none" w:sz="0" w:space="0" w:color="auto"/>
            <w:left w:val="none" w:sz="0" w:space="0" w:color="auto"/>
            <w:bottom w:val="none" w:sz="0" w:space="0" w:color="auto"/>
            <w:right w:val="none" w:sz="0" w:space="0" w:color="auto"/>
          </w:divBdr>
        </w:div>
        <w:div w:id="1250654418">
          <w:marLeft w:val="480"/>
          <w:marRight w:val="0"/>
          <w:marTop w:val="0"/>
          <w:marBottom w:val="0"/>
          <w:divBdr>
            <w:top w:val="none" w:sz="0" w:space="0" w:color="auto"/>
            <w:left w:val="none" w:sz="0" w:space="0" w:color="auto"/>
            <w:bottom w:val="none" w:sz="0" w:space="0" w:color="auto"/>
            <w:right w:val="none" w:sz="0" w:space="0" w:color="auto"/>
          </w:divBdr>
        </w:div>
        <w:div w:id="2005741382">
          <w:marLeft w:val="480"/>
          <w:marRight w:val="0"/>
          <w:marTop w:val="0"/>
          <w:marBottom w:val="0"/>
          <w:divBdr>
            <w:top w:val="none" w:sz="0" w:space="0" w:color="auto"/>
            <w:left w:val="none" w:sz="0" w:space="0" w:color="auto"/>
            <w:bottom w:val="none" w:sz="0" w:space="0" w:color="auto"/>
            <w:right w:val="none" w:sz="0" w:space="0" w:color="auto"/>
          </w:divBdr>
        </w:div>
        <w:div w:id="462626381">
          <w:marLeft w:val="480"/>
          <w:marRight w:val="0"/>
          <w:marTop w:val="0"/>
          <w:marBottom w:val="0"/>
          <w:divBdr>
            <w:top w:val="none" w:sz="0" w:space="0" w:color="auto"/>
            <w:left w:val="none" w:sz="0" w:space="0" w:color="auto"/>
            <w:bottom w:val="none" w:sz="0" w:space="0" w:color="auto"/>
            <w:right w:val="none" w:sz="0" w:space="0" w:color="auto"/>
          </w:divBdr>
        </w:div>
        <w:div w:id="1133714995">
          <w:marLeft w:val="480"/>
          <w:marRight w:val="0"/>
          <w:marTop w:val="0"/>
          <w:marBottom w:val="0"/>
          <w:divBdr>
            <w:top w:val="none" w:sz="0" w:space="0" w:color="auto"/>
            <w:left w:val="none" w:sz="0" w:space="0" w:color="auto"/>
            <w:bottom w:val="none" w:sz="0" w:space="0" w:color="auto"/>
            <w:right w:val="none" w:sz="0" w:space="0" w:color="auto"/>
          </w:divBdr>
        </w:div>
        <w:div w:id="1182159476">
          <w:marLeft w:val="480"/>
          <w:marRight w:val="0"/>
          <w:marTop w:val="0"/>
          <w:marBottom w:val="0"/>
          <w:divBdr>
            <w:top w:val="none" w:sz="0" w:space="0" w:color="auto"/>
            <w:left w:val="none" w:sz="0" w:space="0" w:color="auto"/>
            <w:bottom w:val="none" w:sz="0" w:space="0" w:color="auto"/>
            <w:right w:val="none" w:sz="0" w:space="0" w:color="auto"/>
          </w:divBdr>
        </w:div>
        <w:div w:id="1950745128">
          <w:marLeft w:val="480"/>
          <w:marRight w:val="0"/>
          <w:marTop w:val="0"/>
          <w:marBottom w:val="0"/>
          <w:divBdr>
            <w:top w:val="none" w:sz="0" w:space="0" w:color="auto"/>
            <w:left w:val="none" w:sz="0" w:space="0" w:color="auto"/>
            <w:bottom w:val="none" w:sz="0" w:space="0" w:color="auto"/>
            <w:right w:val="none" w:sz="0" w:space="0" w:color="auto"/>
          </w:divBdr>
        </w:div>
        <w:div w:id="1392579986">
          <w:marLeft w:val="480"/>
          <w:marRight w:val="0"/>
          <w:marTop w:val="0"/>
          <w:marBottom w:val="0"/>
          <w:divBdr>
            <w:top w:val="none" w:sz="0" w:space="0" w:color="auto"/>
            <w:left w:val="none" w:sz="0" w:space="0" w:color="auto"/>
            <w:bottom w:val="none" w:sz="0" w:space="0" w:color="auto"/>
            <w:right w:val="none" w:sz="0" w:space="0" w:color="auto"/>
          </w:divBdr>
        </w:div>
        <w:div w:id="1518276519">
          <w:marLeft w:val="480"/>
          <w:marRight w:val="0"/>
          <w:marTop w:val="0"/>
          <w:marBottom w:val="0"/>
          <w:divBdr>
            <w:top w:val="none" w:sz="0" w:space="0" w:color="auto"/>
            <w:left w:val="none" w:sz="0" w:space="0" w:color="auto"/>
            <w:bottom w:val="none" w:sz="0" w:space="0" w:color="auto"/>
            <w:right w:val="none" w:sz="0" w:space="0" w:color="auto"/>
          </w:divBdr>
        </w:div>
        <w:div w:id="475800278">
          <w:marLeft w:val="480"/>
          <w:marRight w:val="0"/>
          <w:marTop w:val="0"/>
          <w:marBottom w:val="0"/>
          <w:divBdr>
            <w:top w:val="none" w:sz="0" w:space="0" w:color="auto"/>
            <w:left w:val="none" w:sz="0" w:space="0" w:color="auto"/>
            <w:bottom w:val="none" w:sz="0" w:space="0" w:color="auto"/>
            <w:right w:val="none" w:sz="0" w:space="0" w:color="auto"/>
          </w:divBdr>
        </w:div>
        <w:div w:id="1367365351">
          <w:marLeft w:val="480"/>
          <w:marRight w:val="0"/>
          <w:marTop w:val="0"/>
          <w:marBottom w:val="0"/>
          <w:divBdr>
            <w:top w:val="none" w:sz="0" w:space="0" w:color="auto"/>
            <w:left w:val="none" w:sz="0" w:space="0" w:color="auto"/>
            <w:bottom w:val="none" w:sz="0" w:space="0" w:color="auto"/>
            <w:right w:val="none" w:sz="0" w:space="0" w:color="auto"/>
          </w:divBdr>
        </w:div>
        <w:div w:id="1947956254">
          <w:marLeft w:val="480"/>
          <w:marRight w:val="0"/>
          <w:marTop w:val="0"/>
          <w:marBottom w:val="0"/>
          <w:divBdr>
            <w:top w:val="none" w:sz="0" w:space="0" w:color="auto"/>
            <w:left w:val="none" w:sz="0" w:space="0" w:color="auto"/>
            <w:bottom w:val="none" w:sz="0" w:space="0" w:color="auto"/>
            <w:right w:val="none" w:sz="0" w:space="0" w:color="auto"/>
          </w:divBdr>
        </w:div>
        <w:div w:id="1091926535">
          <w:marLeft w:val="480"/>
          <w:marRight w:val="0"/>
          <w:marTop w:val="0"/>
          <w:marBottom w:val="0"/>
          <w:divBdr>
            <w:top w:val="none" w:sz="0" w:space="0" w:color="auto"/>
            <w:left w:val="none" w:sz="0" w:space="0" w:color="auto"/>
            <w:bottom w:val="none" w:sz="0" w:space="0" w:color="auto"/>
            <w:right w:val="none" w:sz="0" w:space="0" w:color="auto"/>
          </w:divBdr>
        </w:div>
        <w:div w:id="1276979530">
          <w:marLeft w:val="480"/>
          <w:marRight w:val="0"/>
          <w:marTop w:val="0"/>
          <w:marBottom w:val="0"/>
          <w:divBdr>
            <w:top w:val="none" w:sz="0" w:space="0" w:color="auto"/>
            <w:left w:val="none" w:sz="0" w:space="0" w:color="auto"/>
            <w:bottom w:val="none" w:sz="0" w:space="0" w:color="auto"/>
            <w:right w:val="none" w:sz="0" w:space="0" w:color="auto"/>
          </w:divBdr>
        </w:div>
        <w:div w:id="457840596">
          <w:marLeft w:val="480"/>
          <w:marRight w:val="0"/>
          <w:marTop w:val="0"/>
          <w:marBottom w:val="0"/>
          <w:divBdr>
            <w:top w:val="none" w:sz="0" w:space="0" w:color="auto"/>
            <w:left w:val="none" w:sz="0" w:space="0" w:color="auto"/>
            <w:bottom w:val="none" w:sz="0" w:space="0" w:color="auto"/>
            <w:right w:val="none" w:sz="0" w:space="0" w:color="auto"/>
          </w:divBdr>
        </w:div>
        <w:div w:id="47152932">
          <w:marLeft w:val="480"/>
          <w:marRight w:val="0"/>
          <w:marTop w:val="0"/>
          <w:marBottom w:val="0"/>
          <w:divBdr>
            <w:top w:val="none" w:sz="0" w:space="0" w:color="auto"/>
            <w:left w:val="none" w:sz="0" w:space="0" w:color="auto"/>
            <w:bottom w:val="none" w:sz="0" w:space="0" w:color="auto"/>
            <w:right w:val="none" w:sz="0" w:space="0" w:color="auto"/>
          </w:divBdr>
        </w:div>
        <w:div w:id="173110514">
          <w:marLeft w:val="480"/>
          <w:marRight w:val="0"/>
          <w:marTop w:val="0"/>
          <w:marBottom w:val="0"/>
          <w:divBdr>
            <w:top w:val="none" w:sz="0" w:space="0" w:color="auto"/>
            <w:left w:val="none" w:sz="0" w:space="0" w:color="auto"/>
            <w:bottom w:val="none" w:sz="0" w:space="0" w:color="auto"/>
            <w:right w:val="none" w:sz="0" w:space="0" w:color="auto"/>
          </w:divBdr>
        </w:div>
        <w:div w:id="40205683">
          <w:marLeft w:val="480"/>
          <w:marRight w:val="0"/>
          <w:marTop w:val="0"/>
          <w:marBottom w:val="0"/>
          <w:divBdr>
            <w:top w:val="none" w:sz="0" w:space="0" w:color="auto"/>
            <w:left w:val="none" w:sz="0" w:space="0" w:color="auto"/>
            <w:bottom w:val="none" w:sz="0" w:space="0" w:color="auto"/>
            <w:right w:val="none" w:sz="0" w:space="0" w:color="auto"/>
          </w:divBdr>
        </w:div>
      </w:divsChild>
    </w:div>
    <w:div w:id="292058874">
      <w:bodyDiv w:val="1"/>
      <w:marLeft w:val="0"/>
      <w:marRight w:val="0"/>
      <w:marTop w:val="0"/>
      <w:marBottom w:val="0"/>
      <w:divBdr>
        <w:top w:val="none" w:sz="0" w:space="0" w:color="auto"/>
        <w:left w:val="none" w:sz="0" w:space="0" w:color="auto"/>
        <w:bottom w:val="none" w:sz="0" w:space="0" w:color="auto"/>
        <w:right w:val="none" w:sz="0" w:space="0" w:color="auto"/>
      </w:divBdr>
    </w:div>
    <w:div w:id="321471889">
      <w:bodyDiv w:val="1"/>
      <w:marLeft w:val="0"/>
      <w:marRight w:val="0"/>
      <w:marTop w:val="0"/>
      <w:marBottom w:val="0"/>
      <w:divBdr>
        <w:top w:val="none" w:sz="0" w:space="0" w:color="auto"/>
        <w:left w:val="none" w:sz="0" w:space="0" w:color="auto"/>
        <w:bottom w:val="none" w:sz="0" w:space="0" w:color="auto"/>
        <w:right w:val="none" w:sz="0" w:space="0" w:color="auto"/>
      </w:divBdr>
      <w:divsChild>
        <w:div w:id="1941990416">
          <w:marLeft w:val="480"/>
          <w:marRight w:val="0"/>
          <w:marTop w:val="0"/>
          <w:marBottom w:val="0"/>
          <w:divBdr>
            <w:top w:val="none" w:sz="0" w:space="0" w:color="auto"/>
            <w:left w:val="none" w:sz="0" w:space="0" w:color="auto"/>
            <w:bottom w:val="none" w:sz="0" w:space="0" w:color="auto"/>
            <w:right w:val="none" w:sz="0" w:space="0" w:color="auto"/>
          </w:divBdr>
        </w:div>
        <w:div w:id="1036156464">
          <w:marLeft w:val="480"/>
          <w:marRight w:val="0"/>
          <w:marTop w:val="0"/>
          <w:marBottom w:val="0"/>
          <w:divBdr>
            <w:top w:val="none" w:sz="0" w:space="0" w:color="auto"/>
            <w:left w:val="none" w:sz="0" w:space="0" w:color="auto"/>
            <w:bottom w:val="none" w:sz="0" w:space="0" w:color="auto"/>
            <w:right w:val="none" w:sz="0" w:space="0" w:color="auto"/>
          </w:divBdr>
        </w:div>
        <w:div w:id="1219442536">
          <w:marLeft w:val="480"/>
          <w:marRight w:val="0"/>
          <w:marTop w:val="0"/>
          <w:marBottom w:val="0"/>
          <w:divBdr>
            <w:top w:val="none" w:sz="0" w:space="0" w:color="auto"/>
            <w:left w:val="none" w:sz="0" w:space="0" w:color="auto"/>
            <w:bottom w:val="none" w:sz="0" w:space="0" w:color="auto"/>
            <w:right w:val="none" w:sz="0" w:space="0" w:color="auto"/>
          </w:divBdr>
        </w:div>
        <w:div w:id="266933577">
          <w:marLeft w:val="480"/>
          <w:marRight w:val="0"/>
          <w:marTop w:val="0"/>
          <w:marBottom w:val="0"/>
          <w:divBdr>
            <w:top w:val="none" w:sz="0" w:space="0" w:color="auto"/>
            <w:left w:val="none" w:sz="0" w:space="0" w:color="auto"/>
            <w:bottom w:val="none" w:sz="0" w:space="0" w:color="auto"/>
            <w:right w:val="none" w:sz="0" w:space="0" w:color="auto"/>
          </w:divBdr>
        </w:div>
        <w:div w:id="1026104318">
          <w:marLeft w:val="480"/>
          <w:marRight w:val="0"/>
          <w:marTop w:val="0"/>
          <w:marBottom w:val="0"/>
          <w:divBdr>
            <w:top w:val="none" w:sz="0" w:space="0" w:color="auto"/>
            <w:left w:val="none" w:sz="0" w:space="0" w:color="auto"/>
            <w:bottom w:val="none" w:sz="0" w:space="0" w:color="auto"/>
            <w:right w:val="none" w:sz="0" w:space="0" w:color="auto"/>
          </w:divBdr>
        </w:div>
        <w:div w:id="277687523">
          <w:marLeft w:val="480"/>
          <w:marRight w:val="0"/>
          <w:marTop w:val="0"/>
          <w:marBottom w:val="0"/>
          <w:divBdr>
            <w:top w:val="none" w:sz="0" w:space="0" w:color="auto"/>
            <w:left w:val="none" w:sz="0" w:space="0" w:color="auto"/>
            <w:bottom w:val="none" w:sz="0" w:space="0" w:color="auto"/>
            <w:right w:val="none" w:sz="0" w:space="0" w:color="auto"/>
          </w:divBdr>
        </w:div>
        <w:div w:id="230774100">
          <w:marLeft w:val="480"/>
          <w:marRight w:val="0"/>
          <w:marTop w:val="0"/>
          <w:marBottom w:val="0"/>
          <w:divBdr>
            <w:top w:val="none" w:sz="0" w:space="0" w:color="auto"/>
            <w:left w:val="none" w:sz="0" w:space="0" w:color="auto"/>
            <w:bottom w:val="none" w:sz="0" w:space="0" w:color="auto"/>
            <w:right w:val="none" w:sz="0" w:space="0" w:color="auto"/>
          </w:divBdr>
        </w:div>
        <w:div w:id="1296257425">
          <w:marLeft w:val="480"/>
          <w:marRight w:val="0"/>
          <w:marTop w:val="0"/>
          <w:marBottom w:val="0"/>
          <w:divBdr>
            <w:top w:val="none" w:sz="0" w:space="0" w:color="auto"/>
            <w:left w:val="none" w:sz="0" w:space="0" w:color="auto"/>
            <w:bottom w:val="none" w:sz="0" w:space="0" w:color="auto"/>
            <w:right w:val="none" w:sz="0" w:space="0" w:color="auto"/>
          </w:divBdr>
        </w:div>
        <w:div w:id="737216482">
          <w:marLeft w:val="480"/>
          <w:marRight w:val="0"/>
          <w:marTop w:val="0"/>
          <w:marBottom w:val="0"/>
          <w:divBdr>
            <w:top w:val="none" w:sz="0" w:space="0" w:color="auto"/>
            <w:left w:val="none" w:sz="0" w:space="0" w:color="auto"/>
            <w:bottom w:val="none" w:sz="0" w:space="0" w:color="auto"/>
            <w:right w:val="none" w:sz="0" w:space="0" w:color="auto"/>
          </w:divBdr>
        </w:div>
        <w:div w:id="1149832487">
          <w:marLeft w:val="480"/>
          <w:marRight w:val="0"/>
          <w:marTop w:val="0"/>
          <w:marBottom w:val="0"/>
          <w:divBdr>
            <w:top w:val="none" w:sz="0" w:space="0" w:color="auto"/>
            <w:left w:val="none" w:sz="0" w:space="0" w:color="auto"/>
            <w:bottom w:val="none" w:sz="0" w:space="0" w:color="auto"/>
            <w:right w:val="none" w:sz="0" w:space="0" w:color="auto"/>
          </w:divBdr>
        </w:div>
        <w:div w:id="253712175">
          <w:marLeft w:val="480"/>
          <w:marRight w:val="0"/>
          <w:marTop w:val="0"/>
          <w:marBottom w:val="0"/>
          <w:divBdr>
            <w:top w:val="none" w:sz="0" w:space="0" w:color="auto"/>
            <w:left w:val="none" w:sz="0" w:space="0" w:color="auto"/>
            <w:bottom w:val="none" w:sz="0" w:space="0" w:color="auto"/>
            <w:right w:val="none" w:sz="0" w:space="0" w:color="auto"/>
          </w:divBdr>
        </w:div>
        <w:div w:id="2053378058">
          <w:marLeft w:val="480"/>
          <w:marRight w:val="0"/>
          <w:marTop w:val="0"/>
          <w:marBottom w:val="0"/>
          <w:divBdr>
            <w:top w:val="none" w:sz="0" w:space="0" w:color="auto"/>
            <w:left w:val="none" w:sz="0" w:space="0" w:color="auto"/>
            <w:bottom w:val="none" w:sz="0" w:space="0" w:color="auto"/>
            <w:right w:val="none" w:sz="0" w:space="0" w:color="auto"/>
          </w:divBdr>
        </w:div>
        <w:div w:id="932972820">
          <w:marLeft w:val="480"/>
          <w:marRight w:val="0"/>
          <w:marTop w:val="0"/>
          <w:marBottom w:val="0"/>
          <w:divBdr>
            <w:top w:val="none" w:sz="0" w:space="0" w:color="auto"/>
            <w:left w:val="none" w:sz="0" w:space="0" w:color="auto"/>
            <w:bottom w:val="none" w:sz="0" w:space="0" w:color="auto"/>
            <w:right w:val="none" w:sz="0" w:space="0" w:color="auto"/>
          </w:divBdr>
        </w:div>
        <w:div w:id="136650010">
          <w:marLeft w:val="480"/>
          <w:marRight w:val="0"/>
          <w:marTop w:val="0"/>
          <w:marBottom w:val="0"/>
          <w:divBdr>
            <w:top w:val="none" w:sz="0" w:space="0" w:color="auto"/>
            <w:left w:val="none" w:sz="0" w:space="0" w:color="auto"/>
            <w:bottom w:val="none" w:sz="0" w:space="0" w:color="auto"/>
            <w:right w:val="none" w:sz="0" w:space="0" w:color="auto"/>
          </w:divBdr>
        </w:div>
        <w:div w:id="157161610">
          <w:marLeft w:val="480"/>
          <w:marRight w:val="0"/>
          <w:marTop w:val="0"/>
          <w:marBottom w:val="0"/>
          <w:divBdr>
            <w:top w:val="none" w:sz="0" w:space="0" w:color="auto"/>
            <w:left w:val="none" w:sz="0" w:space="0" w:color="auto"/>
            <w:bottom w:val="none" w:sz="0" w:space="0" w:color="auto"/>
            <w:right w:val="none" w:sz="0" w:space="0" w:color="auto"/>
          </w:divBdr>
        </w:div>
        <w:div w:id="122626986">
          <w:marLeft w:val="480"/>
          <w:marRight w:val="0"/>
          <w:marTop w:val="0"/>
          <w:marBottom w:val="0"/>
          <w:divBdr>
            <w:top w:val="none" w:sz="0" w:space="0" w:color="auto"/>
            <w:left w:val="none" w:sz="0" w:space="0" w:color="auto"/>
            <w:bottom w:val="none" w:sz="0" w:space="0" w:color="auto"/>
            <w:right w:val="none" w:sz="0" w:space="0" w:color="auto"/>
          </w:divBdr>
        </w:div>
        <w:div w:id="1130250738">
          <w:marLeft w:val="480"/>
          <w:marRight w:val="0"/>
          <w:marTop w:val="0"/>
          <w:marBottom w:val="0"/>
          <w:divBdr>
            <w:top w:val="none" w:sz="0" w:space="0" w:color="auto"/>
            <w:left w:val="none" w:sz="0" w:space="0" w:color="auto"/>
            <w:bottom w:val="none" w:sz="0" w:space="0" w:color="auto"/>
            <w:right w:val="none" w:sz="0" w:space="0" w:color="auto"/>
          </w:divBdr>
        </w:div>
        <w:div w:id="38436708">
          <w:marLeft w:val="480"/>
          <w:marRight w:val="0"/>
          <w:marTop w:val="0"/>
          <w:marBottom w:val="0"/>
          <w:divBdr>
            <w:top w:val="none" w:sz="0" w:space="0" w:color="auto"/>
            <w:left w:val="none" w:sz="0" w:space="0" w:color="auto"/>
            <w:bottom w:val="none" w:sz="0" w:space="0" w:color="auto"/>
            <w:right w:val="none" w:sz="0" w:space="0" w:color="auto"/>
          </w:divBdr>
        </w:div>
        <w:div w:id="423065820">
          <w:marLeft w:val="480"/>
          <w:marRight w:val="0"/>
          <w:marTop w:val="0"/>
          <w:marBottom w:val="0"/>
          <w:divBdr>
            <w:top w:val="none" w:sz="0" w:space="0" w:color="auto"/>
            <w:left w:val="none" w:sz="0" w:space="0" w:color="auto"/>
            <w:bottom w:val="none" w:sz="0" w:space="0" w:color="auto"/>
            <w:right w:val="none" w:sz="0" w:space="0" w:color="auto"/>
          </w:divBdr>
        </w:div>
        <w:div w:id="605507252">
          <w:marLeft w:val="480"/>
          <w:marRight w:val="0"/>
          <w:marTop w:val="0"/>
          <w:marBottom w:val="0"/>
          <w:divBdr>
            <w:top w:val="none" w:sz="0" w:space="0" w:color="auto"/>
            <w:left w:val="none" w:sz="0" w:space="0" w:color="auto"/>
            <w:bottom w:val="none" w:sz="0" w:space="0" w:color="auto"/>
            <w:right w:val="none" w:sz="0" w:space="0" w:color="auto"/>
          </w:divBdr>
        </w:div>
        <w:div w:id="259873412">
          <w:marLeft w:val="480"/>
          <w:marRight w:val="0"/>
          <w:marTop w:val="0"/>
          <w:marBottom w:val="0"/>
          <w:divBdr>
            <w:top w:val="none" w:sz="0" w:space="0" w:color="auto"/>
            <w:left w:val="none" w:sz="0" w:space="0" w:color="auto"/>
            <w:bottom w:val="none" w:sz="0" w:space="0" w:color="auto"/>
            <w:right w:val="none" w:sz="0" w:space="0" w:color="auto"/>
          </w:divBdr>
        </w:div>
        <w:div w:id="310985491">
          <w:marLeft w:val="480"/>
          <w:marRight w:val="0"/>
          <w:marTop w:val="0"/>
          <w:marBottom w:val="0"/>
          <w:divBdr>
            <w:top w:val="none" w:sz="0" w:space="0" w:color="auto"/>
            <w:left w:val="none" w:sz="0" w:space="0" w:color="auto"/>
            <w:bottom w:val="none" w:sz="0" w:space="0" w:color="auto"/>
            <w:right w:val="none" w:sz="0" w:space="0" w:color="auto"/>
          </w:divBdr>
        </w:div>
        <w:div w:id="1148977677">
          <w:marLeft w:val="480"/>
          <w:marRight w:val="0"/>
          <w:marTop w:val="0"/>
          <w:marBottom w:val="0"/>
          <w:divBdr>
            <w:top w:val="none" w:sz="0" w:space="0" w:color="auto"/>
            <w:left w:val="none" w:sz="0" w:space="0" w:color="auto"/>
            <w:bottom w:val="none" w:sz="0" w:space="0" w:color="auto"/>
            <w:right w:val="none" w:sz="0" w:space="0" w:color="auto"/>
          </w:divBdr>
        </w:div>
        <w:div w:id="1076903219">
          <w:marLeft w:val="480"/>
          <w:marRight w:val="0"/>
          <w:marTop w:val="0"/>
          <w:marBottom w:val="0"/>
          <w:divBdr>
            <w:top w:val="none" w:sz="0" w:space="0" w:color="auto"/>
            <w:left w:val="none" w:sz="0" w:space="0" w:color="auto"/>
            <w:bottom w:val="none" w:sz="0" w:space="0" w:color="auto"/>
            <w:right w:val="none" w:sz="0" w:space="0" w:color="auto"/>
          </w:divBdr>
        </w:div>
        <w:div w:id="525559953">
          <w:marLeft w:val="480"/>
          <w:marRight w:val="0"/>
          <w:marTop w:val="0"/>
          <w:marBottom w:val="0"/>
          <w:divBdr>
            <w:top w:val="none" w:sz="0" w:space="0" w:color="auto"/>
            <w:left w:val="none" w:sz="0" w:space="0" w:color="auto"/>
            <w:bottom w:val="none" w:sz="0" w:space="0" w:color="auto"/>
            <w:right w:val="none" w:sz="0" w:space="0" w:color="auto"/>
          </w:divBdr>
        </w:div>
        <w:div w:id="507595253">
          <w:marLeft w:val="480"/>
          <w:marRight w:val="0"/>
          <w:marTop w:val="0"/>
          <w:marBottom w:val="0"/>
          <w:divBdr>
            <w:top w:val="none" w:sz="0" w:space="0" w:color="auto"/>
            <w:left w:val="none" w:sz="0" w:space="0" w:color="auto"/>
            <w:bottom w:val="none" w:sz="0" w:space="0" w:color="auto"/>
            <w:right w:val="none" w:sz="0" w:space="0" w:color="auto"/>
          </w:divBdr>
        </w:div>
        <w:div w:id="48696170">
          <w:marLeft w:val="480"/>
          <w:marRight w:val="0"/>
          <w:marTop w:val="0"/>
          <w:marBottom w:val="0"/>
          <w:divBdr>
            <w:top w:val="none" w:sz="0" w:space="0" w:color="auto"/>
            <w:left w:val="none" w:sz="0" w:space="0" w:color="auto"/>
            <w:bottom w:val="none" w:sz="0" w:space="0" w:color="auto"/>
            <w:right w:val="none" w:sz="0" w:space="0" w:color="auto"/>
          </w:divBdr>
        </w:div>
        <w:div w:id="566649978">
          <w:marLeft w:val="480"/>
          <w:marRight w:val="0"/>
          <w:marTop w:val="0"/>
          <w:marBottom w:val="0"/>
          <w:divBdr>
            <w:top w:val="none" w:sz="0" w:space="0" w:color="auto"/>
            <w:left w:val="none" w:sz="0" w:space="0" w:color="auto"/>
            <w:bottom w:val="none" w:sz="0" w:space="0" w:color="auto"/>
            <w:right w:val="none" w:sz="0" w:space="0" w:color="auto"/>
          </w:divBdr>
        </w:div>
        <w:div w:id="1690915286">
          <w:marLeft w:val="480"/>
          <w:marRight w:val="0"/>
          <w:marTop w:val="0"/>
          <w:marBottom w:val="0"/>
          <w:divBdr>
            <w:top w:val="none" w:sz="0" w:space="0" w:color="auto"/>
            <w:left w:val="none" w:sz="0" w:space="0" w:color="auto"/>
            <w:bottom w:val="none" w:sz="0" w:space="0" w:color="auto"/>
            <w:right w:val="none" w:sz="0" w:space="0" w:color="auto"/>
          </w:divBdr>
        </w:div>
        <w:div w:id="55514938">
          <w:marLeft w:val="480"/>
          <w:marRight w:val="0"/>
          <w:marTop w:val="0"/>
          <w:marBottom w:val="0"/>
          <w:divBdr>
            <w:top w:val="none" w:sz="0" w:space="0" w:color="auto"/>
            <w:left w:val="none" w:sz="0" w:space="0" w:color="auto"/>
            <w:bottom w:val="none" w:sz="0" w:space="0" w:color="auto"/>
            <w:right w:val="none" w:sz="0" w:space="0" w:color="auto"/>
          </w:divBdr>
        </w:div>
        <w:div w:id="1984388883">
          <w:marLeft w:val="480"/>
          <w:marRight w:val="0"/>
          <w:marTop w:val="0"/>
          <w:marBottom w:val="0"/>
          <w:divBdr>
            <w:top w:val="none" w:sz="0" w:space="0" w:color="auto"/>
            <w:left w:val="none" w:sz="0" w:space="0" w:color="auto"/>
            <w:bottom w:val="none" w:sz="0" w:space="0" w:color="auto"/>
            <w:right w:val="none" w:sz="0" w:space="0" w:color="auto"/>
          </w:divBdr>
        </w:div>
        <w:div w:id="1913730844">
          <w:marLeft w:val="480"/>
          <w:marRight w:val="0"/>
          <w:marTop w:val="0"/>
          <w:marBottom w:val="0"/>
          <w:divBdr>
            <w:top w:val="none" w:sz="0" w:space="0" w:color="auto"/>
            <w:left w:val="none" w:sz="0" w:space="0" w:color="auto"/>
            <w:bottom w:val="none" w:sz="0" w:space="0" w:color="auto"/>
            <w:right w:val="none" w:sz="0" w:space="0" w:color="auto"/>
          </w:divBdr>
        </w:div>
        <w:div w:id="2099984773">
          <w:marLeft w:val="480"/>
          <w:marRight w:val="0"/>
          <w:marTop w:val="0"/>
          <w:marBottom w:val="0"/>
          <w:divBdr>
            <w:top w:val="none" w:sz="0" w:space="0" w:color="auto"/>
            <w:left w:val="none" w:sz="0" w:space="0" w:color="auto"/>
            <w:bottom w:val="none" w:sz="0" w:space="0" w:color="auto"/>
            <w:right w:val="none" w:sz="0" w:space="0" w:color="auto"/>
          </w:divBdr>
        </w:div>
        <w:div w:id="523177270">
          <w:marLeft w:val="480"/>
          <w:marRight w:val="0"/>
          <w:marTop w:val="0"/>
          <w:marBottom w:val="0"/>
          <w:divBdr>
            <w:top w:val="none" w:sz="0" w:space="0" w:color="auto"/>
            <w:left w:val="none" w:sz="0" w:space="0" w:color="auto"/>
            <w:bottom w:val="none" w:sz="0" w:space="0" w:color="auto"/>
            <w:right w:val="none" w:sz="0" w:space="0" w:color="auto"/>
          </w:divBdr>
        </w:div>
        <w:div w:id="764299839">
          <w:marLeft w:val="480"/>
          <w:marRight w:val="0"/>
          <w:marTop w:val="0"/>
          <w:marBottom w:val="0"/>
          <w:divBdr>
            <w:top w:val="none" w:sz="0" w:space="0" w:color="auto"/>
            <w:left w:val="none" w:sz="0" w:space="0" w:color="auto"/>
            <w:bottom w:val="none" w:sz="0" w:space="0" w:color="auto"/>
            <w:right w:val="none" w:sz="0" w:space="0" w:color="auto"/>
          </w:divBdr>
        </w:div>
        <w:div w:id="325323269">
          <w:marLeft w:val="480"/>
          <w:marRight w:val="0"/>
          <w:marTop w:val="0"/>
          <w:marBottom w:val="0"/>
          <w:divBdr>
            <w:top w:val="none" w:sz="0" w:space="0" w:color="auto"/>
            <w:left w:val="none" w:sz="0" w:space="0" w:color="auto"/>
            <w:bottom w:val="none" w:sz="0" w:space="0" w:color="auto"/>
            <w:right w:val="none" w:sz="0" w:space="0" w:color="auto"/>
          </w:divBdr>
        </w:div>
        <w:div w:id="555094663">
          <w:marLeft w:val="480"/>
          <w:marRight w:val="0"/>
          <w:marTop w:val="0"/>
          <w:marBottom w:val="0"/>
          <w:divBdr>
            <w:top w:val="none" w:sz="0" w:space="0" w:color="auto"/>
            <w:left w:val="none" w:sz="0" w:space="0" w:color="auto"/>
            <w:bottom w:val="none" w:sz="0" w:space="0" w:color="auto"/>
            <w:right w:val="none" w:sz="0" w:space="0" w:color="auto"/>
          </w:divBdr>
        </w:div>
        <w:div w:id="920138104">
          <w:marLeft w:val="480"/>
          <w:marRight w:val="0"/>
          <w:marTop w:val="0"/>
          <w:marBottom w:val="0"/>
          <w:divBdr>
            <w:top w:val="none" w:sz="0" w:space="0" w:color="auto"/>
            <w:left w:val="none" w:sz="0" w:space="0" w:color="auto"/>
            <w:bottom w:val="none" w:sz="0" w:space="0" w:color="auto"/>
            <w:right w:val="none" w:sz="0" w:space="0" w:color="auto"/>
          </w:divBdr>
        </w:div>
        <w:div w:id="460612680">
          <w:marLeft w:val="480"/>
          <w:marRight w:val="0"/>
          <w:marTop w:val="0"/>
          <w:marBottom w:val="0"/>
          <w:divBdr>
            <w:top w:val="none" w:sz="0" w:space="0" w:color="auto"/>
            <w:left w:val="none" w:sz="0" w:space="0" w:color="auto"/>
            <w:bottom w:val="none" w:sz="0" w:space="0" w:color="auto"/>
            <w:right w:val="none" w:sz="0" w:space="0" w:color="auto"/>
          </w:divBdr>
        </w:div>
      </w:divsChild>
    </w:div>
    <w:div w:id="338823405">
      <w:bodyDiv w:val="1"/>
      <w:marLeft w:val="0"/>
      <w:marRight w:val="0"/>
      <w:marTop w:val="0"/>
      <w:marBottom w:val="0"/>
      <w:divBdr>
        <w:top w:val="none" w:sz="0" w:space="0" w:color="auto"/>
        <w:left w:val="none" w:sz="0" w:space="0" w:color="auto"/>
        <w:bottom w:val="none" w:sz="0" w:space="0" w:color="auto"/>
        <w:right w:val="none" w:sz="0" w:space="0" w:color="auto"/>
      </w:divBdr>
    </w:div>
    <w:div w:id="365104452">
      <w:bodyDiv w:val="1"/>
      <w:marLeft w:val="0"/>
      <w:marRight w:val="0"/>
      <w:marTop w:val="0"/>
      <w:marBottom w:val="0"/>
      <w:divBdr>
        <w:top w:val="none" w:sz="0" w:space="0" w:color="auto"/>
        <w:left w:val="none" w:sz="0" w:space="0" w:color="auto"/>
        <w:bottom w:val="none" w:sz="0" w:space="0" w:color="auto"/>
        <w:right w:val="none" w:sz="0" w:space="0" w:color="auto"/>
      </w:divBdr>
    </w:div>
    <w:div w:id="380717090">
      <w:bodyDiv w:val="1"/>
      <w:marLeft w:val="0"/>
      <w:marRight w:val="0"/>
      <w:marTop w:val="0"/>
      <w:marBottom w:val="0"/>
      <w:divBdr>
        <w:top w:val="none" w:sz="0" w:space="0" w:color="auto"/>
        <w:left w:val="none" w:sz="0" w:space="0" w:color="auto"/>
        <w:bottom w:val="none" w:sz="0" w:space="0" w:color="auto"/>
        <w:right w:val="none" w:sz="0" w:space="0" w:color="auto"/>
      </w:divBdr>
    </w:div>
    <w:div w:id="404499174">
      <w:bodyDiv w:val="1"/>
      <w:marLeft w:val="0"/>
      <w:marRight w:val="0"/>
      <w:marTop w:val="0"/>
      <w:marBottom w:val="0"/>
      <w:divBdr>
        <w:top w:val="none" w:sz="0" w:space="0" w:color="auto"/>
        <w:left w:val="none" w:sz="0" w:space="0" w:color="auto"/>
        <w:bottom w:val="none" w:sz="0" w:space="0" w:color="auto"/>
        <w:right w:val="none" w:sz="0" w:space="0" w:color="auto"/>
      </w:divBdr>
    </w:div>
    <w:div w:id="425734877">
      <w:bodyDiv w:val="1"/>
      <w:marLeft w:val="0"/>
      <w:marRight w:val="0"/>
      <w:marTop w:val="0"/>
      <w:marBottom w:val="0"/>
      <w:divBdr>
        <w:top w:val="none" w:sz="0" w:space="0" w:color="auto"/>
        <w:left w:val="none" w:sz="0" w:space="0" w:color="auto"/>
        <w:bottom w:val="none" w:sz="0" w:space="0" w:color="auto"/>
        <w:right w:val="none" w:sz="0" w:space="0" w:color="auto"/>
      </w:divBdr>
    </w:div>
    <w:div w:id="476797300">
      <w:bodyDiv w:val="1"/>
      <w:marLeft w:val="0"/>
      <w:marRight w:val="0"/>
      <w:marTop w:val="0"/>
      <w:marBottom w:val="0"/>
      <w:divBdr>
        <w:top w:val="none" w:sz="0" w:space="0" w:color="auto"/>
        <w:left w:val="none" w:sz="0" w:space="0" w:color="auto"/>
        <w:bottom w:val="none" w:sz="0" w:space="0" w:color="auto"/>
        <w:right w:val="none" w:sz="0" w:space="0" w:color="auto"/>
      </w:divBdr>
    </w:div>
    <w:div w:id="522671230">
      <w:bodyDiv w:val="1"/>
      <w:marLeft w:val="0"/>
      <w:marRight w:val="0"/>
      <w:marTop w:val="0"/>
      <w:marBottom w:val="0"/>
      <w:divBdr>
        <w:top w:val="none" w:sz="0" w:space="0" w:color="auto"/>
        <w:left w:val="none" w:sz="0" w:space="0" w:color="auto"/>
        <w:bottom w:val="none" w:sz="0" w:space="0" w:color="auto"/>
        <w:right w:val="none" w:sz="0" w:space="0" w:color="auto"/>
      </w:divBdr>
    </w:div>
    <w:div w:id="531696592">
      <w:bodyDiv w:val="1"/>
      <w:marLeft w:val="0"/>
      <w:marRight w:val="0"/>
      <w:marTop w:val="0"/>
      <w:marBottom w:val="0"/>
      <w:divBdr>
        <w:top w:val="none" w:sz="0" w:space="0" w:color="auto"/>
        <w:left w:val="none" w:sz="0" w:space="0" w:color="auto"/>
        <w:bottom w:val="none" w:sz="0" w:space="0" w:color="auto"/>
        <w:right w:val="none" w:sz="0" w:space="0" w:color="auto"/>
      </w:divBdr>
    </w:div>
    <w:div w:id="560680843">
      <w:bodyDiv w:val="1"/>
      <w:marLeft w:val="0"/>
      <w:marRight w:val="0"/>
      <w:marTop w:val="0"/>
      <w:marBottom w:val="0"/>
      <w:divBdr>
        <w:top w:val="none" w:sz="0" w:space="0" w:color="auto"/>
        <w:left w:val="none" w:sz="0" w:space="0" w:color="auto"/>
        <w:bottom w:val="none" w:sz="0" w:space="0" w:color="auto"/>
        <w:right w:val="none" w:sz="0" w:space="0" w:color="auto"/>
      </w:divBdr>
    </w:div>
    <w:div w:id="565993571">
      <w:bodyDiv w:val="1"/>
      <w:marLeft w:val="0"/>
      <w:marRight w:val="0"/>
      <w:marTop w:val="0"/>
      <w:marBottom w:val="0"/>
      <w:divBdr>
        <w:top w:val="none" w:sz="0" w:space="0" w:color="auto"/>
        <w:left w:val="none" w:sz="0" w:space="0" w:color="auto"/>
        <w:bottom w:val="none" w:sz="0" w:space="0" w:color="auto"/>
        <w:right w:val="none" w:sz="0" w:space="0" w:color="auto"/>
      </w:divBdr>
    </w:div>
    <w:div w:id="575627859">
      <w:bodyDiv w:val="1"/>
      <w:marLeft w:val="0"/>
      <w:marRight w:val="0"/>
      <w:marTop w:val="0"/>
      <w:marBottom w:val="0"/>
      <w:divBdr>
        <w:top w:val="none" w:sz="0" w:space="0" w:color="auto"/>
        <w:left w:val="none" w:sz="0" w:space="0" w:color="auto"/>
        <w:bottom w:val="none" w:sz="0" w:space="0" w:color="auto"/>
        <w:right w:val="none" w:sz="0" w:space="0" w:color="auto"/>
      </w:divBdr>
    </w:div>
    <w:div w:id="595594941">
      <w:bodyDiv w:val="1"/>
      <w:marLeft w:val="0"/>
      <w:marRight w:val="0"/>
      <w:marTop w:val="0"/>
      <w:marBottom w:val="0"/>
      <w:divBdr>
        <w:top w:val="none" w:sz="0" w:space="0" w:color="auto"/>
        <w:left w:val="none" w:sz="0" w:space="0" w:color="auto"/>
        <w:bottom w:val="none" w:sz="0" w:space="0" w:color="auto"/>
        <w:right w:val="none" w:sz="0" w:space="0" w:color="auto"/>
      </w:divBdr>
    </w:div>
    <w:div w:id="607347112">
      <w:bodyDiv w:val="1"/>
      <w:marLeft w:val="0"/>
      <w:marRight w:val="0"/>
      <w:marTop w:val="0"/>
      <w:marBottom w:val="0"/>
      <w:divBdr>
        <w:top w:val="none" w:sz="0" w:space="0" w:color="auto"/>
        <w:left w:val="none" w:sz="0" w:space="0" w:color="auto"/>
        <w:bottom w:val="none" w:sz="0" w:space="0" w:color="auto"/>
        <w:right w:val="none" w:sz="0" w:space="0" w:color="auto"/>
      </w:divBdr>
      <w:divsChild>
        <w:div w:id="1393501432">
          <w:marLeft w:val="480"/>
          <w:marRight w:val="0"/>
          <w:marTop w:val="0"/>
          <w:marBottom w:val="0"/>
          <w:divBdr>
            <w:top w:val="none" w:sz="0" w:space="0" w:color="auto"/>
            <w:left w:val="none" w:sz="0" w:space="0" w:color="auto"/>
            <w:bottom w:val="none" w:sz="0" w:space="0" w:color="auto"/>
            <w:right w:val="none" w:sz="0" w:space="0" w:color="auto"/>
          </w:divBdr>
        </w:div>
        <w:div w:id="475731668">
          <w:marLeft w:val="480"/>
          <w:marRight w:val="0"/>
          <w:marTop w:val="0"/>
          <w:marBottom w:val="0"/>
          <w:divBdr>
            <w:top w:val="none" w:sz="0" w:space="0" w:color="auto"/>
            <w:left w:val="none" w:sz="0" w:space="0" w:color="auto"/>
            <w:bottom w:val="none" w:sz="0" w:space="0" w:color="auto"/>
            <w:right w:val="none" w:sz="0" w:space="0" w:color="auto"/>
          </w:divBdr>
        </w:div>
        <w:div w:id="1554152109">
          <w:marLeft w:val="480"/>
          <w:marRight w:val="0"/>
          <w:marTop w:val="0"/>
          <w:marBottom w:val="0"/>
          <w:divBdr>
            <w:top w:val="none" w:sz="0" w:space="0" w:color="auto"/>
            <w:left w:val="none" w:sz="0" w:space="0" w:color="auto"/>
            <w:bottom w:val="none" w:sz="0" w:space="0" w:color="auto"/>
            <w:right w:val="none" w:sz="0" w:space="0" w:color="auto"/>
          </w:divBdr>
        </w:div>
        <w:div w:id="743992029">
          <w:marLeft w:val="480"/>
          <w:marRight w:val="0"/>
          <w:marTop w:val="0"/>
          <w:marBottom w:val="0"/>
          <w:divBdr>
            <w:top w:val="none" w:sz="0" w:space="0" w:color="auto"/>
            <w:left w:val="none" w:sz="0" w:space="0" w:color="auto"/>
            <w:bottom w:val="none" w:sz="0" w:space="0" w:color="auto"/>
            <w:right w:val="none" w:sz="0" w:space="0" w:color="auto"/>
          </w:divBdr>
        </w:div>
        <w:div w:id="1006636650">
          <w:marLeft w:val="480"/>
          <w:marRight w:val="0"/>
          <w:marTop w:val="0"/>
          <w:marBottom w:val="0"/>
          <w:divBdr>
            <w:top w:val="none" w:sz="0" w:space="0" w:color="auto"/>
            <w:left w:val="none" w:sz="0" w:space="0" w:color="auto"/>
            <w:bottom w:val="none" w:sz="0" w:space="0" w:color="auto"/>
            <w:right w:val="none" w:sz="0" w:space="0" w:color="auto"/>
          </w:divBdr>
        </w:div>
        <w:div w:id="650912128">
          <w:marLeft w:val="480"/>
          <w:marRight w:val="0"/>
          <w:marTop w:val="0"/>
          <w:marBottom w:val="0"/>
          <w:divBdr>
            <w:top w:val="none" w:sz="0" w:space="0" w:color="auto"/>
            <w:left w:val="none" w:sz="0" w:space="0" w:color="auto"/>
            <w:bottom w:val="none" w:sz="0" w:space="0" w:color="auto"/>
            <w:right w:val="none" w:sz="0" w:space="0" w:color="auto"/>
          </w:divBdr>
        </w:div>
        <w:div w:id="1708411354">
          <w:marLeft w:val="480"/>
          <w:marRight w:val="0"/>
          <w:marTop w:val="0"/>
          <w:marBottom w:val="0"/>
          <w:divBdr>
            <w:top w:val="none" w:sz="0" w:space="0" w:color="auto"/>
            <w:left w:val="none" w:sz="0" w:space="0" w:color="auto"/>
            <w:bottom w:val="none" w:sz="0" w:space="0" w:color="auto"/>
            <w:right w:val="none" w:sz="0" w:space="0" w:color="auto"/>
          </w:divBdr>
        </w:div>
        <w:div w:id="401565649">
          <w:marLeft w:val="480"/>
          <w:marRight w:val="0"/>
          <w:marTop w:val="0"/>
          <w:marBottom w:val="0"/>
          <w:divBdr>
            <w:top w:val="none" w:sz="0" w:space="0" w:color="auto"/>
            <w:left w:val="none" w:sz="0" w:space="0" w:color="auto"/>
            <w:bottom w:val="none" w:sz="0" w:space="0" w:color="auto"/>
            <w:right w:val="none" w:sz="0" w:space="0" w:color="auto"/>
          </w:divBdr>
        </w:div>
        <w:div w:id="1640038894">
          <w:marLeft w:val="480"/>
          <w:marRight w:val="0"/>
          <w:marTop w:val="0"/>
          <w:marBottom w:val="0"/>
          <w:divBdr>
            <w:top w:val="none" w:sz="0" w:space="0" w:color="auto"/>
            <w:left w:val="none" w:sz="0" w:space="0" w:color="auto"/>
            <w:bottom w:val="none" w:sz="0" w:space="0" w:color="auto"/>
            <w:right w:val="none" w:sz="0" w:space="0" w:color="auto"/>
          </w:divBdr>
        </w:div>
        <w:div w:id="1375349684">
          <w:marLeft w:val="480"/>
          <w:marRight w:val="0"/>
          <w:marTop w:val="0"/>
          <w:marBottom w:val="0"/>
          <w:divBdr>
            <w:top w:val="none" w:sz="0" w:space="0" w:color="auto"/>
            <w:left w:val="none" w:sz="0" w:space="0" w:color="auto"/>
            <w:bottom w:val="none" w:sz="0" w:space="0" w:color="auto"/>
            <w:right w:val="none" w:sz="0" w:space="0" w:color="auto"/>
          </w:divBdr>
        </w:div>
        <w:div w:id="1710690023">
          <w:marLeft w:val="480"/>
          <w:marRight w:val="0"/>
          <w:marTop w:val="0"/>
          <w:marBottom w:val="0"/>
          <w:divBdr>
            <w:top w:val="none" w:sz="0" w:space="0" w:color="auto"/>
            <w:left w:val="none" w:sz="0" w:space="0" w:color="auto"/>
            <w:bottom w:val="none" w:sz="0" w:space="0" w:color="auto"/>
            <w:right w:val="none" w:sz="0" w:space="0" w:color="auto"/>
          </w:divBdr>
        </w:div>
        <w:div w:id="156305360">
          <w:marLeft w:val="480"/>
          <w:marRight w:val="0"/>
          <w:marTop w:val="0"/>
          <w:marBottom w:val="0"/>
          <w:divBdr>
            <w:top w:val="none" w:sz="0" w:space="0" w:color="auto"/>
            <w:left w:val="none" w:sz="0" w:space="0" w:color="auto"/>
            <w:bottom w:val="none" w:sz="0" w:space="0" w:color="auto"/>
            <w:right w:val="none" w:sz="0" w:space="0" w:color="auto"/>
          </w:divBdr>
        </w:div>
        <w:div w:id="898051044">
          <w:marLeft w:val="480"/>
          <w:marRight w:val="0"/>
          <w:marTop w:val="0"/>
          <w:marBottom w:val="0"/>
          <w:divBdr>
            <w:top w:val="none" w:sz="0" w:space="0" w:color="auto"/>
            <w:left w:val="none" w:sz="0" w:space="0" w:color="auto"/>
            <w:bottom w:val="none" w:sz="0" w:space="0" w:color="auto"/>
            <w:right w:val="none" w:sz="0" w:space="0" w:color="auto"/>
          </w:divBdr>
        </w:div>
        <w:div w:id="1203664722">
          <w:marLeft w:val="480"/>
          <w:marRight w:val="0"/>
          <w:marTop w:val="0"/>
          <w:marBottom w:val="0"/>
          <w:divBdr>
            <w:top w:val="none" w:sz="0" w:space="0" w:color="auto"/>
            <w:left w:val="none" w:sz="0" w:space="0" w:color="auto"/>
            <w:bottom w:val="none" w:sz="0" w:space="0" w:color="auto"/>
            <w:right w:val="none" w:sz="0" w:space="0" w:color="auto"/>
          </w:divBdr>
        </w:div>
        <w:div w:id="1520124806">
          <w:marLeft w:val="480"/>
          <w:marRight w:val="0"/>
          <w:marTop w:val="0"/>
          <w:marBottom w:val="0"/>
          <w:divBdr>
            <w:top w:val="none" w:sz="0" w:space="0" w:color="auto"/>
            <w:left w:val="none" w:sz="0" w:space="0" w:color="auto"/>
            <w:bottom w:val="none" w:sz="0" w:space="0" w:color="auto"/>
            <w:right w:val="none" w:sz="0" w:space="0" w:color="auto"/>
          </w:divBdr>
        </w:div>
        <w:div w:id="1208419980">
          <w:marLeft w:val="480"/>
          <w:marRight w:val="0"/>
          <w:marTop w:val="0"/>
          <w:marBottom w:val="0"/>
          <w:divBdr>
            <w:top w:val="none" w:sz="0" w:space="0" w:color="auto"/>
            <w:left w:val="none" w:sz="0" w:space="0" w:color="auto"/>
            <w:bottom w:val="none" w:sz="0" w:space="0" w:color="auto"/>
            <w:right w:val="none" w:sz="0" w:space="0" w:color="auto"/>
          </w:divBdr>
        </w:div>
        <w:div w:id="627783874">
          <w:marLeft w:val="480"/>
          <w:marRight w:val="0"/>
          <w:marTop w:val="0"/>
          <w:marBottom w:val="0"/>
          <w:divBdr>
            <w:top w:val="none" w:sz="0" w:space="0" w:color="auto"/>
            <w:left w:val="none" w:sz="0" w:space="0" w:color="auto"/>
            <w:bottom w:val="none" w:sz="0" w:space="0" w:color="auto"/>
            <w:right w:val="none" w:sz="0" w:space="0" w:color="auto"/>
          </w:divBdr>
        </w:div>
        <w:div w:id="1896505396">
          <w:marLeft w:val="480"/>
          <w:marRight w:val="0"/>
          <w:marTop w:val="0"/>
          <w:marBottom w:val="0"/>
          <w:divBdr>
            <w:top w:val="none" w:sz="0" w:space="0" w:color="auto"/>
            <w:left w:val="none" w:sz="0" w:space="0" w:color="auto"/>
            <w:bottom w:val="none" w:sz="0" w:space="0" w:color="auto"/>
            <w:right w:val="none" w:sz="0" w:space="0" w:color="auto"/>
          </w:divBdr>
        </w:div>
        <w:div w:id="1255284372">
          <w:marLeft w:val="480"/>
          <w:marRight w:val="0"/>
          <w:marTop w:val="0"/>
          <w:marBottom w:val="0"/>
          <w:divBdr>
            <w:top w:val="none" w:sz="0" w:space="0" w:color="auto"/>
            <w:left w:val="none" w:sz="0" w:space="0" w:color="auto"/>
            <w:bottom w:val="none" w:sz="0" w:space="0" w:color="auto"/>
            <w:right w:val="none" w:sz="0" w:space="0" w:color="auto"/>
          </w:divBdr>
        </w:div>
        <w:div w:id="1525947182">
          <w:marLeft w:val="480"/>
          <w:marRight w:val="0"/>
          <w:marTop w:val="0"/>
          <w:marBottom w:val="0"/>
          <w:divBdr>
            <w:top w:val="none" w:sz="0" w:space="0" w:color="auto"/>
            <w:left w:val="none" w:sz="0" w:space="0" w:color="auto"/>
            <w:bottom w:val="none" w:sz="0" w:space="0" w:color="auto"/>
            <w:right w:val="none" w:sz="0" w:space="0" w:color="auto"/>
          </w:divBdr>
        </w:div>
        <w:div w:id="576942968">
          <w:marLeft w:val="480"/>
          <w:marRight w:val="0"/>
          <w:marTop w:val="0"/>
          <w:marBottom w:val="0"/>
          <w:divBdr>
            <w:top w:val="none" w:sz="0" w:space="0" w:color="auto"/>
            <w:left w:val="none" w:sz="0" w:space="0" w:color="auto"/>
            <w:bottom w:val="none" w:sz="0" w:space="0" w:color="auto"/>
            <w:right w:val="none" w:sz="0" w:space="0" w:color="auto"/>
          </w:divBdr>
        </w:div>
        <w:div w:id="714700033">
          <w:marLeft w:val="480"/>
          <w:marRight w:val="0"/>
          <w:marTop w:val="0"/>
          <w:marBottom w:val="0"/>
          <w:divBdr>
            <w:top w:val="none" w:sz="0" w:space="0" w:color="auto"/>
            <w:left w:val="none" w:sz="0" w:space="0" w:color="auto"/>
            <w:bottom w:val="none" w:sz="0" w:space="0" w:color="auto"/>
            <w:right w:val="none" w:sz="0" w:space="0" w:color="auto"/>
          </w:divBdr>
        </w:div>
        <w:div w:id="2073119466">
          <w:marLeft w:val="480"/>
          <w:marRight w:val="0"/>
          <w:marTop w:val="0"/>
          <w:marBottom w:val="0"/>
          <w:divBdr>
            <w:top w:val="none" w:sz="0" w:space="0" w:color="auto"/>
            <w:left w:val="none" w:sz="0" w:space="0" w:color="auto"/>
            <w:bottom w:val="none" w:sz="0" w:space="0" w:color="auto"/>
            <w:right w:val="none" w:sz="0" w:space="0" w:color="auto"/>
          </w:divBdr>
        </w:div>
        <w:div w:id="192231943">
          <w:marLeft w:val="480"/>
          <w:marRight w:val="0"/>
          <w:marTop w:val="0"/>
          <w:marBottom w:val="0"/>
          <w:divBdr>
            <w:top w:val="none" w:sz="0" w:space="0" w:color="auto"/>
            <w:left w:val="none" w:sz="0" w:space="0" w:color="auto"/>
            <w:bottom w:val="none" w:sz="0" w:space="0" w:color="auto"/>
            <w:right w:val="none" w:sz="0" w:space="0" w:color="auto"/>
          </w:divBdr>
        </w:div>
        <w:div w:id="1287348490">
          <w:marLeft w:val="480"/>
          <w:marRight w:val="0"/>
          <w:marTop w:val="0"/>
          <w:marBottom w:val="0"/>
          <w:divBdr>
            <w:top w:val="none" w:sz="0" w:space="0" w:color="auto"/>
            <w:left w:val="none" w:sz="0" w:space="0" w:color="auto"/>
            <w:bottom w:val="none" w:sz="0" w:space="0" w:color="auto"/>
            <w:right w:val="none" w:sz="0" w:space="0" w:color="auto"/>
          </w:divBdr>
        </w:div>
        <w:div w:id="968635269">
          <w:marLeft w:val="480"/>
          <w:marRight w:val="0"/>
          <w:marTop w:val="0"/>
          <w:marBottom w:val="0"/>
          <w:divBdr>
            <w:top w:val="none" w:sz="0" w:space="0" w:color="auto"/>
            <w:left w:val="none" w:sz="0" w:space="0" w:color="auto"/>
            <w:bottom w:val="none" w:sz="0" w:space="0" w:color="auto"/>
            <w:right w:val="none" w:sz="0" w:space="0" w:color="auto"/>
          </w:divBdr>
        </w:div>
        <w:div w:id="745298734">
          <w:marLeft w:val="480"/>
          <w:marRight w:val="0"/>
          <w:marTop w:val="0"/>
          <w:marBottom w:val="0"/>
          <w:divBdr>
            <w:top w:val="none" w:sz="0" w:space="0" w:color="auto"/>
            <w:left w:val="none" w:sz="0" w:space="0" w:color="auto"/>
            <w:bottom w:val="none" w:sz="0" w:space="0" w:color="auto"/>
            <w:right w:val="none" w:sz="0" w:space="0" w:color="auto"/>
          </w:divBdr>
        </w:div>
        <w:div w:id="521171831">
          <w:marLeft w:val="480"/>
          <w:marRight w:val="0"/>
          <w:marTop w:val="0"/>
          <w:marBottom w:val="0"/>
          <w:divBdr>
            <w:top w:val="none" w:sz="0" w:space="0" w:color="auto"/>
            <w:left w:val="none" w:sz="0" w:space="0" w:color="auto"/>
            <w:bottom w:val="none" w:sz="0" w:space="0" w:color="auto"/>
            <w:right w:val="none" w:sz="0" w:space="0" w:color="auto"/>
          </w:divBdr>
        </w:div>
        <w:div w:id="1355183923">
          <w:marLeft w:val="480"/>
          <w:marRight w:val="0"/>
          <w:marTop w:val="0"/>
          <w:marBottom w:val="0"/>
          <w:divBdr>
            <w:top w:val="none" w:sz="0" w:space="0" w:color="auto"/>
            <w:left w:val="none" w:sz="0" w:space="0" w:color="auto"/>
            <w:bottom w:val="none" w:sz="0" w:space="0" w:color="auto"/>
            <w:right w:val="none" w:sz="0" w:space="0" w:color="auto"/>
          </w:divBdr>
        </w:div>
        <w:div w:id="284234690">
          <w:marLeft w:val="480"/>
          <w:marRight w:val="0"/>
          <w:marTop w:val="0"/>
          <w:marBottom w:val="0"/>
          <w:divBdr>
            <w:top w:val="none" w:sz="0" w:space="0" w:color="auto"/>
            <w:left w:val="none" w:sz="0" w:space="0" w:color="auto"/>
            <w:bottom w:val="none" w:sz="0" w:space="0" w:color="auto"/>
            <w:right w:val="none" w:sz="0" w:space="0" w:color="auto"/>
          </w:divBdr>
        </w:div>
        <w:div w:id="2143692388">
          <w:marLeft w:val="480"/>
          <w:marRight w:val="0"/>
          <w:marTop w:val="0"/>
          <w:marBottom w:val="0"/>
          <w:divBdr>
            <w:top w:val="none" w:sz="0" w:space="0" w:color="auto"/>
            <w:left w:val="none" w:sz="0" w:space="0" w:color="auto"/>
            <w:bottom w:val="none" w:sz="0" w:space="0" w:color="auto"/>
            <w:right w:val="none" w:sz="0" w:space="0" w:color="auto"/>
          </w:divBdr>
        </w:div>
        <w:div w:id="98988933">
          <w:marLeft w:val="480"/>
          <w:marRight w:val="0"/>
          <w:marTop w:val="0"/>
          <w:marBottom w:val="0"/>
          <w:divBdr>
            <w:top w:val="none" w:sz="0" w:space="0" w:color="auto"/>
            <w:left w:val="none" w:sz="0" w:space="0" w:color="auto"/>
            <w:bottom w:val="none" w:sz="0" w:space="0" w:color="auto"/>
            <w:right w:val="none" w:sz="0" w:space="0" w:color="auto"/>
          </w:divBdr>
        </w:div>
        <w:div w:id="784039621">
          <w:marLeft w:val="480"/>
          <w:marRight w:val="0"/>
          <w:marTop w:val="0"/>
          <w:marBottom w:val="0"/>
          <w:divBdr>
            <w:top w:val="none" w:sz="0" w:space="0" w:color="auto"/>
            <w:left w:val="none" w:sz="0" w:space="0" w:color="auto"/>
            <w:bottom w:val="none" w:sz="0" w:space="0" w:color="auto"/>
            <w:right w:val="none" w:sz="0" w:space="0" w:color="auto"/>
          </w:divBdr>
        </w:div>
        <w:div w:id="655064250">
          <w:marLeft w:val="480"/>
          <w:marRight w:val="0"/>
          <w:marTop w:val="0"/>
          <w:marBottom w:val="0"/>
          <w:divBdr>
            <w:top w:val="none" w:sz="0" w:space="0" w:color="auto"/>
            <w:left w:val="none" w:sz="0" w:space="0" w:color="auto"/>
            <w:bottom w:val="none" w:sz="0" w:space="0" w:color="auto"/>
            <w:right w:val="none" w:sz="0" w:space="0" w:color="auto"/>
          </w:divBdr>
        </w:div>
        <w:div w:id="1984315435">
          <w:marLeft w:val="480"/>
          <w:marRight w:val="0"/>
          <w:marTop w:val="0"/>
          <w:marBottom w:val="0"/>
          <w:divBdr>
            <w:top w:val="none" w:sz="0" w:space="0" w:color="auto"/>
            <w:left w:val="none" w:sz="0" w:space="0" w:color="auto"/>
            <w:bottom w:val="none" w:sz="0" w:space="0" w:color="auto"/>
            <w:right w:val="none" w:sz="0" w:space="0" w:color="auto"/>
          </w:divBdr>
        </w:div>
        <w:div w:id="1211260330">
          <w:marLeft w:val="480"/>
          <w:marRight w:val="0"/>
          <w:marTop w:val="0"/>
          <w:marBottom w:val="0"/>
          <w:divBdr>
            <w:top w:val="none" w:sz="0" w:space="0" w:color="auto"/>
            <w:left w:val="none" w:sz="0" w:space="0" w:color="auto"/>
            <w:bottom w:val="none" w:sz="0" w:space="0" w:color="auto"/>
            <w:right w:val="none" w:sz="0" w:space="0" w:color="auto"/>
          </w:divBdr>
        </w:div>
        <w:div w:id="688219715">
          <w:marLeft w:val="480"/>
          <w:marRight w:val="0"/>
          <w:marTop w:val="0"/>
          <w:marBottom w:val="0"/>
          <w:divBdr>
            <w:top w:val="none" w:sz="0" w:space="0" w:color="auto"/>
            <w:left w:val="none" w:sz="0" w:space="0" w:color="auto"/>
            <w:bottom w:val="none" w:sz="0" w:space="0" w:color="auto"/>
            <w:right w:val="none" w:sz="0" w:space="0" w:color="auto"/>
          </w:divBdr>
        </w:div>
        <w:div w:id="1709598635">
          <w:marLeft w:val="480"/>
          <w:marRight w:val="0"/>
          <w:marTop w:val="0"/>
          <w:marBottom w:val="0"/>
          <w:divBdr>
            <w:top w:val="none" w:sz="0" w:space="0" w:color="auto"/>
            <w:left w:val="none" w:sz="0" w:space="0" w:color="auto"/>
            <w:bottom w:val="none" w:sz="0" w:space="0" w:color="auto"/>
            <w:right w:val="none" w:sz="0" w:space="0" w:color="auto"/>
          </w:divBdr>
        </w:div>
        <w:div w:id="1664122128">
          <w:marLeft w:val="480"/>
          <w:marRight w:val="0"/>
          <w:marTop w:val="0"/>
          <w:marBottom w:val="0"/>
          <w:divBdr>
            <w:top w:val="none" w:sz="0" w:space="0" w:color="auto"/>
            <w:left w:val="none" w:sz="0" w:space="0" w:color="auto"/>
            <w:bottom w:val="none" w:sz="0" w:space="0" w:color="auto"/>
            <w:right w:val="none" w:sz="0" w:space="0" w:color="auto"/>
          </w:divBdr>
        </w:div>
      </w:divsChild>
    </w:div>
    <w:div w:id="670135633">
      <w:bodyDiv w:val="1"/>
      <w:marLeft w:val="0"/>
      <w:marRight w:val="0"/>
      <w:marTop w:val="0"/>
      <w:marBottom w:val="0"/>
      <w:divBdr>
        <w:top w:val="none" w:sz="0" w:space="0" w:color="auto"/>
        <w:left w:val="none" w:sz="0" w:space="0" w:color="auto"/>
        <w:bottom w:val="none" w:sz="0" w:space="0" w:color="auto"/>
        <w:right w:val="none" w:sz="0" w:space="0" w:color="auto"/>
      </w:divBdr>
    </w:div>
    <w:div w:id="679430539">
      <w:bodyDiv w:val="1"/>
      <w:marLeft w:val="0"/>
      <w:marRight w:val="0"/>
      <w:marTop w:val="0"/>
      <w:marBottom w:val="0"/>
      <w:divBdr>
        <w:top w:val="none" w:sz="0" w:space="0" w:color="auto"/>
        <w:left w:val="none" w:sz="0" w:space="0" w:color="auto"/>
        <w:bottom w:val="none" w:sz="0" w:space="0" w:color="auto"/>
        <w:right w:val="none" w:sz="0" w:space="0" w:color="auto"/>
      </w:divBdr>
    </w:div>
    <w:div w:id="713504317">
      <w:bodyDiv w:val="1"/>
      <w:marLeft w:val="0"/>
      <w:marRight w:val="0"/>
      <w:marTop w:val="0"/>
      <w:marBottom w:val="0"/>
      <w:divBdr>
        <w:top w:val="none" w:sz="0" w:space="0" w:color="auto"/>
        <w:left w:val="none" w:sz="0" w:space="0" w:color="auto"/>
        <w:bottom w:val="none" w:sz="0" w:space="0" w:color="auto"/>
        <w:right w:val="none" w:sz="0" w:space="0" w:color="auto"/>
      </w:divBdr>
    </w:div>
    <w:div w:id="717625425">
      <w:bodyDiv w:val="1"/>
      <w:marLeft w:val="0"/>
      <w:marRight w:val="0"/>
      <w:marTop w:val="0"/>
      <w:marBottom w:val="0"/>
      <w:divBdr>
        <w:top w:val="none" w:sz="0" w:space="0" w:color="auto"/>
        <w:left w:val="none" w:sz="0" w:space="0" w:color="auto"/>
        <w:bottom w:val="none" w:sz="0" w:space="0" w:color="auto"/>
        <w:right w:val="none" w:sz="0" w:space="0" w:color="auto"/>
      </w:divBdr>
    </w:div>
    <w:div w:id="733428193">
      <w:bodyDiv w:val="1"/>
      <w:marLeft w:val="0"/>
      <w:marRight w:val="0"/>
      <w:marTop w:val="0"/>
      <w:marBottom w:val="0"/>
      <w:divBdr>
        <w:top w:val="none" w:sz="0" w:space="0" w:color="auto"/>
        <w:left w:val="none" w:sz="0" w:space="0" w:color="auto"/>
        <w:bottom w:val="none" w:sz="0" w:space="0" w:color="auto"/>
        <w:right w:val="none" w:sz="0" w:space="0" w:color="auto"/>
      </w:divBdr>
    </w:div>
    <w:div w:id="740323608">
      <w:bodyDiv w:val="1"/>
      <w:marLeft w:val="0"/>
      <w:marRight w:val="0"/>
      <w:marTop w:val="0"/>
      <w:marBottom w:val="0"/>
      <w:divBdr>
        <w:top w:val="none" w:sz="0" w:space="0" w:color="auto"/>
        <w:left w:val="none" w:sz="0" w:space="0" w:color="auto"/>
        <w:bottom w:val="none" w:sz="0" w:space="0" w:color="auto"/>
        <w:right w:val="none" w:sz="0" w:space="0" w:color="auto"/>
      </w:divBdr>
    </w:div>
    <w:div w:id="781412775">
      <w:bodyDiv w:val="1"/>
      <w:marLeft w:val="0"/>
      <w:marRight w:val="0"/>
      <w:marTop w:val="0"/>
      <w:marBottom w:val="0"/>
      <w:divBdr>
        <w:top w:val="none" w:sz="0" w:space="0" w:color="auto"/>
        <w:left w:val="none" w:sz="0" w:space="0" w:color="auto"/>
        <w:bottom w:val="none" w:sz="0" w:space="0" w:color="auto"/>
        <w:right w:val="none" w:sz="0" w:space="0" w:color="auto"/>
      </w:divBdr>
    </w:div>
    <w:div w:id="846209678">
      <w:bodyDiv w:val="1"/>
      <w:marLeft w:val="0"/>
      <w:marRight w:val="0"/>
      <w:marTop w:val="0"/>
      <w:marBottom w:val="0"/>
      <w:divBdr>
        <w:top w:val="none" w:sz="0" w:space="0" w:color="auto"/>
        <w:left w:val="none" w:sz="0" w:space="0" w:color="auto"/>
        <w:bottom w:val="none" w:sz="0" w:space="0" w:color="auto"/>
        <w:right w:val="none" w:sz="0" w:space="0" w:color="auto"/>
      </w:divBdr>
      <w:divsChild>
        <w:div w:id="236012526">
          <w:marLeft w:val="480"/>
          <w:marRight w:val="0"/>
          <w:marTop w:val="0"/>
          <w:marBottom w:val="0"/>
          <w:divBdr>
            <w:top w:val="none" w:sz="0" w:space="0" w:color="auto"/>
            <w:left w:val="none" w:sz="0" w:space="0" w:color="auto"/>
            <w:bottom w:val="none" w:sz="0" w:space="0" w:color="auto"/>
            <w:right w:val="none" w:sz="0" w:space="0" w:color="auto"/>
          </w:divBdr>
        </w:div>
        <w:div w:id="1847864362">
          <w:marLeft w:val="480"/>
          <w:marRight w:val="0"/>
          <w:marTop w:val="0"/>
          <w:marBottom w:val="0"/>
          <w:divBdr>
            <w:top w:val="none" w:sz="0" w:space="0" w:color="auto"/>
            <w:left w:val="none" w:sz="0" w:space="0" w:color="auto"/>
            <w:bottom w:val="none" w:sz="0" w:space="0" w:color="auto"/>
            <w:right w:val="none" w:sz="0" w:space="0" w:color="auto"/>
          </w:divBdr>
        </w:div>
        <w:div w:id="1868179589">
          <w:marLeft w:val="480"/>
          <w:marRight w:val="0"/>
          <w:marTop w:val="0"/>
          <w:marBottom w:val="0"/>
          <w:divBdr>
            <w:top w:val="none" w:sz="0" w:space="0" w:color="auto"/>
            <w:left w:val="none" w:sz="0" w:space="0" w:color="auto"/>
            <w:bottom w:val="none" w:sz="0" w:space="0" w:color="auto"/>
            <w:right w:val="none" w:sz="0" w:space="0" w:color="auto"/>
          </w:divBdr>
        </w:div>
        <w:div w:id="497577176">
          <w:marLeft w:val="480"/>
          <w:marRight w:val="0"/>
          <w:marTop w:val="0"/>
          <w:marBottom w:val="0"/>
          <w:divBdr>
            <w:top w:val="none" w:sz="0" w:space="0" w:color="auto"/>
            <w:left w:val="none" w:sz="0" w:space="0" w:color="auto"/>
            <w:bottom w:val="none" w:sz="0" w:space="0" w:color="auto"/>
            <w:right w:val="none" w:sz="0" w:space="0" w:color="auto"/>
          </w:divBdr>
        </w:div>
        <w:div w:id="168493363">
          <w:marLeft w:val="480"/>
          <w:marRight w:val="0"/>
          <w:marTop w:val="0"/>
          <w:marBottom w:val="0"/>
          <w:divBdr>
            <w:top w:val="none" w:sz="0" w:space="0" w:color="auto"/>
            <w:left w:val="none" w:sz="0" w:space="0" w:color="auto"/>
            <w:bottom w:val="none" w:sz="0" w:space="0" w:color="auto"/>
            <w:right w:val="none" w:sz="0" w:space="0" w:color="auto"/>
          </w:divBdr>
        </w:div>
        <w:div w:id="1011637499">
          <w:marLeft w:val="480"/>
          <w:marRight w:val="0"/>
          <w:marTop w:val="0"/>
          <w:marBottom w:val="0"/>
          <w:divBdr>
            <w:top w:val="none" w:sz="0" w:space="0" w:color="auto"/>
            <w:left w:val="none" w:sz="0" w:space="0" w:color="auto"/>
            <w:bottom w:val="none" w:sz="0" w:space="0" w:color="auto"/>
            <w:right w:val="none" w:sz="0" w:space="0" w:color="auto"/>
          </w:divBdr>
        </w:div>
        <w:div w:id="155608234">
          <w:marLeft w:val="480"/>
          <w:marRight w:val="0"/>
          <w:marTop w:val="0"/>
          <w:marBottom w:val="0"/>
          <w:divBdr>
            <w:top w:val="none" w:sz="0" w:space="0" w:color="auto"/>
            <w:left w:val="none" w:sz="0" w:space="0" w:color="auto"/>
            <w:bottom w:val="none" w:sz="0" w:space="0" w:color="auto"/>
            <w:right w:val="none" w:sz="0" w:space="0" w:color="auto"/>
          </w:divBdr>
        </w:div>
        <w:div w:id="205409843">
          <w:marLeft w:val="480"/>
          <w:marRight w:val="0"/>
          <w:marTop w:val="0"/>
          <w:marBottom w:val="0"/>
          <w:divBdr>
            <w:top w:val="none" w:sz="0" w:space="0" w:color="auto"/>
            <w:left w:val="none" w:sz="0" w:space="0" w:color="auto"/>
            <w:bottom w:val="none" w:sz="0" w:space="0" w:color="auto"/>
            <w:right w:val="none" w:sz="0" w:space="0" w:color="auto"/>
          </w:divBdr>
        </w:div>
        <w:div w:id="1543900471">
          <w:marLeft w:val="480"/>
          <w:marRight w:val="0"/>
          <w:marTop w:val="0"/>
          <w:marBottom w:val="0"/>
          <w:divBdr>
            <w:top w:val="none" w:sz="0" w:space="0" w:color="auto"/>
            <w:left w:val="none" w:sz="0" w:space="0" w:color="auto"/>
            <w:bottom w:val="none" w:sz="0" w:space="0" w:color="auto"/>
            <w:right w:val="none" w:sz="0" w:space="0" w:color="auto"/>
          </w:divBdr>
        </w:div>
        <w:div w:id="1751652623">
          <w:marLeft w:val="480"/>
          <w:marRight w:val="0"/>
          <w:marTop w:val="0"/>
          <w:marBottom w:val="0"/>
          <w:divBdr>
            <w:top w:val="none" w:sz="0" w:space="0" w:color="auto"/>
            <w:left w:val="none" w:sz="0" w:space="0" w:color="auto"/>
            <w:bottom w:val="none" w:sz="0" w:space="0" w:color="auto"/>
            <w:right w:val="none" w:sz="0" w:space="0" w:color="auto"/>
          </w:divBdr>
        </w:div>
        <w:div w:id="1280843624">
          <w:marLeft w:val="480"/>
          <w:marRight w:val="0"/>
          <w:marTop w:val="0"/>
          <w:marBottom w:val="0"/>
          <w:divBdr>
            <w:top w:val="none" w:sz="0" w:space="0" w:color="auto"/>
            <w:left w:val="none" w:sz="0" w:space="0" w:color="auto"/>
            <w:bottom w:val="none" w:sz="0" w:space="0" w:color="auto"/>
            <w:right w:val="none" w:sz="0" w:space="0" w:color="auto"/>
          </w:divBdr>
        </w:div>
        <w:div w:id="2095008993">
          <w:marLeft w:val="480"/>
          <w:marRight w:val="0"/>
          <w:marTop w:val="0"/>
          <w:marBottom w:val="0"/>
          <w:divBdr>
            <w:top w:val="none" w:sz="0" w:space="0" w:color="auto"/>
            <w:left w:val="none" w:sz="0" w:space="0" w:color="auto"/>
            <w:bottom w:val="none" w:sz="0" w:space="0" w:color="auto"/>
            <w:right w:val="none" w:sz="0" w:space="0" w:color="auto"/>
          </w:divBdr>
        </w:div>
        <w:div w:id="1093360434">
          <w:marLeft w:val="480"/>
          <w:marRight w:val="0"/>
          <w:marTop w:val="0"/>
          <w:marBottom w:val="0"/>
          <w:divBdr>
            <w:top w:val="none" w:sz="0" w:space="0" w:color="auto"/>
            <w:left w:val="none" w:sz="0" w:space="0" w:color="auto"/>
            <w:bottom w:val="none" w:sz="0" w:space="0" w:color="auto"/>
            <w:right w:val="none" w:sz="0" w:space="0" w:color="auto"/>
          </w:divBdr>
        </w:div>
        <w:div w:id="1400252674">
          <w:marLeft w:val="480"/>
          <w:marRight w:val="0"/>
          <w:marTop w:val="0"/>
          <w:marBottom w:val="0"/>
          <w:divBdr>
            <w:top w:val="none" w:sz="0" w:space="0" w:color="auto"/>
            <w:left w:val="none" w:sz="0" w:space="0" w:color="auto"/>
            <w:bottom w:val="none" w:sz="0" w:space="0" w:color="auto"/>
            <w:right w:val="none" w:sz="0" w:space="0" w:color="auto"/>
          </w:divBdr>
        </w:div>
        <w:div w:id="705059403">
          <w:marLeft w:val="480"/>
          <w:marRight w:val="0"/>
          <w:marTop w:val="0"/>
          <w:marBottom w:val="0"/>
          <w:divBdr>
            <w:top w:val="none" w:sz="0" w:space="0" w:color="auto"/>
            <w:left w:val="none" w:sz="0" w:space="0" w:color="auto"/>
            <w:bottom w:val="none" w:sz="0" w:space="0" w:color="auto"/>
            <w:right w:val="none" w:sz="0" w:space="0" w:color="auto"/>
          </w:divBdr>
        </w:div>
        <w:div w:id="331109664">
          <w:marLeft w:val="480"/>
          <w:marRight w:val="0"/>
          <w:marTop w:val="0"/>
          <w:marBottom w:val="0"/>
          <w:divBdr>
            <w:top w:val="none" w:sz="0" w:space="0" w:color="auto"/>
            <w:left w:val="none" w:sz="0" w:space="0" w:color="auto"/>
            <w:bottom w:val="none" w:sz="0" w:space="0" w:color="auto"/>
            <w:right w:val="none" w:sz="0" w:space="0" w:color="auto"/>
          </w:divBdr>
        </w:div>
        <w:div w:id="1573587003">
          <w:marLeft w:val="480"/>
          <w:marRight w:val="0"/>
          <w:marTop w:val="0"/>
          <w:marBottom w:val="0"/>
          <w:divBdr>
            <w:top w:val="none" w:sz="0" w:space="0" w:color="auto"/>
            <w:left w:val="none" w:sz="0" w:space="0" w:color="auto"/>
            <w:bottom w:val="none" w:sz="0" w:space="0" w:color="auto"/>
            <w:right w:val="none" w:sz="0" w:space="0" w:color="auto"/>
          </w:divBdr>
        </w:div>
        <w:div w:id="1103763165">
          <w:marLeft w:val="480"/>
          <w:marRight w:val="0"/>
          <w:marTop w:val="0"/>
          <w:marBottom w:val="0"/>
          <w:divBdr>
            <w:top w:val="none" w:sz="0" w:space="0" w:color="auto"/>
            <w:left w:val="none" w:sz="0" w:space="0" w:color="auto"/>
            <w:bottom w:val="none" w:sz="0" w:space="0" w:color="auto"/>
            <w:right w:val="none" w:sz="0" w:space="0" w:color="auto"/>
          </w:divBdr>
        </w:div>
        <w:div w:id="2090151669">
          <w:marLeft w:val="480"/>
          <w:marRight w:val="0"/>
          <w:marTop w:val="0"/>
          <w:marBottom w:val="0"/>
          <w:divBdr>
            <w:top w:val="none" w:sz="0" w:space="0" w:color="auto"/>
            <w:left w:val="none" w:sz="0" w:space="0" w:color="auto"/>
            <w:bottom w:val="none" w:sz="0" w:space="0" w:color="auto"/>
            <w:right w:val="none" w:sz="0" w:space="0" w:color="auto"/>
          </w:divBdr>
        </w:div>
        <w:div w:id="1625578659">
          <w:marLeft w:val="480"/>
          <w:marRight w:val="0"/>
          <w:marTop w:val="0"/>
          <w:marBottom w:val="0"/>
          <w:divBdr>
            <w:top w:val="none" w:sz="0" w:space="0" w:color="auto"/>
            <w:left w:val="none" w:sz="0" w:space="0" w:color="auto"/>
            <w:bottom w:val="none" w:sz="0" w:space="0" w:color="auto"/>
            <w:right w:val="none" w:sz="0" w:space="0" w:color="auto"/>
          </w:divBdr>
        </w:div>
        <w:div w:id="856696048">
          <w:marLeft w:val="480"/>
          <w:marRight w:val="0"/>
          <w:marTop w:val="0"/>
          <w:marBottom w:val="0"/>
          <w:divBdr>
            <w:top w:val="none" w:sz="0" w:space="0" w:color="auto"/>
            <w:left w:val="none" w:sz="0" w:space="0" w:color="auto"/>
            <w:bottom w:val="none" w:sz="0" w:space="0" w:color="auto"/>
            <w:right w:val="none" w:sz="0" w:space="0" w:color="auto"/>
          </w:divBdr>
        </w:div>
        <w:div w:id="1239748265">
          <w:marLeft w:val="480"/>
          <w:marRight w:val="0"/>
          <w:marTop w:val="0"/>
          <w:marBottom w:val="0"/>
          <w:divBdr>
            <w:top w:val="none" w:sz="0" w:space="0" w:color="auto"/>
            <w:left w:val="none" w:sz="0" w:space="0" w:color="auto"/>
            <w:bottom w:val="none" w:sz="0" w:space="0" w:color="auto"/>
            <w:right w:val="none" w:sz="0" w:space="0" w:color="auto"/>
          </w:divBdr>
        </w:div>
        <w:div w:id="448010987">
          <w:marLeft w:val="480"/>
          <w:marRight w:val="0"/>
          <w:marTop w:val="0"/>
          <w:marBottom w:val="0"/>
          <w:divBdr>
            <w:top w:val="none" w:sz="0" w:space="0" w:color="auto"/>
            <w:left w:val="none" w:sz="0" w:space="0" w:color="auto"/>
            <w:bottom w:val="none" w:sz="0" w:space="0" w:color="auto"/>
            <w:right w:val="none" w:sz="0" w:space="0" w:color="auto"/>
          </w:divBdr>
        </w:div>
        <w:div w:id="2111466769">
          <w:marLeft w:val="480"/>
          <w:marRight w:val="0"/>
          <w:marTop w:val="0"/>
          <w:marBottom w:val="0"/>
          <w:divBdr>
            <w:top w:val="none" w:sz="0" w:space="0" w:color="auto"/>
            <w:left w:val="none" w:sz="0" w:space="0" w:color="auto"/>
            <w:bottom w:val="none" w:sz="0" w:space="0" w:color="auto"/>
            <w:right w:val="none" w:sz="0" w:space="0" w:color="auto"/>
          </w:divBdr>
        </w:div>
        <w:div w:id="1276641530">
          <w:marLeft w:val="480"/>
          <w:marRight w:val="0"/>
          <w:marTop w:val="0"/>
          <w:marBottom w:val="0"/>
          <w:divBdr>
            <w:top w:val="none" w:sz="0" w:space="0" w:color="auto"/>
            <w:left w:val="none" w:sz="0" w:space="0" w:color="auto"/>
            <w:bottom w:val="none" w:sz="0" w:space="0" w:color="auto"/>
            <w:right w:val="none" w:sz="0" w:space="0" w:color="auto"/>
          </w:divBdr>
        </w:div>
        <w:div w:id="930160111">
          <w:marLeft w:val="480"/>
          <w:marRight w:val="0"/>
          <w:marTop w:val="0"/>
          <w:marBottom w:val="0"/>
          <w:divBdr>
            <w:top w:val="none" w:sz="0" w:space="0" w:color="auto"/>
            <w:left w:val="none" w:sz="0" w:space="0" w:color="auto"/>
            <w:bottom w:val="none" w:sz="0" w:space="0" w:color="auto"/>
            <w:right w:val="none" w:sz="0" w:space="0" w:color="auto"/>
          </w:divBdr>
        </w:div>
        <w:div w:id="1745182544">
          <w:marLeft w:val="480"/>
          <w:marRight w:val="0"/>
          <w:marTop w:val="0"/>
          <w:marBottom w:val="0"/>
          <w:divBdr>
            <w:top w:val="none" w:sz="0" w:space="0" w:color="auto"/>
            <w:left w:val="none" w:sz="0" w:space="0" w:color="auto"/>
            <w:bottom w:val="none" w:sz="0" w:space="0" w:color="auto"/>
            <w:right w:val="none" w:sz="0" w:space="0" w:color="auto"/>
          </w:divBdr>
        </w:div>
        <w:div w:id="186791572">
          <w:marLeft w:val="480"/>
          <w:marRight w:val="0"/>
          <w:marTop w:val="0"/>
          <w:marBottom w:val="0"/>
          <w:divBdr>
            <w:top w:val="none" w:sz="0" w:space="0" w:color="auto"/>
            <w:left w:val="none" w:sz="0" w:space="0" w:color="auto"/>
            <w:bottom w:val="none" w:sz="0" w:space="0" w:color="auto"/>
            <w:right w:val="none" w:sz="0" w:space="0" w:color="auto"/>
          </w:divBdr>
        </w:div>
        <w:div w:id="346905445">
          <w:marLeft w:val="480"/>
          <w:marRight w:val="0"/>
          <w:marTop w:val="0"/>
          <w:marBottom w:val="0"/>
          <w:divBdr>
            <w:top w:val="none" w:sz="0" w:space="0" w:color="auto"/>
            <w:left w:val="none" w:sz="0" w:space="0" w:color="auto"/>
            <w:bottom w:val="none" w:sz="0" w:space="0" w:color="auto"/>
            <w:right w:val="none" w:sz="0" w:space="0" w:color="auto"/>
          </w:divBdr>
        </w:div>
        <w:div w:id="707031288">
          <w:marLeft w:val="480"/>
          <w:marRight w:val="0"/>
          <w:marTop w:val="0"/>
          <w:marBottom w:val="0"/>
          <w:divBdr>
            <w:top w:val="none" w:sz="0" w:space="0" w:color="auto"/>
            <w:left w:val="none" w:sz="0" w:space="0" w:color="auto"/>
            <w:bottom w:val="none" w:sz="0" w:space="0" w:color="auto"/>
            <w:right w:val="none" w:sz="0" w:space="0" w:color="auto"/>
          </w:divBdr>
        </w:div>
        <w:div w:id="518814908">
          <w:marLeft w:val="480"/>
          <w:marRight w:val="0"/>
          <w:marTop w:val="0"/>
          <w:marBottom w:val="0"/>
          <w:divBdr>
            <w:top w:val="none" w:sz="0" w:space="0" w:color="auto"/>
            <w:left w:val="none" w:sz="0" w:space="0" w:color="auto"/>
            <w:bottom w:val="none" w:sz="0" w:space="0" w:color="auto"/>
            <w:right w:val="none" w:sz="0" w:space="0" w:color="auto"/>
          </w:divBdr>
        </w:div>
        <w:div w:id="1794861657">
          <w:marLeft w:val="480"/>
          <w:marRight w:val="0"/>
          <w:marTop w:val="0"/>
          <w:marBottom w:val="0"/>
          <w:divBdr>
            <w:top w:val="none" w:sz="0" w:space="0" w:color="auto"/>
            <w:left w:val="none" w:sz="0" w:space="0" w:color="auto"/>
            <w:bottom w:val="none" w:sz="0" w:space="0" w:color="auto"/>
            <w:right w:val="none" w:sz="0" w:space="0" w:color="auto"/>
          </w:divBdr>
        </w:div>
        <w:div w:id="2072457704">
          <w:marLeft w:val="480"/>
          <w:marRight w:val="0"/>
          <w:marTop w:val="0"/>
          <w:marBottom w:val="0"/>
          <w:divBdr>
            <w:top w:val="none" w:sz="0" w:space="0" w:color="auto"/>
            <w:left w:val="none" w:sz="0" w:space="0" w:color="auto"/>
            <w:bottom w:val="none" w:sz="0" w:space="0" w:color="auto"/>
            <w:right w:val="none" w:sz="0" w:space="0" w:color="auto"/>
          </w:divBdr>
        </w:div>
        <w:div w:id="445126614">
          <w:marLeft w:val="480"/>
          <w:marRight w:val="0"/>
          <w:marTop w:val="0"/>
          <w:marBottom w:val="0"/>
          <w:divBdr>
            <w:top w:val="none" w:sz="0" w:space="0" w:color="auto"/>
            <w:left w:val="none" w:sz="0" w:space="0" w:color="auto"/>
            <w:bottom w:val="none" w:sz="0" w:space="0" w:color="auto"/>
            <w:right w:val="none" w:sz="0" w:space="0" w:color="auto"/>
          </w:divBdr>
        </w:div>
        <w:div w:id="540674606">
          <w:marLeft w:val="480"/>
          <w:marRight w:val="0"/>
          <w:marTop w:val="0"/>
          <w:marBottom w:val="0"/>
          <w:divBdr>
            <w:top w:val="none" w:sz="0" w:space="0" w:color="auto"/>
            <w:left w:val="none" w:sz="0" w:space="0" w:color="auto"/>
            <w:bottom w:val="none" w:sz="0" w:space="0" w:color="auto"/>
            <w:right w:val="none" w:sz="0" w:space="0" w:color="auto"/>
          </w:divBdr>
        </w:div>
        <w:div w:id="1719012578">
          <w:marLeft w:val="480"/>
          <w:marRight w:val="0"/>
          <w:marTop w:val="0"/>
          <w:marBottom w:val="0"/>
          <w:divBdr>
            <w:top w:val="none" w:sz="0" w:space="0" w:color="auto"/>
            <w:left w:val="none" w:sz="0" w:space="0" w:color="auto"/>
            <w:bottom w:val="none" w:sz="0" w:space="0" w:color="auto"/>
            <w:right w:val="none" w:sz="0" w:space="0" w:color="auto"/>
          </w:divBdr>
        </w:div>
        <w:div w:id="527840626">
          <w:marLeft w:val="480"/>
          <w:marRight w:val="0"/>
          <w:marTop w:val="0"/>
          <w:marBottom w:val="0"/>
          <w:divBdr>
            <w:top w:val="none" w:sz="0" w:space="0" w:color="auto"/>
            <w:left w:val="none" w:sz="0" w:space="0" w:color="auto"/>
            <w:bottom w:val="none" w:sz="0" w:space="0" w:color="auto"/>
            <w:right w:val="none" w:sz="0" w:space="0" w:color="auto"/>
          </w:divBdr>
        </w:div>
        <w:div w:id="1598828183">
          <w:marLeft w:val="480"/>
          <w:marRight w:val="0"/>
          <w:marTop w:val="0"/>
          <w:marBottom w:val="0"/>
          <w:divBdr>
            <w:top w:val="none" w:sz="0" w:space="0" w:color="auto"/>
            <w:left w:val="none" w:sz="0" w:space="0" w:color="auto"/>
            <w:bottom w:val="none" w:sz="0" w:space="0" w:color="auto"/>
            <w:right w:val="none" w:sz="0" w:space="0" w:color="auto"/>
          </w:divBdr>
        </w:div>
        <w:div w:id="1578898552">
          <w:marLeft w:val="480"/>
          <w:marRight w:val="0"/>
          <w:marTop w:val="0"/>
          <w:marBottom w:val="0"/>
          <w:divBdr>
            <w:top w:val="none" w:sz="0" w:space="0" w:color="auto"/>
            <w:left w:val="none" w:sz="0" w:space="0" w:color="auto"/>
            <w:bottom w:val="none" w:sz="0" w:space="0" w:color="auto"/>
            <w:right w:val="none" w:sz="0" w:space="0" w:color="auto"/>
          </w:divBdr>
        </w:div>
      </w:divsChild>
    </w:div>
    <w:div w:id="887301001">
      <w:bodyDiv w:val="1"/>
      <w:marLeft w:val="0"/>
      <w:marRight w:val="0"/>
      <w:marTop w:val="0"/>
      <w:marBottom w:val="0"/>
      <w:divBdr>
        <w:top w:val="none" w:sz="0" w:space="0" w:color="auto"/>
        <w:left w:val="none" w:sz="0" w:space="0" w:color="auto"/>
        <w:bottom w:val="none" w:sz="0" w:space="0" w:color="auto"/>
        <w:right w:val="none" w:sz="0" w:space="0" w:color="auto"/>
      </w:divBdr>
    </w:div>
    <w:div w:id="930964547">
      <w:bodyDiv w:val="1"/>
      <w:marLeft w:val="0"/>
      <w:marRight w:val="0"/>
      <w:marTop w:val="0"/>
      <w:marBottom w:val="0"/>
      <w:divBdr>
        <w:top w:val="none" w:sz="0" w:space="0" w:color="auto"/>
        <w:left w:val="none" w:sz="0" w:space="0" w:color="auto"/>
        <w:bottom w:val="none" w:sz="0" w:space="0" w:color="auto"/>
        <w:right w:val="none" w:sz="0" w:space="0" w:color="auto"/>
      </w:divBdr>
      <w:divsChild>
        <w:div w:id="1734624430">
          <w:marLeft w:val="480"/>
          <w:marRight w:val="0"/>
          <w:marTop w:val="0"/>
          <w:marBottom w:val="0"/>
          <w:divBdr>
            <w:top w:val="none" w:sz="0" w:space="0" w:color="auto"/>
            <w:left w:val="none" w:sz="0" w:space="0" w:color="auto"/>
            <w:bottom w:val="none" w:sz="0" w:space="0" w:color="auto"/>
            <w:right w:val="none" w:sz="0" w:space="0" w:color="auto"/>
          </w:divBdr>
        </w:div>
        <w:div w:id="1379283573">
          <w:marLeft w:val="480"/>
          <w:marRight w:val="0"/>
          <w:marTop w:val="0"/>
          <w:marBottom w:val="0"/>
          <w:divBdr>
            <w:top w:val="none" w:sz="0" w:space="0" w:color="auto"/>
            <w:left w:val="none" w:sz="0" w:space="0" w:color="auto"/>
            <w:bottom w:val="none" w:sz="0" w:space="0" w:color="auto"/>
            <w:right w:val="none" w:sz="0" w:space="0" w:color="auto"/>
          </w:divBdr>
        </w:div>
        <w:div w:id="1939291911">
          <w:marLeft w:val="480"/>
          <w:marRight w:val="0"/>
          <w:marTop w:val="0"/>
          <w:marBottom w:val="0"/>
          <w:divBdr>
            <w:top w:val="none" w:sz="0" w:space="0" w:color="auto"/>
            <w:left w:val="none" w:sz="0" w:space="0" w:color="auto"/>
            <w:bottom w:val="none" w:sz="0" w:space="0" w:color="auto"/>
            <w:right w:val="none" w:sz="0" w:space="0" w:color="auto"/>
          </w:divBdr>
        </w:div>
        <w:div w:id="1358846747">
          <w:marLeft w:val="480"/>
          <w:marRight w:val="0"/>
          <w:marTop w:val="0"/>
          <w:marBottom w:val="0"/>
          <w:divBdr>
            <w:top w:val="none" w:sz="0" w:space="0" w:color="auto"/>
            <w:left w:val="none" w:sz="0" w:space="0" w:color="auto"/>
            <w:bottom w:val="none" w:sz="0" w:space="0" w:color="auto"/>
            <w:right w:val="none" w:sz="0" w:space="0" w:color="auto"/>
          </w:divBdr>
        </w:div>
        <w:div w:id="1373576588">
          <w:marLeft w:val="480"/>
          <w:marRight w:val="0"/>
          <w:marTop w:val="0"/>
          <w:marBottom w:val="0"/>
          <w:divBdr>
            <w:top w:val="none" w:sz="0" w:space="0" w:color="auto"/>
            <w:left w:val="none" w:sz="0" w:space="0" w:color="auto"/>
            <w:bottom w:val="none" w:sz="0" w:space="0" w:color="auto"/>
            <w:right w:val="none" w:sz="0" w:space="0" w:color="auto"/>
          </w:divBdr>
        </w:div>
        <w:div w:id="53160705">
          <w:marLeft w:val="480"/>
          <w:marRight w:val="0"/>
          <w:marTop w:val="0"/>
          <w:marBottom w:val="0"/>
          <w:divBdr>
            <w:top w:val="none" w:sz="0" w:space="0" w:color="auto"/>
            <w:left w:val="none" w:sz="0" w:space="0" w:color="auto"/>
            <w:bottom w:val="none" w:sz="0" w:space="0" w:color="auto"/>
            <w:right w:val="none" w:sz="0" w:space="0" w:color="auto"/>
          </w:divBdr>
        </w:div>
        <w:div w:id="1427770024">
          <w:marLeft w:val="480"/>
          <w:marRight w:val="0"/>
          <w:marTop w:val="0"/>
          <w:marBottom w:val="0"/>
          <w:divBdr>
            <w:top w:val="none" w:sz="0" w:space="0" w:color="auto"/>
            <w:left w:val="none" w:sz="0" w:space="0" w:color="auto"/>
            <w:bottom w:val="none" w:sz="0" w:space="0" w:color="auto"/>
            <w:right w:val="none" w:sz="0" w:space="0" w:color="auto"/>
          </w:divBdr>
        </w:div>
        <w:div w:id="258876405">
          <w:marLeft w:val="480"/>
          <w:marRight w:val="0"/>
          <w:marTop w:val="0"/>
          <w:marBottom w:val="0"/>
          <w:divBdr>
            <w:top w:val="none" w:sz="0" w:space="0" w:color="auto"/>
            <w:left w:val="none" w:sz="0" w:space="0" w:color="auto"/>
            <w:bottom w:val="none" w:sz="0" w:space="0" w:color="auto"/>
            <w:right w:val="none" w:sz="0" w:space="0" w:color="auto"/>
          </w:divBdr>
        </w:div>
        <w:div w:id="1682588745">
          <w:marLeft w:val="480"/>
          <w:marRight w:val="0"/>
          <w:marTop w:val="0"/>
          <w:marBottom w:val="0"/>
          <w:divBdr>
            <w:top w:val="none" w:sz="0" w:space="0" w:color="auto"/>
            <w:left w:val="none" w:sz="0" w:space="0" w:color="auto"/>
            <w:bottom w:val="none" w:sz="0" w:space="0" w:color="auto"/>
            <w:right w:val="none" w:sz="0" w:space="0" w:color="auto"/>
          </w:divBdr>
        </w:div>
        <w:div w:id="1029723670">
          <w:marLeft w:val="480"/>
          <w:marRight w:val="0"/>
          <w:marTop w:val="0"/>
          <w:marBottom w:val="0"/>
          <w:divBdr>
            <w:top w:val="none" w:sz="0" w:space="0" w:color="auto"/>
            <w:left w:val="none" w:sz="0" w:space="0" w:color="auto"/>
            <w:bottom w:val="none" w:sz="0" w:space="0" w:color="auto"/>
            <w:right w:val="none" w:sz="0" w:space="0" w:color="auto"/>
          </w:divBdr>
        </w:div>
        <w:div w:id="495533461">
          <w:marLeft w:val="480"/>
          <w:marRight w:val="0"/>
          <w:marTop w:val="0"/>
          <w:marBottom w:val="0"/>
          <w:divBdr>
            <w:top w:val="none" w:sz="0" w:space="0" w:color="auto"/>
            <w:left w:val="none" w:sz="0" w:space="0" w:color="auto"/>
            <w:bottom w:val="none" w:sz="0" w:space="0" w:color="auto"/>
            <w:right w:val="none" w:sz="0" w:space="0" w:color="auto"/>
          </w:divBdr>
        </w:div>
        <w:div w:id="1447240275">
          <w:marLeft w:val="480"/>
          <w:marRight w:val="0"/>
          <w:marTop w:val="0"/>
          <w:marBottom w:val="0"/>
          <w:divBdr>
            <w:top w:val="none" w:sz="0" w:space="0" w:color="auto"/>
            <w:left w:val="none" w:sz="0" w:space="0" w:color="auto"/>
            <w:bottom w:val="none" w:sz="0" w:space="0" w:color="auto"/>
            <w:right w:val="none" w:sz="0" w:space="0" w:color="auto"/>
          </w:divBdr>
        </w:div>
        <w:div w:id="150098606">
          <w:marLeft w:val="480"/>
          <w:marRight w:val="0"/>
          <w:marTop w:val="0"/>
          <w:marBottom w:val="0"/>
          <w:divBdr>
            <w:top w:val="none" w:sz="0" w:space="0" w:color="auto"/>
            <w:left w:val="none" w:sz="0" w:space="0" w:color="auto"/>
            <w:bottom w:val="none" w:sz="0" w:space="0" w:color="auto"/>
            <w:right w:val="none" w:sz="0" w:space="0" w:color="auto"/>
          </w:divBdr>
        </w:div>
        <w:div w:id="124272346">
          <w:marLeft w:val="480"/>
          <w:marRight w:val="0"/>
          <w:marTop w:val="0"/>
          <w:marBottom w:val="0"/>
          <w:divBdr>
            <w:top w:val="none" w:sz="0" w:space="0" w:color="auto"/>
            <w:left w:val="none" w:sz="0" w:space="0" w:color="auto"/>
            <w:bottom w:val="none" w:sz="0" w:space="0" w:color="auto"/>
            <w:right w:val="none" w:sz="0" w:space="0" w:color="auto"/>
          </w:divBdr>
        </w:div>
        <w:div w:id="85004739">
          <w:marLeft w:val="480"/>
          <w:marRight w:val="0"/>
          <w:marTop w:val="0"/>
          <w:marBottom w:val="0"/>
          <w:divBdr>
            <w:top w:val="none" w:sz="0" w:space="0" w:color="auto"/>
            <w:left w:val="none" w:sz="0" w:space="0" w:color="auto"/>
            <w:bottom w:val="none" w:sz="0" w:space="0" w:color="auto"/>
            <w:right w:val="none" w:sz="0" w:space="0" w:color="auto"/>
          </w:divBdr>
        </w:div>
        <w:div w:id="1162893786">
          <w:marLeft w:val="480"/>
          <w:marRight w:val="0"/>
          <w:marTop w:val="0"/>
          <w:marBottom w:val="0"/>
          <w:divBdr>
            <w:top w:val="none" w:sz="0" w:space="0" w:color="auto"/>
            <w:left w:val="none" w:sz="0" w:space="0" w:color="auto"/>
            <w:bottom w:val="none" w:sz="0" w:space="0" w:color="auto"/>
            <w:right w:val="none" w:sz="0" w:space="0" w:color="auto"/>
          </w:divBdr>
        </w:div>
        <w:div w:id="446895787">
          <w:marLeft w:val="480"/>
          <w:marRight w:val="0"/>
          <w:marTop w:val="0"/>
          <w:marBottom w:val="0"/>
          <w:divBdr>
            <w:top w:val="none" w:sz="0" w:space="0" w:color="auto"/>
            <w:left w:val="none" w:sz="0" w:space="0" w:color="auto"/>
            <w:bottom w:val="none" w:sz="0" w:space="0" w:color="auto"/>
            <w:right w:val="none" w:sz="0" w:space="0" w:color="auto"/>
          </w:divBdr>
        </w:div>
        <w:div w:id="1309625991">
          <w:marLeft w:val="480"/>
          <w:marRight w:val="0"/>
          <w:marTop w:val="0"/>
          <w:marBottom w:val="0"/>
          <w:divBdr>
            <w:top w:val="none" w:sz="0" w:space="0" w:color="auto"/>
            <w:left w:val="none" w:sz="0" w:space="0" w:color="auto"/>
            <w:bottom w:val="none" w:sz="0" w:space="0" w:color="auto"/>
            <w:right w:val="none" w:sz="0" w:space="0" w:color="auto"/>
          </w:divBdr>
        </w:div>
        <w:div w:id="1058480369">
          <w:marLeft w:val="480"/>
          <w:marRight w:val="0"/>
          <w:marTop w:val="0"/>
          <w:marBottom w:val="0"/>
          <w:divBdr>
            <w:top w:val="none" w:sz="0" w:space="0" w:color="auto"/>
            <w:left w:val="none" w:sz="0" w:space="0" w:color="auto"/>
            <w:bottom w:val="none" w:sz="0" w:space="0" w:color="auto"/>
            <w:right w:val="none" w:sz="0" w:space="0" w:color="auto"/>
          </w:divBdr>
        </w:div>
        <w:div w:id="392124799">
          <w:marLeft w:val="480"/>
          <w:marRight w:val="0"/>
          <w:marTop w:val="0"/>
          <w:marBottom w:val="0"/>
          <w:divBdr>
            <w:top w:val="none" w:sz="0" w:space="0" w:color="auto"/>
            <w:left w:val="none" w:sz="0" w:space="0" w:color="auto"/>
            <w:bottom w:val="none" w:sz="0" w:space="0" w:color="auto"/>
            <w:right w:val="none" w:sz="0" w:space="0" w:color="auto"/>
          </w:divBdr>
        </w:div>
        <w:div w:id="584805823">
          <w:marLeft w:val="480"/>
          <w:marRight w:val="0"/>
          <w:marTop w:val="0"/>
          <w:marBottom w:val="0"/>
          <w:divBdr>
            <w:top w:val="none" w:sz="0" w:space="0" w:color="auto"/>
            <w:left w:val="none" w:sz="0" w:space="0" w:color="auto"/>
            <w:bottom w:val="none" w:sz="0" w:space="0" w:color="auto"/>
            <w:right w:val="none" w:sz="0" w:space="0" w:color="auto"/>
          </w:divBdr>
        </w:div>
        <w:div w:id="366613296">
          <w:marLeft w:val="480"/>
          <w:marRight w:val="0"/>
          <w:marTop w:val="0"/>
          <w:marBottom w:val="0"/>
          <w:divBdr>
            <w:top w:val="none" w:sz="0" w:space="0" w:color="auto"/>
            <w:left w:val="none" w:sz="0" w:space="0" w:color="auto"/>
            <w:bottom w:val="none" w:sz="0" w:space="0" w:color="auto"/>
            <w:right w:val="none" w:sz="0" w:space="0" w:color="auto"/>
          </w:divBdr>
        </w:div>
        <w:div w:id="2053654787">
          <w:marLeft w:val="480"/>
          <w:marRight w:val="0"/>
          <w:marTop w:val="0"/>
          <w:marBottom w:val="0"/>
          <w:divBdr>
            <w:top w:val="none" w:sz="0" w:space="0" w:color="auto"/>
            <w:left w:val="none" w:sz="0" w:space="0" w:color="auto"/>
            <w:bottom w:val="none" w:sz="0" w:space="0" w:color="auto"/>
            <w:right w:val="none" w:sz="0" w:space="0" w:color="auto"/>
          </w:divBdr>
        </w:div>
        <w:div w:id="334768000">
          <w:marLeft w:val="480"/>
          <w:marRight w:val="0"/>
          <w:marTop w:val="0"/>
          <w:marBottom w:val="0"/>
          <w:divBdr>
            <w:top w:val="none" w:sz="0" w:space="0" w:color="auto"/>
            <w:left w:val="none" w:sz="0" w:space="0" w:color="auto"/>
            <w:bottom w:val="none" w:sz="0" w:space="0" w:color="auto"/>
            <w:right w:val="none" w:sz="0" w:space="0" w:color="auto"/>
          </w:divBdr>
        </w:div>
        <w:div w:id="1253397230">
          <w:marLeft w:val="480"/>
          <w:marRight w:val="0"/>
          <w:marTop w:val="0"/>
          <w:marBottom w:val="0"/>
          <w:divBdr>
            <w:top w:val="none" w:sz="0" w:space="0" w:color="auto"/>
            <w:left w:val="none" w:sz="0" w:space="0" w:color="auto"/>
            <w:bottom w:val="none" w:sz="0" w:space="0" w:color="auto"/>
            <w:right w:val="none" w:sz="0" w:space="0" w:color="auto"/>
          </w:divBdr>
        </w:div>
        <w:div w:id="221602943">
          <w:marLeft w:val="480"/>
          <w:marRight w:val="0"/>
          <w:marTop w:val="0"/>
          <w:marBottom w:val="0"/>
          <w:divBdr>
            <w:top w:val="none" w:sz="0" w:space="0" w:color="auto"/>
            <w:left w:val="none" w:sz="0" w:space="0" w:color="auto"/>
            <w:bottom w:val="none" w:sz="0" w:space="0" w:color="auto"/>
            <w:right w:val="none" w:sz="0" w:space="0" w:color="auto"/>
          </w:divBdr>
        </w:div>
        <w:div w:id="1281574707">
          <w:marLeft w:val="480"/>
          <w:marRight w:val="0"/>
          <w:marTop w:val="0"/>
          <w:marBottom w:val="0"/>
          <w:divBdr>
            <w:top w:val="none" w:sz="0" w:space="0" w:color="auto"/>
            <w:left w:val="none" w:sz="0" w:space="0" w:color="auto"/>
            <w:bottom w:val="none" w:sz="0" w:space="0" w:color="auto"/>
            <w:right w:val="none" w:sz="0" w:space="0" w:color="auto"/>
          </w:divBdr>
        </w:div>
        <w:div w:id="1957714764">
          <w:marLeft w:val="480"/>
          <w:marRight w:val="0"/>
          <w:marTop w:val="0"/>
          <w:marBottom w:val="0"/>
          <w:divBdr>
            <w:top w:val="none" w:sz="0" w:space="0" w:color="auto"/>
            <w:left w:val="none" w:sz="0" w:space="0" w:color="auto"/>
            <w:bottom w:val="none" w:sz="0" w:space="0" w:color="auto"/>
            <w:right w:val="none" w:sz="0" w:space="0" w:color="auto"/>
          </w:divBdr>
        </w:div>
        <w:div w:id="432359611">
          <w:marLeft w:val="480"/>
          <w:marRight w:val="0"/>
          <w:marTop w:val="0"/>
          <w:marBottom w:val="0"/>
          <w:divBdr>
            <w:top w:val="none" w:sz="0" w:space="0" w:color="auto"/>
            <w:left w:val="none" w:sz="0" w:space="0" w:color="auto"/>
            <w:bottom w:val="none" w:sz="0" w:space="0" w:color="auto"/>
            <w:right w:val="none" w:sz="0" w:space="0" w:color="auto"/>
          </w:divBdr>
        </w:div>
        <w:div w:id="1413040967">
          <w:marLeft w:val="480"/>
          <w:marRight w:val="0"/>
          <w:marTop w:val="0"/>
          <w:marBottom w:val="0"/>
          <w:divBdr>
            <w:top w:val="none" w:sz="0" w:space="0" w:color="auto"/>
            <w:left w:val="none" w:sz="0" w:space="0" w:color="auto"/>
            <w:bottom w:val="none" w:sz="0" w:space="0" w:color="auto"/>
            <w:right w:val="none" w:sz="0" w:space="0" w:color="auto"/>
          </w:divBdr>
        </w:div>
        <w:div w:id="1689060385">
          <w:marLeft w:val="480"/>
          <w:marRight w:val="0"/>
          <w:marTop w:val="0"/>
          <w:marBottom w:val="0"/>
          <w:divBdr>
            <w:top w:val="none" w:sz="0" w:space="0" w:color="auto"/>
            <w:left w:val="none" w:sz="0" w:space="0" w:color="auto"/>
            <w:bottom w:val="none" w:sz="0" w:space="0" w:color="auto"/>
            <w:right w:val="none" w:sz="0" w:space="0" w:color="auto"/>
          </w:divBdr>
        </w:div>
        <w:div w:id="243295872">
          <w:marLeft w:val="480"/>
          <w:marRight w:val="0"/>
          <w:marTop w:val="0"/>
          <w:marBottom w:val="0"/>
          <w:divBdr>
            <w:top w:val="none" w:sz="0" w:space="0" w:color="auto"/>
            <w:left w:val="none" w:sz="0" w:space="0" w:color="auto"/>
            <w:bottom w:val="none" w:sz="0" w:space="0" w:color="auto"/>
            <w:right w:val="none" w:sz="0" w:space="0" w:color="auto"/>
          </w:divBdr>
        </w:div>
        <w:div w:id="1037194798">
          <w:marLeft w:val="480"/>
          <w:marRight w:val="0"/>
          <w:marTop w:val="0"/>
          <w:marBottom w:val="0"/>
          <w:divBdr>
            <w:top w:val="none" w:sz="0" w:space="0" w:color="auto"/>
            <w:left w:val="none" w:sz="0" w:space="0" w:color="auto"/>
            <w:bottom w:val="none" w:sz="0" w:space="0" w:color="auto"/>
            <w:right w:val="none" w:sz="0" w:space="0" w:color="auto"/>
          </w:divBdr>
        </w:div>
        <w:div w:id="70859747">
          <w:marLeft w:val="480"/>
          <w:marRight w:val="0"/>
          <w:marTop w:val="0"/>
          <w:marBottom w:val="0"/>
          <w:divBdr>
            <w:top w:val="none" w:sz="0" w:space="0" w:color="auto"/>
            <w:left w:val="none" w:sz="0" w:space="0" w:color="auto"/>
            <w:bottom w:val="none" w:sz="0" w:space="0" w:color="auto"/>
            <w:right w:val="none" w:sz="0" w:space="0" w:color="auto"/>
          </w:divBdr>
        </w:div>
        <w:div w:id="1659307563">
          <w:marLeft w:val="480"/>
          <w:marRight w:val="0"/>
          <w:marTop w:val="0"/>
          <w:marBottom w:val="0"/>
          <w:divBdr>
            <w:top w:val="none" w:sz="0" w:space="0" w:color="auto"/>
            <w:left w:val="none" w:sz="0" w:space="0" w:color="auto"/>
            <w:bottom w:val="none" w:sz="0" w:space="0" w:color="auto"/>
            <w:right w:val="none" w:sz="0" w:space="0" w:color="auto"/>
          </w:divBdr>
        </w:div>
        <w:div w:id="1659379667">
          <w:marLeft w:val="480"/>
          <w:marRight w:val="0"/>
          <w:marTop w:val="0"/>
          <w:marBottom w:val="0"/>
          <w:divBdr>
            <w:top w:val="none" w:sz="0" w:space="0" w:color="auto"/>
            <w:left w:val="none" w:sz="0" w:space="0" w:color="auto"/>
            <w:bottom w:val="none" w:sz="0" w:space="0" w:color="auto"/>
            <w:right w:val="none" w:sz="0" w:space="0" w:color="auto"/>
          </w:divBdr>
        </w:div>
        <w:div w:id="1722553970">
          <w:marLeft w:val="480"/>
          <w:marRight w:val="0"/>
          <w:marTop w:val="0"/>
          <w:marBottom w:val="0"/>
          <w:divBdr>
            <w:top w:val="none" w:sz="0" w:space="0" w:color="auto"/>
            <w:left w:val="none" w:sz="0" w:space="0" w:color="auto"/>
            <w:bottom w:val="none" w:sz="0" w:space="0" w:color="auto"/>
            <w:right w:val="none" w:sz="0" w:space="0" w:color="auto"/>
          </w:divBdr>
        </w:div>
        <w:div w:id="120265682">
          <w:marLeft w:val="480"/>
          <w:marRight w:val="0"/>
          <w:marTop w:val="0"/>
          <w:marBottom w:val="0"/>
          <w:divBdr>
            <w:top w:val="none" w:sz="0" w:space="0" w:color="auto"/>
            <w:left w:val="none" w:sz="0" w:space="0" w:color="auto"/>
            <w:bottom w:val="none" w:sz="0" w:space="0" w:color="auto"/>
            <w:right w:val="none" w:sz="0" w:space="0" w:color="auto"/>
          </w:divBdr>
        </w:div>
        <w:div w:id="728113325">
          <w:marLeft w:val="480"/>
          <w:marRight w:val="0"/>
          <w:marTop w:val="0"/>
          <w:marBottom w:val="0"/>
          <w:divBdr>
            <w:top w:val="none" w:sz="0" w:space="0" w:color="auto"/>
            <w:left w:val="none" w:sz="0" w:space="0" w:color="auto"/>
            <w:bottom w:val="none" w:sz="0" w:space="0" w:color="auto"/>
            <w:right w:val="none" w:sz="0" w:space="0" w:color="auto"/>
          </w:divBdr>
        </w:div>
      </w:divsChild>
    </w:div>
    <w:div w:id="950746722">
      <w:bodyDiv w:val="1"/>
      <w:marLeft w:val="0"/>
      <w:marRight w:val="0"/>
      <w:marTop w:val="0"/>
      <w:marBottom w:val="0"/>
      <w:divBdr>
        <w:top w:val="none" w:sz="0" w:space="0" w:color="auto"/>
        <w:left w:val="none" w:sz="0" w:space="0" w:color="auto"/>
        <w:bottom w:val="none" w:sz="0" w:space="0" w:color="auto"/>
        <w:right w:val="none" w:sz="0" w:space="0" w:color="auto"/>
      </w:divBdr>
    </w:div>
    <w:div w:id="1032799997">
      <w:bodyDiv w:val="1"/>
      <w:marLeft w:val="0"/>
      <w:marRight w:val="0"/>
      <w:marTop w:val="0"/>
      <w:marBottom w:val="0"/>
      <w:divBdr>
        <w:top w:val="none" w:sz="0" w:space="0" w:color="auto"/>
        <w:left w:val="none" w:sz="0" w:space="0" w:color="auto"/>
        <w:bottom w:val="none" w:sz="0" w:space="0" w:color="auto"/>
        <w:right w:val="none" w:sz="0" w:space="0" w:color="auto"/>
      </w:divBdr>
    </w:div>
    <w:div w:id="1071805221">
      <w:bodyDiv w:val="1"/>
      <w:marLeft w:val="0"/>
      <w:marRight w:val="0"/>
      <w:marTop w:val="0"/>
      <w:marBottom w:val="0"/>
      <w:divBdr>
        <w:top w:val="none" w:sz="0" w:space="0" w:color="auto"/>
        <w:left w:val="none" w:sz="0" w:space="0" w:color="auto"/>
        <w:bottom w:val="none" w:sz="0" w:space="0" w:color="auto"/>
        <w:right w:val="none" w:sz="0" w:space="0" w:color="auto"/>
      </w:divBdr>
    </w:div>
    <w:div w:id="1090275023">
      <w:bodyDiv w:val="1"/>
      <w:marLeft w:val="0"/>
      <w:marRight w:val="0"/>
      <w:marTop w:val="0"/>
      <w:marBottom w:val="0"/>
      <w:divBdr>
        <w:top w:val="none" w:sz="0" w:space="0" w:color="auto"/>
        <w:left w:val="none" w:sz="0" w:space="0" w:color="auto"/>
        <w:bottom w:val="none" w:sz="0" w:space="0" w:color="auto"/>
        <w:right w:val="none" w:sz="0" w:space="0" w:color="auto"/>
      </w:divBdr>
    </w:div>
    <w:div w:id="1091193713">
      <w:bodyDiv w:val="1"/>
      <w:marLeft w:val="0"/>
      <w:marRight w:val="0"/>
      <w:marTop w:val="0"/>
      <w:marBottom w:val="0"/>
      <w:divBdr>
        <w:top w:val="none" w:sz="0" w:space="0" w:color="auto"/>
        <w:left w:val="none" w:sz="0" w:space="0" w:color="auto"/>
        <w:bottom w:val="none" w:sz="0" w:space="0" w:color="auto"/>
        <w:right w:val="none" w:sz="0" w:space="0" w:color="auto"/>
      </w:divBdr>
    </w:div>
    <w:div w:id="1170368580">
      <w:bodyDiv w:val="1"/>
      <w:marLeft w:val="0"/>
      <w:marRight w:val="0"/>
      <w:marTop w:val="0"/>
      <w:marBottom w:val="0"/>
      <w:divBdr>
        <w:top w:val="none" w:sz="0" w:space="0" w:color="auto"/>
        <w:left w:val="none" w:sz="0" w:space="0" w:color="auto"/>
        <w:bottom w:val="none" w:sz="0" w:space="0" w:color="auto"/>
        <w:right w:val="none" w:sz="0" w:space="0" w:color="auto"/>
      </w:divBdr>
      <w:divsChild>
        <w:div w:id="197937094">
          <w:marLeft w:val="480"/>
          <w:marRight w:val="0"/>
          <w:marTop w:val="0"/>
          <w:marBottom w:val="0"/>
          <w:divBdr>
            <w:top w:val="none" w:sz="0" w:space="0" w:color="auto"/>
            <w:left w:val="none" w:sz="0" w:space="0" w:color="auto"/>
            <w:bottom w:val="none" w:sz="0" w:space="0" w:color="auto"/>
            <w:right w:val="none" w:sz="0" w:space="0" w:color="auto"/>
          </w:divBdr>
        </w:div>
        <w:div w:id="2133017181">
          <w:marLeft w:val="480"/>
          <w:marRight w:val="0"/>
          <w:marTop w:val="0"/>
          <w:marBottom w:val="0"/>
          <w:divBdr>
            <w:top w:val="none" w:sz="0" w:space="0" w:color="auto"/>
            <w:left w:val="none" w:sz="0" w:space="0" w:color="auto"/>
            <w:bottom w:val="none" w:sz="0" w:space="0" w:color="auto"/>
            <w:right w:val="none" w:sz="0" w:space="0" w:color="auto"/>
          </w:divBdr>
        </w:div>
        <w:div w:id="1052386377">
          <w:marLeft w:val="480"/>
          <w:marRight w:val="0"/>
          <w:marTop w:val="0"/>
          <w:marBottom w:val="0"/>
          <w:divBdr>
            <w:top w:val="none" w:sz="0" w:space="0" w:color="auto"/>
            <w:left w:val="none" w:sz="0" w:space="0" w:color="auto"/>
            <w:bottom w:val="none" w:sz="0" w:space="0" w:color="auto"/>
            <w:right w:val="none" w:sz="0" w:space="0" w:color="auto"/>
          </w:divBdr>
        </w:div>
        <w:div w:id="683746947">
          <w:marLeft w:val="480"/>
          <w:marRight w:val="0"/>
          <w:marTop w:val="0"/>
          <w:marBottom w:val="0"/>
          <w:divBdr>
            <w:top w:val="none" w:sz="0" w:space="0" w:color="auto"/>
            <w:left w:val="none" w:sz="0" w:space="0" w:color="auto"/>
            <w:bottom w:val="none" w:sz="0" w:space="0" w:color="auto"/>
            <w:right w:val="none" w:sz="0" w:space="0" w:color="auto"/>
          </w:divBdr>
        </w:div>
        <w:div w:id="1526402542">
          <w:marLeft w:val="480"/>
          <w:marRight w:val="0"/>
          <w:marTop w:val="0"/>
          <w:marBottom w:val="0"/>
          <w:divBdr>
            <w:top w:val="none" w:sz="0" w:space="0" w:color="auto"/>
            <w:left w:val="none" w:sz="0" w:space="0" w:color="auto"/>
            <w:bottom w:val="none" w:sz="0" w:space="0" w:color="auto"/>
            <w:right w:val="none" w:sz="0" w:space="0" w:color="auto"/>
          </w:divBdr>
        </w:div>
        <w:div w:id="108355439">
          <w:marLeft w:val="480"/>
          <w:marRight w:val="0"/>
          <w:marTop w:val="0"/>
          <w:marBottom w:val="0"/>
          <w:divBdr>
            <w:top w:val="none" w:sz="0" w:space="0" w:color="auto"/>
            <w:left w:val="none" w:sz="0" w:space="0" w:color="auto"/>
            <w:bottom w:val="none" w:sz="0" w:space="0" w:color="auto"/>
            <w:right w:val="none" w:sz="0" w:space="0" w:color="auto"/>
          </w:divBdr>
        </w:div>
        <w:div w:id="443892200">
          <w:marLeft w:val="480"/>
          <w:marRight w:val="0"/>
          <w:marTop w:val="0"/>
          <w:marBottom w:val="0"/>
          <w:divBdr>
            <w:top w:val="none" w:sz="0" w:space="0" w:color="auto"/>
            <w:left w:val="none" w:sz="0" w:space="0" w:color="auto"/>
            <w:bottom w:val="none" w:sz="0" w:space="0" w:color="auto"/>
            <w:right w:val="none" w:sz="0" w:space="0" w:color="auto"/>
          </w:divBdr>
        </w:div>
        <w:div w:id="1353648945">
          <w:marLeft w:val="480"/>
          <w:marRight w:val="0"/>
          <w:marTop w:val="0"/>
          <w:marBottom w:val="0"/>
          <w:divBdr>
            <w:top w:val="none" w:sz="0" w:space="0" w:color="auto"/>
            <w:left w:val="none" w:sz="0" w:space="0" w:color="auto"/>
            <w:bottom w:val="none" w:sz="0" w:space="0" w:color="auto"/>
            <w:right w:val="none" w:sz="0" w:space="0" w:color="auto"/>
          </w:divBdr>
        </w:div>
        <w:div w:id="1639259268">
          <w:marLeft w:val="480"/>
          <w:marRight w:val="0"/>
          <w:marTop w:val="0"/>
          <w:marBottom w:val="0"/>
          <w:divBdr>
            <w:top w:val="none" w:sz="0" w:space="0" w:color="auto"/>
            <w:left w:val="none" w:sz="0" w:space="0" w:color="auto"/>
            <w:bottom w:val="none" w:sz="0" w:space="0" w:color="auto"/>
            <w:right w:val="none" w:sz="0" w:space="0" w:color="auto"/>
          </w:divBdr>
        </w:div>
        <w:div w:id="1002396783">
          <w:marLeft w:val="480"/>
          <w:marRight w:val="0"/>
          <w:marTop w:val="0"/>
          <w:marBottom w:val="0"/>
          <w:divBdr>
            <w:top w:val="none" w:sz="0" w:space="0" w:color="auto"/>
            <w:left w:val="none" w:sz="0" w:space="0" w:color="auto"/>
            <w:bottom w:val="none" w:sz="0" w:space="0" w:color="auto"/>
            <w:right w:val="none" w:sz="0" w:space="0" w:color="auto"/>
          </w:divBdr>
        </w:div>
        <w:div w:id="1493526206">
          <w:marLeft w:val="480"/>
          <w:marRight w:val="0"/>
          <w:marTop w:val="0"/>
          <w:marBottom w:val="0"/>
          <w:divBdr>
            <w:top w:val="none" w:sz="0" w:space="0" w:color="auto"/>
            <w:left w:val="none" w:sz="0" w:space="0" w:color="auto"/>
            <w:bottom w:val="none" w:sz="0" w:space="0" w:color="auto"/>
            <w:right w:val="none" w:sz="0" w:space="0" w:color="auto"/>
          </w:divBdr>
        </w:div>
        <w:div w:id="787158937">
          <w:marLeft w:val="480"/>
          <w:marRight w:val="0"/>
          <w:marTop w:val="0"/>
          <w:marBottom w:val="0"/>
          <w:divBdr>
            <w:top w:val="none" w:sz="0" w:space="0" w:color="auto"/>
            <w:left w:val="none" w:sz="0" w:space="0" w:color="auto"/>
            <w:bottom w:val="none" w:sz="0" w:space="0" w:color="auto"/>
            <w:right w:val="none" w:sz="0" w:space="0" w:color="auto"/>
          </w:divBdr>
        </w:div>
        <w:div w:id="1083650721">
          <w:marLeft w:val="480"/>
          <w:marRight w:val="0"/>
          <w:marTop w:val="0"/>
          <w:marBottom w:val="0"/>
          <w:divBdr>
            <w:top w:val="none" w:sz="0" w:space="0" w:color="auto"/>
            <w:left w:val="none" w:sz="0" w:space="0" w:color="auto"/>
            <w:bottom w:val="none" w:sz="0" w:space="0" w:color="auto"/>
            <w:right w:val="none" w:sz="0" w:space="0" w:color="auto"/>
          </w:divBdr>
        </w:div>
        <w:div w:id="642392397">
          <w:marLeft w:val="480"/>
          <w:marRight w:val="0"/>
          <w:marTop w:val="0"/>
          <w:marBottom w:val="0"/>
          <w:divBdr>
            <w:top w:val="none" w:sz="0" w:space="0" w:color="auto"/>
            <w:left w:val="none" w:sz="0" w:space="0" w:color="auto"/>
            <w:bottom w:val="none" w:sz="0" w:space="0" w:color="auto"/>
            <w:right w:val="none" w:sz="0" w:space="0" w:color="auto"/>
          </w:divBdr>
        </w:div>
        <w:div w:id="396900150">
          <w:marLeft w:val="480"/>
          <w:marRight w:val="0"/>
          <w:marTop w:val="0"/>
          <w:marBottom w:val="0"/>
          <w:divBdr>
            <w:top w:val="none" w:sz="0" w:space="0" w:color="auto"/>
            <w:left w:val="none" w:sz="0" w:space="0" w:color="auto"/>
            <w:bottom w:val="none" w:sz="0" w:space="0" w:color="auto"/>
            <w:right w:val="none" w:sz="0" w:space="0" w:color="auto"/>
          </w:divBdr>
        </w:div>
        <w:div w:id="1134254161">
          <w:marLeft w:val="480"/>
          <w:marRight w:val="0"/>
          <w:marTop w:val="0"/>
          <w:marBottom w:val="0"/>
          <w:divBdr>
            <w:top w:val="none" w:sz="0" w:space="0" w:color="auto"/>
            <w:left w:val="none" w:sz="0" w:space="0" w:color="auto"/>
            <w:bottom w:val="none" w:sz="0" w:space="0" w:color="auto"/>
            <w:right w:val="none" w:sz="0" w:space="0" w:color="auto"/>
          </w:divBdr>
        </w:div>
        <w:div w:id="1523014608">
          <w:marLeft w:val="480"/>
          <w:marRight w:val="0"/>
          <w:marTop w:val="0"/>
          <w:marBottom w:val="0"/>
          <w:divBdr>
            <w:top w:val="none" w:sz="0" w:space="0" w:color="auto"/>
            <w:left w:val="none" w:sz="0" w:space="0" w:color="auto"/>
            <w:bottom w:val="none" w:sz="0" w:space="0" w:color="auto"/>
            <w:right w:val="none" w:sz="0" w:space="0" w:color="auto"/>
          </w:divBdr>
        </w:div>
        <w:div w:id="708141487">
          <w:marLeft w:val="480"/>
          <w:marRight w:val="0"/>
          <w:marTop w:val="0"/>
          <w:marBottom w:val="0"/>
          <w:divBdr>
            <w:top w:val="none" w:sz="0" w:space="0" w:color="auto"/>
            <w:left w:val="none" w:sz="0" w:space="0" w:color="auto"/>
            <w:bottom w:val="none" w:sz="0" w:space="0" w:color="auto"/>
            <w:right w:val="none" w:sz="0" w:space="0" w:color="auto"/>
          </w:divBdr>
        </w:div>
        <w:div w:id="610746141">
          <w:marLeft w:val="480"/>
          <w:marRight w:val="0"/>
          <w:marTop w:val="0"/>
          <w:marBottom w:val="0"/>
          <w:divBdr>
            <w:top w:val="none" w:sz="0" w:space="0" w:color="auto"/>
            <w:left w:val="none" w:sz="0" w:space="0" w:color="auto"/>
            <w:bottom w:val="none" w:sz="0" w:space="0" w:color="auto"/>
            <w:right w:val="none" w:sz="0" w:space="0" w:color="auto"/>
          </w:divBdr>
        </w:div>
        <w:div w:id="1572302339">
          <w:marLeft w:val="480"/>
          <w:marRight w:val="0"/>
          <w:marTop w:val="0"/>
          <w:marBottom w:val="0"/>
          <w:divBdr>
            <w:top w:val="none" w:sz="0" w:space="0" w:color="auto"/>
            <w:left w:val="none" w:sz="0" w:space="0" w:color="auto"/>
            <w:bottom w:val="none" w:sz="0" w:space="0" w:color="auto"/>
            <w:right w:val="none" w:sz="0" w:space="0" w:color="auto"/>
          </w:divBdr>
        </w:div>
        <w:div w:id="1767574192">
          <w:marLeft w:val="480"/>
          <w:marRight w:val="0"/>
          <w:marTop w:val="0"/>
          <w:marBottom w:val="0"/>
          <w:divBdr>
            <w:top w:val="none" w:sz="0" w:space="0" w:color="auto"/>
            <w:left w:val="none" w:sz="0" w:space="0" w:color="auto"/>
            <w:bottom w:val="none" w:sz="0" w:space="0" w:color="auto"/>
            <w:right w:val="none" w:sz="0" w:space="0" w:color="auto"/>
          </w:divBdr>
        </w:div>
        <w:div w:id="1705474954">
          <w:marLeft w:val="480"/>
          <w:marRight w:val="0"/>
          <w:marTop w:val="0"/>
          <w:marBottom w:val="0"/>
          <w:divBdr>
            <w:top w:val="none" w:sz="0" w:space="0" w:color="auto"/>
            <w:left w:val="none" w:sz="0" w:space="0" w:color="auto"/>
            <w:bottom w:val="none" w:sz="0" w:space="0" w:color="auto"/>
            <w:right w:val="none" w:sz="0" w:space="0" w:color="auto"/>
          </w:divBdr>
        </w:div>
        <w:div w:id="1103963670">
          <w:marLeft w:val="480"/>
          <w:marRight w:val="0"/>
          <w:marTop w:val="0"/>
          <w:marBottom w:val="0"/>
          <w:divBdr>
            <w:top w:val="none" w:sz="0" w:space="0" w:color="auto"/>
            <w:left w:val="none" w:sz="0" w:space="0" w:color="auto"/>
            <w:bottom w:val="none" w:sz="0" w:space="0" w:color="auto"/>
            <w:right w:val="none" w:sz="0" w:space="0" w:color="auto"/>
          </w:divBdr>
        </w:div>
        <w:div w:id="1229268194">
          <w:marLeft w:val="480"/>
          <w:marRight w:val="0"/>
          <w:marTop w:val="0"/>
          <w:marBottom w:val="0"/>
          <w:divBdr>
            <w:top w:val="none" w:sz="0" w:space="0" w:color="auto"/>
            <w:left w:val="none" w:sz="0" w:space="0" w:color="auto"/>
            <w:bottom w:val="none" w:sz="0" w:space="0" w:color="auto"/>
            <w:right w:val="none" w:sz="0" w:space="0" w:color="auto"/>
          </w:divBdr>
        </w:div>
        <w:div w:id="1452357193">
          <w:marLeft w:val="480"/>
          <w:marRight w:val="0"/>
          <w:marTop w:val="0"/>
          <w:marBottom w:val="0"/>
          <w:divBdr>
            <w:top w:val="none" w:sz="0" w:space="0" w:color="auto"/>
            <w:left w:val="none" w:sz="0" w:space="0" w:color="auto"/>
            <w:bottom w:val="none" w:sz="0" w:space="0" w:color="auto"/>
            <w:right w:val="none" w:sz="0" w:space="0" w:color="auto"/>
          </w:divBdr>
        </w:div>
        <w:div w:id="104470955">
          <w:marLeft w:val="480"/>
          <w:marRight w:val="0"/>
          <w:marTop w:val="0"/>
          <w:marBottom w:val="0"/>
          <w:divBdr>
            <w:top w:val="none" w:sz="0" w:space="0" w:color="auto"/>
            <w:left w:val="none" w:sz="0" w:space="0" w:color="auto"/>
            <w:bottom w:val="none" w:sz="0" w:space="0" w:color="auto"/>
            <w:right w:val="none" w:sz="0" w:space="0" w:color="auto"/>
          </w:divBdr>
        </w:div>
        <w:div w:id="2042700928">
          <w:marLeft w:val="480"/>
          <w:marRight w:val="0"/>
          <w:marTop w:val="0"/>
          <w:marBottom w:val="0"/>
          <w:divBdr>
            <w:top w:val="none" w:sz="0" w:space="0" w:color="auto"/>
            <w:left w:val="none" w:sz="0" w:space="0" w:color="auto"/>
            <w:bottom w:val="none" w:sz="0" w:space="0" w:color="auto"/>
            <w:right w:val="none" w:sz="0" w:space="0" w:color="auto"/>
          </w:divBdr>
        </w:div>
        <w:div w:id="633412225">
          <w:marLeft w:val="480"/>
          <w:marRight w:val="0"/>
          <w:marTop w:val="0"/>
          <w:marBottom w:val="0"/>
          <w:divBdr>
            <w:top w:val="none" w:sz="0" w:space="0" w:color="auto"/>
            <w:left w:val="none" w:sz="0" w:space="0" w:color="auto"/>
            <w:bottom w:val="none" w:sz="0" w:space="0" w:color="auto"/>
            <w:right w:val="none" w:sz="0" w:space="0" w:color="auto"/>
          </w:divBdr>
        </w:div>
        <w:div w:id="1161582451">
          <w:marLeft w:val="480"/>
          <w:marRight w:val="0"/>
          <w:marTop w:val="0"/>
          <w:marBottom w:val="0"/>
          <w:divBdr>
            <w:top w:val="none" w:sz="0" w:space="0" w:color="auto"/>
            <w:left w:val="none" w:sz="0" w:space="0" w:color="auto"/>
            <w:bottom w:val="none" w:sz="0" w:space="0" w:color="auto"/>
            <w:right w:val="none" w:sz="0" w:space="0" w:color="auto"/>
          </w:divBdr>
        </w:div>
        <w:div w:id="748045007">
          <w:marLeft w:val="480"/>
          <w:marRight w:val="0"/>
          <w:marTop w:val="0"/>
          <w:marBottom w:val="0"/>
          <w:divBdr>
            <w:top w:val="none" w:sz="0" w:space="0" w:color="auto"/>
            <w:left w:val="none" w:sz="0" w:space="0" w:color="auto"/>
            <w:bottom w:val="none" w:sz="0" w:space="0" w:color="auto"/>
            <w:right w:val="none" w:sz="0" w:space="0" w:color="auto"/>
          </w:divBdr>
        </w:div>
        <w:div w:id="1497651053">
          <w:marLeft w:val="480"/>
          <w:marRight w:val="0"/>
          <w:marTop w:val="0"/>
          <w:marBottom w:val="0"/>
          <w:divBdr>
            <w:top w:val="none" w:sz="0" w:space="0" w:color="auto"/>
            <w:left w:val="none" w:sz="0" w:space="0" w:color="auto"/>
            <w:bottom w:val="none" w:sz="0" w:space="0" w:color="auto"/>
            <w:right w:val="none" w:sz="0" w:space="0" w:color="auto"/>
          </w:divBdr>
        </w:div>
        <w:div w:id="1280643025">
          <w:marLeft w:val="480"/>
          <w:marRight w:val="0"/>
          <w:marTop w:val="0"/>
          <w:marBottom w:val="0"/>
          <w:divBdr>
            <w:top w:val="none" w:sz="0" w:space="0" w:color="auto"/>
            <w:left w:val="none" w:sz="0" w:space="0" w:color="auto"/>
            <w:bottom w:val="none" w:sz="0" w:space="0" w:color="auto"/>
            <w:right w:val="none" w:sz="0" w:space="0" w:color="auto"/>
          </w:divBdr>
        </w:div>
        <w:div w:id="1818838683">
          <w:marLeft w:val="480"/>
          <w:marRight w:val="0"/>
          <w:marTop w:val="0"/>
          <w:marBottom w:val="0"/>
          <w:divBdr>
            <w:top w:val="none" w:sz="0" w:space="0" w:color="auto"/>
            <w:left w:val="none" w:sz="0" w:space="0" w:color="auto"/>
            <w:bottom w:val="none" w:sz="0" w:space="0" w:color="auto"/>
            <w:right w:val="none" w:sz="0" w:space="0" w:color="auto"/>
          </w:divBdr>
        </w:div>
        <w:div w:id="1370254062">
          <w:marLeft w:val="480"/>
          <w:marRight w:val="0"/>
          <w:marTop w:val="0"/>
          <w:marBottom w:val="0"/>
          <w:divBdr>
            <w:top w:val="none" w:sz="0" w:space="0" w:color="auto"/>
            <w:left w:val="none" w:sz="0" w:space="0" w:color="auto"/>
            <w:bottom w:val="none" w:sz="0" w:space="0" w:color="auto"/>
            <w:right w:val="none" w:sz="0" w:space="0" w:color="auto"/>
          </w:divBdr>
        </w:div>
        <w:div w:id="1836993955">
          <w:marLeft w:val="480"/>
          <w:marRight w:val="0"/>
          <w:marTop w:val="0"/>
          <w:marBottom w:val="0"/>
          <w:divBdr>
            <w:top w:val="none" w:sz="0" w:space="0" w:color="auto"/>
            <w:left w:val="none" w:sz="0" w:space="0" w:color="auto"/>
            <w:bottom w:val="none" w:sz="0" w:space="0" w:color="auto"/>
            <w:right w:val="none" w:sz="0" w:space="0" w:color="auto"/>
          </w:divBdr>
        </w:div>
        <w:div w:id="2009551747">
          <w:marLeft w:val="480"/>
          <w:marRight w:val="0"/>
          <w:marTop w:val="0"/>
          <w:marBottom w:val="0"/>
          <w:divBdr>
            <w:top w:val="none" w:sz="0" w:space="0" w:color="auto"/>
            <w:left w:val="none" w:sz="0" w:space="0" w:color="auto"/>
            <w:bottom w:val="none" w:sz="0" w:space="0" w:color="auto"/>
            <w:right w:val="none" w:sz="0" w:space="0" w:color="auto"/>
          </w:divBdr>
        </w:div>
        <w:div w:id="1962027390">
          <w:marLeft w:val="480"/>
          <w:marRight w:val="0"/>
          <w:marTop w:val="0"/>
          <w:marBottom w:val="0"/>
          <w:divBdr>
            <w:top w:val="none" w:sz="0" w:space="0" w:color="auto"/>
            <w:left w:val="none" w:sz="0" w:space="0" w:color="auto"/>
            <w:bottom w:val="none" w:sz="0" w:space="0" w:color="auto"/>
            <w:right w:val="none" w:sz="0" w:space="0" w:color="auto"/>
          </w:divBdr>
        </w:div>
        <w:div w:id="2055544549">
          <w:marLeft w:val="480"/>
          <w:marRight w:val="0"/>
          <w:marTop w:val="0"/>
          <w:marBottom w:val="0"/>
          <w:divBdr>
            <w:top w:val="none" w:sz="0" w:space="0" w:color="auto"/>
            <w:left w:val="none" w:sz="0" w:space="0" w:color="auto"/>
            <w:bottom w:val="none" w:sz="0" w:space="0" w:color="auto"/>
            <w:right w:val="none" w:sz="0" w:space="0" w:color="auto"/>
          </w:divBdr>
        </w:div>
        <w:div w:id="35200259">
          <w:marLeft w:val="480"/>
          <w:marRight w:val="0"/>
          <w:marTop w:val="0"/>
          <w:marBottom w:val="0"/>
          <w:divBdr>
            <w:top w:val="none" w:sz="0" w:space="0" w:color="auto"/>
            <w:left w:val="none" w:sz="0" w:space="0" w:color="auto"/>
            <w:bottom w:val="none" w:sz="0" w:space="0" w:color="auto"/>
            <w:right w:val="none" w:sz="0" w:space="0" w:color="auto"/>
          </w:divBdr>
        </w:div>
      </w:divsChild>
    </w:div>
    <w:div w:id="1178543826">
      <w:bodyDiv w:val="1"/>
      <w:marLeft w:val="0"/>
      <w:marRight w:val="0"/>
      <w:marTop w:val="0"/>
      <w:marBottom w:val="0"/>
      <w:divBdr>
        <w:top w:val="none" w:sz="0" w:space="0" w:color="auto"/>
        <w:left w:val="none" w:sz="0" w:space="0" w:color="auto"/>
        <w:bottom w:val="none" w:sz="0" w:space="0" w:color="auto"/>
        <w:right w:val="none" w:sz="0" w:space="0" w:color="auto"/>
      </w:divBdr>
    </w:div>
    <w:div w:id="1227303791">
      <w:bodyDiv w:val="1"/>
      <w:marLeft w:val="0"/>
      <w:marRight w:val="0"/>
      <w:marTop w:val="0"/>
      <w:marBottom w:val="0"/>
      <w:divBdr>
        <w:top w:val="none" w:sz="0" w:space="0" w:color="auto"/>
        <w:left w:val="none" w:sz="0" w:space="0" w:color="auto"/>
        <w:bottom w:val="none" w:sz="0" w:space="0" w:color="auto"/>
        <w:right w:val="none" w:sz="0" w:space="0" w:color="auto"/>
      </w:divBdr>
    </w:div>
    <w:div w:id="1250500595">
      <w:bodyDiv w:val="1"/>
      <w:marLeft w:val="0"/>
      <w:marRight w:val="0"/>
      <w:marTop w:val="0"/>
      <w:marBottom w:val="0"/>
      <w:divBdr>
        <w:top w:val="none" w:sz="0" w:space="0" w:color="auto"/>
        <w:left w:val="none" w:sz="0" w:space="0" w:color="auto"/>
        <w:bottom w:val="none" w:sz="0" w:space="0" w:color="auto"/>
        <w:right w:val="none" w:sz="0" w:space="0" w:color="auto"/>
      </w:divBdr>
    </w:div>
    <w:div w:id="1254780763">
      <w:bodyDiv w:val="1"/>
      <w:marLeft w:val="0"/>
      <w:marRight w:val="0"/>
      <w:marTop w:val="0"/>
      <w:marBottom w:val="0"/>
      <w:divBdr>
        <w:top w:val="none" w:sz="0" w:space="0" w:color="auto"/>
        <w:left w:val="none" w:sz="0" w:space="0" w:color="auto"/>
        <w:bottom w:val="none" w:sz="0" w:space="0" w:color="auto"/>
        <w:right w:val="none" w:sz="0" w:space="0" w:color="auto"/>
      </w:divBdr>
    </w:div>
    <w:div w:id="1300380171">
      <w:bodyDiv w:val="1"/>
      <w:marLeft w:val="0"/>
      <w:marRight w:val="0"/>
      <w:marTop w:val="0"/>
      <w:marBottom w:val="0"/>
      <w:divBdr>
        <w:top w:val="none" w:sz="0" w:space="0" w:color="auto"/>
        <w:left w:val="none" w:sz="0" w:space="0" w:color="auto"/>
        <w:bottom w:val="none" w:sz="0" w:space="0" w:color="auto"/>
        <w:right w:val="none" w:sz="0" w:space="0" w:color="auto"/>
      </w:divBdr>
    </w:div>
    <w:div w:id="1302685665">
      <w:bodyDiv w:val="1"/>
      <w:marLeft w:val="0"/>
      <w:marRight w:val="0"/>
      <w:marTop w:val="0"/>
      <w:marBottom w:val="0"/>
      <w:divBdr>
        <w:top w:val="none" w:sz="0" w:space="0" w:color="auto"/>
        <w:left w:val="none" w:sz="0" w:space="0" w:color="auto"/>
        <w:bottom w:val="none" w:sz="0" w:space="0" w:color="auto"/>
        <w:right w:val="none" w:sz="0" w:space="0" w:color="auto"/>
      </w:divBdr>
    </w:div>
    <w:div w:id="1333410634">
      <w:bodyDiv w:val="1"/>
      <w:marLeft w:val="0"/>
      <w:marRight w:val="0"/>
      <w:marTop w:val="0"/>
      <w:marBottom w:val="0"/>
      <w:divBdr>
        <w:top w:val="none" w:sz="0" w:space="0" w:color="auto"/>
        <w:left w:val="none" w:sz="0" w:space="0" w:color="auto"/>
        <w:bottom w:val="none" w:sz="0" w:space="0" w:color="auto"/>
        <w:right w:val="none" w:sz="0" w:space="0" w:color="auto"/>
      </w:divBdr>
    </w:div>
    <w:div w:id="1362393103">
      <w:bodyDiv w:val="1"/>
      <w:marLeft w:val="0"/>
      <w:marRight w:val="0"/>
      <w:marTop w:val="0"/>
      <w:marBottom w:val="0"/>
      <w:divBdr>
        <w:top w:val="none" w:sz="0" w:space="0" w:color="auto"/>
        <w:left w:val="none" w:sz="0" w:space="0" w:color="auto"/>
        <w:bottom w:val="none" w:sz="0" w:space="0" w:color="auto"/>
        <w:right w:val="none" w:sz="0" w:space="0" w:color="auto"/>
      </w:divBdr>
    </w:div>
    <w:div w:id="1369794730">
      <w:bodyDiv w:val="1"/>
      <w:marLeft w:val="0"/>
      <w:marRight w:val="0"/>
      <w:marTop w:val="0"/>
      <w:marBottom w:val="0"/>
      <w:divBdr>
        <w:top w:val="none" w:sz="0" w:space="0" w:color="auto"/>
        <w:left w:val="none" w:sz="0" w:space="0" w:color="auto"/>
        <w:bottom w:val="none" w:sz="0" w:space="0" w:color="auto"/>
        <w:right w:val="none" w:sz="0" w:space="0" w:color="auto"/>
      </w:divBdr>
    </w:div>
    <w:div w:id="1451438315">
      <w:bodyDiv w:val="1"/>
      <w:marLeft w:val="0"/>
      <w:marRight w:val="0"/>
      <w:marTop w:val="0"/>
      <w:marBottom w:val="0"/>
      <w:divBdr>
        <w:top w:val="none" w:sz="0" w:space="0" w:color="auto"/>
        <w:left w:val="none" w:sz="0" w:space="0" w:color="auto"/>
        <w:bottom w:val="none" w:sz="0" w:space="0" w:color="auto"/>
        <w:right w:val="none" w:sz="0" w:space="0" w:color="auto"/>
      </w:divBdr>
    </w:div>
    <w:div w:id="1459255499">
      <w:bodyDiv w:val="1"/>
      <w:marLeft w:val="0"/>
      <w:marRight w:val="0"/>
      <w:marTop w:val="0"/>
      <w:marBottom w:val="0"/>
      <w:divBdr>
        <w:top w:val="none" w:sz="0" w:space="0" w:color="auto"/>
        <w:left w:val="none" w:sz="0" w:space="0" w:color="auto"/>
        <w:bottom w:val="none" w:sz="0" w:space="0" w:color="auto"/>
        <w:right w:val="none" w:sz="0" w:space="0" w:color="auto"/>
      </w:divBdr>
    </w:div>
    <w:div w:id="1495804794">
      <w:bodyDiv w:val="1"/>
      <w:marLeft w:val="0"/>
      <w:marRight w:val="0"/>
      <w:marTop w:val="0"/>
      <w:marBottom w:val="0"/>
      <w:divBdr>
        <w:top w:val="none" w:sz="0" w:space="0" w:color="auto"/>
        <w:left w:val="none" w:sz="0" w:space="0" w:color="auto"/>
        <w:bottom w:val="none" w:sz="0" w:space="0" w:color="auto"/>
        <w:right w:val="none" w:sz="0" w:space="0" w:color="auto"/>
      </w:divBdr>
      <w:divsChild>
        <w:div w:id="1498182299">
          <w:marLeft w:val="640"/>
          <w:marRight w:val="0"/>
          <w:marTop w:val="0"/>
          <w:marBottom w:val="0"/>
          <w:divBdr>
            <w:top w:val="none" w:sz="0" w:space="0" w:color="auto"/>
            <w:left w:val="none" w:sz="0" w:space="0" w:color="auto"/>
            <w:bottom w:val="none" w:sz="0" w:space="0" w:color="auto"/>
            <w:right w:val="none" w:sz="0" w:space="0" w:color="auto"/>
          </w:divBdr>
        </w:div>
        <w:div w:id="2087535045">
          <w:marLeft w:val="640"/>
          <w:marRight w:val="0"/>
          <w:marTop w:val="0"/>
          <w:marBottom w:val="0"/>
          <w:divBdr>
            <w:top w:val="none" w:sz="0" w:space="0" w:color="auto"/>
            <w:left w:val="none" w:sz="0" w:space="0" w:color="auto"/>
            <w:bottom w:val="none" w:sz="0" w:space="0" w:color="auto"/>
            <w:right w:val="none" w:sz="0" w:space="0" w:color="auto"/>
          </w:divBdr>
        </w:div>
        <w:div w:id="1179806204">
          <w:marLeft w:val="640"/>
          <w:marRight w:val="0"/>
          <w:marTop w:val="0"/>
          <w:marBottom w:val="0"/>
          <w:divBdr>
            <w:top w:val="none" w:sz="0" w:space="0" w:color="auto"/>
            <w:left w:val="none" w:sz="0" w:space="0" w:color="auto"/>
            <w:bottom w:val="none" w:sz="0" w:space="0" w:color="auto"/>
            <w:right w:val="none" w:sz="0" w:space="0" w:color="auto"/>
          </w:divBdr>
        </w:div>
        <w:div w:id="113914570">
          <w:marLeft w:val="640"/>
          <w:marRight w:val="0"/>
          <w:marTop w:val="0"/>
          <w:marBottom w:val="0"/>
          <w:divBdr>
            <w:top w:val="none" w:sz="0" w:space="0" w:color="auto"/>
            <w:left w:val="none" w:sz="0" w:space="0" w:color="auto"/>
            <w:bottom w:val="none" w:sz="0" w:space="0" w:color="auto"/>
            <w:right w:val="none" w:sz="0" w:space="0" w:color="auto"/>
          </w:divBdr>
        </w:div>
        <w:div w:id="1612711242">
          <w:marLeft w:val="640"/>
          <w:marRight w:val="0"/>
          <w:marTop w:val="0"/>
          <w:marBottom w:val="0"/>
          <w:divBdr>
            <w:top w:val="none" w:sz="0" w:space="0" w:color="auto"/>
            <w:left w:val="none" w:sz="0" w:space="0" w:color="auto"/>
            <w:bottom w:val="none" w:sz="0" w:space="0" w:color="auto"/>
            <w:right w:val="none" w:sz="0" w:space="0" w:color="auto"/>
          </w:divBdr>
        </w:div>
        <w:div w:id="1827280312">
          <w:marLeft w:val="640"/>
          <w:marRight w:val="0"/>
          <w:marTop w:val="0"/>
          <w:marBottom w:val="0"/>
          <w:divBdr>
            <w:top w:val="none" w:sz="0" w:space="0" w:color="auto"/>
            <w:left w:val="none" w:sz="0" w:space="0" w:color="auto"/>
            <w:bottom w:val="none" w:sz="0" w:space="0" w:color="auto"/>
            <w:right w:val="none" w:sz="0" w:space="0" w:color="auto"/>
          </w:divBdr>
        </w:div>
        <w:div w:id="1109278906">
          <w:marLeft w:val="640"/>
          <w:marRight w:val="0"/>
          <w:marTop w:val="0"/>
          <w:marBottom w:val="0"/>
          <w:divBdr>
            <w:top w:val="none" w:sz="0" w:space="0" w:color="auto"/>
            <w:left w:val="none" w:sz="0" w:space="0" w:color="auto"/>
            <w:bottom w:val="none" w:sz="0" w:space="0" w:color="auto"/>
            <w:right w:val="none" w:sz="0" w:space="0" w:color="auto"/>
          </w:divBdr>
        </w:div>
        <w:div w:id="2102292591">
          <w:marLeft w:val="640"/>
          <w:marRight w:val="0"/>
          <w:marTop w:val="0"/>
          <w:marBottom w:val="0"/>
          <w:divBdr>
            <w:top w:val="none" w:sz="0" w:space="0" w:color="auto"/>
            <w:left w:val="none" w:sz="0" w:space="0" w:color="auto"/>
            <w:bottom w:val="none" w:sz="0" w:space="0" w:color="auto"/>
            <w:right w:val="none" w:sz="0" w:space="0" w:color="auto"/>
          </w:divBdr>
        </w:div>
        <w:div w:id="2084182776">
          <w:marLeft w:val="640"/>
          <w:marRight w:val="0"/>
          <w:marTop w:val="0"/>
          <w:marBottom w:val="0"/>
          <w:divBdr>
            <w:top w:val="none" w:sz="0" w:space="0" w:color="auto"/>
            <w:left w:val="none" w:sz="0" w:space="0" w:color="auto"/>
            <w:bottom w:val="none" w:sz="0" w:space="0" w:color="auto"/>
            <w:right w:val="none" w:sz="0" w:space="0" w:color="auto"/>
          </w:divBdr>
        </w:div>
        <w:div w:id="1851479888">
          <w:marLeft w:val="640"/>
          <w:marRight w:val="0"/>
          <w:marTop w:val="0"/>
          <w:marBottom w:val="0"/>
          <w:divBdr>
            <w:top w:val="none" w:sz="0" w:space="0" w:color="auto"/>
            <w:left w:val="none" w:sz="0" w:space="0" w:color="auto"/>
            <w:bottom w:val="none" w:sz="0" w:space="0" w:color="auto"/>
            <w:right w:val="none" w:sz="0" w:space="0" w:color="auto"/>
          </w:divBdr>
        </w:div>
        <w:div w:id="1525285963">
          <w:marLeft w:val="640"/>
          <w:marRight w:val="0"/>
          <w:marTop w:val="0"/>
          <w:marBottom w:val="0"/>
          <w:divBdr>
            <w:top w:val="none" w:sz="0" w:space="0" w:color="auto"/>
            <w:left w:val="none" w:sz="0" w:space="0" w:color="auto"/>
            <w:bottom w:val="none" w:sz="0" w:space="0" w:color="auto"/>
            <w:right w:val="none" w:sz="0" w:space="0" w:color="auto"/>
          </w:divBdr>
        </w:div>
        <w:div w:id="887112704">
          <w:marLeft w:val="640"/>
          <w:marRight w:val="0"/>
          <w:marTop w:val="0"/>
          <w:marBottom w:val="0"/>
          <w:divBdr>
            <w:top w:val="none" w:sz="0" w:space="0" w:color="auto"/>
            <w:left w:val="none" w:sz="0" w:space="0" w:color="auto"/>
            <w:bottom w:val="none" w:sz="0" w:space="0" w:color="auto"/>
            <w:right w:val="none" w:sz="0" w:space="0" w:color="auto"/>
          </w:divBdr>
        </w:div>
        <w:div w:id="126093754">
          <w:marLeft w:val="640"/>
          <w:marRight w:val="0"/>
          <w:marTop w:val="0"/>
          <w:marBottom w:val="0"/>
          <w:divBdr>
            <w:top w:val="none" w:sz="0" w:space="0" w:color="auto"/>
            <w:left w:val="none" w:sz="0" w:space="0" w:color="auto"/>
            <w:bottom w:val="none" w:sz="0" w:space="0" w:color="auto"/>
            <w:right w:val="none" w:sz="0" w:space="0" w:color="auto"/>
          </w:divBdr>
        </w:div>
        <w:div w:id="745953447">
          <w:marLeft w:val="640"/>
          <w:marRight w:val="0"/>
          <w:marTop w:val="0"/>
          <w:marBottom w:val="0"/>
          <w:divBdr>
            <w:top w:val="none" w:sz="0" w:space="0" w:color="auto"/>
            <w:left w:val="none" w:sz="0" w:space="0" w:color="auto"/>
            <w:bottom w:val="none" w:sz="0" w:space="0" w:color="auto"/>
            <w:right w:val="none" w:sz="0" w:space="0" w:color="auto"/>
          </w:divBdr>
        </w:div>
        <w:div w:id="1638101343">
          <w:marLeft w:val="640"/>
          <w:marRight w:val="0"/>
          <w:marTop w:val="0"/>
          <w:marBottom w:val="0"/>
          <w:divBdr>
            <w:top w:val="none" w:sz="0" w:space="0" w:color="auto"/>
            <w:left w:val="none" w:sz="0" w:space="0" w:color="auto"/>
            <w:bottom w:val="none" w:sz="0" w:space="0" w:color="auto"/>
            <w:right w:val="none" w:sz="0" w:space="0" w:color="auto"/>
          </w:divBdr>
        </w:div>
        <w:div w:id="1303121436">
          <w:marLeft w:val="640"/>
          <w:marRight w:val="0"/>
          <w:marTop w:val="0"/>
          <w:marBottom w:val="0"/>
          <w:divBdr>
            <w:top w:val="none" w:sz="0" w:space="0" w:color="auto"/>
            <w:left w:val="none" w:sz="0" w:space="0" w:color="auto"/>
            <w:bottom w:val="none" w:sz="0" w:space="0" w:color="auto"/>
            <w:right w:val="none" w:sz="0" w:space="0" w:color="auto"/>
          </w:divBdr>
        </w:div>
        <w:div w:id="1406030921">
          <w:marLeft w:val="640"/>
          <w:marRight w:val="0"/>
          <w:marTop w:val="0"/>
          <w:marBottom w:val="0"/>
          <w:divBdr>
            <w:top w:val="none" w:sz="0" w:space="0" w:color="auto"/>
            <w:left w:val="none" w:sz="0" w:space="0" w:color="auto"/>
            <w:bottom w:val="none" w:sz="0" w:space="0" w:color="auto"/>
            <w:right w:val="none" w:sz="0" w:space="0" w:color="auto"/>
          </w:divBdr>
        </w:div>
        <w:div w:id="934746652">
          <w:marLeft w:val="640"/>
          <w:marRight w:val="0"/>
          <w:marTop w:val="0"/>
          <w:marBottom w:val="0"/>
          <w:divBdr>
            <w:top w:val="none" w:sz="0" w:space="0" w:color="auto"/>
            <w:left w:val="none" w:sz="0" w:space="0" w:color="auto"/>
            <w:bottom w:val="none" w:sz="0" w:space="0" w:color="auto"/>
            <w:right w:val="none" w:sz="0" w:space="0" w:color="auto"/>
          </w:divBdr>
        </w:div>
        <w:div w:id="868374537">
          <w:marLeft w:val="640"/>
          <w:marRight w:val="0"/>
          <w:marTop w:val="0"/>
          <w:marBottom w:val="0"/>
          <w:divBdr>
            <w:top w:val="none" w:sz="0" w:space="0" w:color="auto"/>
            <w:left w:val="none" w:sz="0" w:space="0" w:color="auto"/>
            <w:bottom w:val="none" w:sz="0" w:space="0" w:color="auto"/>
            <w:right w:val="none" w:sz="0" w:space="0" w:color="auto"/>
          </w:divBdr>
        </w:div>
        <w:div w:id="837766940">
          <w:marLeft w:val="640"/>
          <w:marRight w:val="0"/>
          <w:marTop w:val="0"/>
          <w:marBottom w:val="0"/>
          <w:divBdr>
            <w:top w:val="none" w:sz="0" w:space="0" w:color="auto"/>
            <w:left w:val="none" w:sz="0" w:space="0" w:color="auto"/>
            <w:bottom w:val="none" w:sz="0" w:space="0" w:color="auto"/>
            <w:right w:val="none" w:sz="0" w:space="0" w:color="auto"/>
          </w:divBdr>
        </w:div>
        <w:div w:id="1924096415">
          <w:marLeft w:val="640"/>
          <w:marRight w:val="0"/>
          <w:marTop w:val="0"/>
          <w:marBottom w:val="0"/>
          <w:divBdr>
            <w:top w:val="none" w:sz="0" w:space="0" w:color="auto"/>
            <w:left w:val="none" w:sz="0" w:space="0" w:color="auto"/>
            <w:bottom w:val="none" w:sz="0" w:space="0" w:color="auto"/>
            <w:right w:val="none" w:sz="0" w:space="0" w:color="auto"/>
          </w:divBdr>
        </w:div>
        <w:div w:id="442111841">
          <w:marLeft w:val="640"/>
          <w:marRight w:val="0"/>
          <w:marTop w:val="0"/>
          <w:marBottom w:val="0"/>
          <w:divBdr>
            <w:top w:val="none" w:sz="0" w:space="0" w:color="auto"/>
            <w:left w:val="none" w:sz="0" w:space="0" w:color="auto"/>
            <w:bottom w:val="none" w:sz="0" w:space="0" w:color="auto"/>
            <w:right w:val="none" w:sz="0" w:space="0" w:color="auto"/>
          </w:divBdr>
        </w:div>
        <w:div w:id="1443066676">
          <w:marLeft w:val="640"/>
          <w:marRight w:val="0"/>
          <w:marTop w:val="0"/>
          <w:marBottom w:val="0"/>
          <w:divBdr>
            <w:top w:val="none" w:sz="0" w:space="0" w:color="auto"/>
            <w:left w:val="none" w:sz="0" w:space="0" w:color="auto"/>
            <w:bottom w:val="none" w:sz="0" w:space="0" w:color="auto"/>
            <w:right w:val="none" w:sz="0" w:space="0" w:color="auto"/>
          </w:divBdr>
        </w:div>
        <w:div w:id="392700698">
          <w:marLeft w:val="640"/>
          <w:marRight w:val="0"/>
          <w:marTop w:val="0"/>
          <w:marBottom w:val="0"/>
          <w:divBdr>
            <w:top w:val="none" w:sz="0" w:space="0" w:color="auto"/>
            <w:left w:val="none" w:sz="0" w:space="0" w:color="auto"/>
            <w:bottom w:val="none" w:sz="0" w:space="0" w:color="auto"/>
            <w:right w:val="none" w:sz="0" w:space="0" w:color="auto"/>
          </w:divBdr>
        </w:div>
        <w:div w:id="1415392181">
          <w:marLeft w:val="640"/>
          <w:marRight w:val="0"/>
          <w:marTop w:val="0"/>
          <w:marBottom w:val="0"/>
          <w:divBdr>
            <w:top w:val="none" w:sz="0" w:space="0" w:color="auto"/>
            <w:left w:val="none" w:sz="0" w:space="0" w:color="auto"/>
            <w:bottom w:val="none" w:sz="0" w:space="0" w:color="auto"/>
            <w:right w:val="none" w:sz="0" w:space="0" w:color="auto"/>
          </w:divBdr>
        </w:div>
        <w:div w:id="1388991895">
          <w:marLeft w:val="640"/>
          <w:marRight w:val="0"/>
          <w:marTop w:val="0"/>
          <w:marBottom w:val="0"/>
          <w:divBdr>
            <w:top w:val="none" w:sz="0" w:space="0" w:color="auto"/>
            <w:left w:val="none" w:sz="0" w:space="0" w:color="auto"/>
            <w:bottom w:val="none" w:sz="0" w:space="0" w:color="auto"/>
            <w:right w:val="none" w:sz="0" w:space="0" w:color="auto"/>
          </w:divBdr>
        </w:div>
        <w:div w:id="2115975948">
          <w:marLeft w:val="640"/>
          <w:marRight w:val="0"/>
          <w:marTop w:val="0"/>
          <w:marBottom w:val="0"/>
          <w:divBdr>
            <w:top w:val="none" w:sz="0" w:space="0" w:color="auto"/>
            <w:left w:val="none" w:sz="0" w:space="0" w:color="auto"/>
            <w:bottom w:val="none" w:sz="0" w:space="0" w:color="auto"/>
            <w:right w:val="none" w:sz="0" w:space="0" w:color="auto"/>
          </w:divBdr>
        </w:div>
        <w:div w:id="1072199051">
          <w:marLeft w:val="640"/>
          <w:marRight w:val="0"/>
          <w:marTop w:val="0"/>
          <w:marBottom w:val="0"/>
          <w:divBdr>
            <w:top w:val="none" w:sz="0" w:space="0" w:color="auto"/>
            <w:left w:val="none" w:sz="0" w:space="0" w:color="auto"/>
            <w:bottom w:val="none" w:sz="0" w:space="0" w:color="auto"/>
            <w:right w:val="none" w:sz="0" w:space="0" w:color="auto"/>
          </w:divBdr>
        </w:div>
        <w:div w:id="410741933">
          <w:marLeft w:val="640"/>
          <w:marRight w:val="0"/>
          <w:marTop w:val="0"/>
          <w:marBottom w:val="0"/>
          <w:divBdr>
            <w:top w:val="none" w:sz="0" w:space="0" w:color="auto"/>
            <w:left w:val="none" w:sz="0" w:space="0" w:color="auto"/>
            <w:bottom w:val="none" w:sz="0" w:space="0" w:color="auto"/>
            <w:right w:val="none" w:sz="0" w:space="0" w:color="auto"/>
          </w:divBdr>
        </w:div>
        <w:div w:id="1200048002">
          <w:marLeft w:val="640"/>
          <w:marRight w:val="0"/>
          <w:marTop w:val="0"/>
          <w:marBottom w:val="0"/>
          <w:divBdr>
            <w:top w:val="none" w:sz="0" w:space="0" w:color="auto"/>
            <w:left w:val="none" w:sz="0" w:space="0" w:color="auto"/>
            <w:bottom w:val="none" w:sz="0" w:space="0" w:color="auto"/>
            <w:right w:val="none" w:sz="0" w:space="0" w:color="auto"/>
          </w:divBdr>
        </w:div>
        <w:div w:id="1290278048">
          <w:marLeft w:val="640"/>
          <w:marRight w:val="0"/>
          <w:marTop w:val="0"/>
          <w:marBottom w:val="0"/>
          <w:divBdr>
            <w:top w:val="none" w:sz="0" w:space="0" w:color="auto"/>
            <w:left w:val="none" w:sz="0" w:space="0" w:color="auto"/>
            <w:bottom w:val="none" w:sz="0" w:space="0" w:color="auto"/>
            <w:right w:val="none" w:sz="0" w:space="0" w:color="auto"/>
          </w:divBdr>
        </w:div>
        <w:div w:id="74716076">
          <w:marLeft w:val="640"/>
          <w:marRight w:val="0"/>
          <w:marTop w:val="0"/>
          <w:marBottom w:val="0"/>
          <w:divBdr>
            <w:top w:val="none" w:sz="0" w:space="0" w:color="auto"/>
            <w:left w:val="none" w:sz="0" w:space="0" w:color="auto"/>
            <w:bottom w:val="none" w:sz="0" w:space="0" w:color="auto"/>
            <w:right w:val="none" w:sz="0" w:space="0" w:color="auto"/>
          </w:divBdr>
        </w:div>
        <w:div w:id="436024882">
          <w:marLeft w:val="640"/>
          <w:marRight w:val="0"/>
          <w:marTop w:val="0"/>
          <w:marBottom w:val="0"/>
          <w:divBdr>
            <w:top w:val="none" w:sz="0" w:space="0" w:color="auto"/>
            <w:left w:val="none" w:sz="0" w:space="0" w:color="auto"/>
            <w:bottom w:val="none" w:sz="0" w:space="0" w:color="auto"/>
            <w:right w:val="none" w:sz="0" w:space="0" w:color="auto"/>
          </w:divBdr>
        </w:div>
        <w:div w:id="447357108">
          <w:marLeft w:val="640"/>
          <w:marRight w:val="0"/>
          <w:marTop w:val="0"/>
          <w:marBottom w:val="0"/>
          <w:divBdr>
            <w:top w:val="none" w:sz="0" w:space="0" w:color="auto"/>
            <w:left w:val="none" w:sz="0" w:space="0" w:color="auto"/>
            <w:bottom w:val="none" w:sz="0" w:space="0" w:color="auto"/>
            <w:right w:val="none" w:sz="0" w:space="0" w:color="auto"/>
          </w:divBdr>
        </w:div>
        <w:div w:id="923756620">
          <w:marLeft w:val="640"/>
          <w:marRight w:val="0"/>
          <w:marTop w:val="0"/>
          <w:marBottom w:val="0"/>
          <w:divBdr>
            <w:top w:val="none" w:sz="0" w:space="0" w:color="auto"/>
            <w:left w:val="none" w:sz="0" w:space="0" w:color="auto"/>
            <w:bottom w:val="none" w:sz="0" w:space="0" w:color="auto"/>
            <w:right w:val="none" w:sz="0" w:space="0" w:color="auto"/>
          </w:divBdr>
        </w:div>
        <w:div w:id="1027170663">
          <w:marLeft w:val="640"/>
          <w:marRight w:val="0"/>
          <w:marTop w:val="0"/>
          <w:marBottom w:val="0"/>
          <w:divBdr>
            <w:top w:val="none" w:sz="0" w:space="0" w:color="auto"/>
            <w:left w:val="none" w:sz="0" w:space="0" w:color="auto"/>
            <w:bottom w:val="none" w:sz="0" w:space="0" w:color="auto"/>
            <w:right w:val="none" w:sz="0" w:space="0" w:color="auto"/>
          </w:divBdr>
        </w:div>
        <w:div w:id="846670305">
          <w:marLeft w:val="640"/>
          <w:marRight w:val="0"/>
          <w:marTop w:val="0"/>
          <w:marBottom w:val="0"/>
          <w:divBdr>
            <w:top w:val="none" w:sz="0" w:space="0" w:color="auto"/>
            <w:left w:val="none" w:sz="0" w:space="0" w:color="auto"/>
            <w:bottom w:val="none" w:sz="0" w:space="0" w:color="auto"/>
            <w:right w:val="none" w:sz="0" w:space="0" w:color="auto"/>
          </w:divBdr>
        </w:div>
        <w:div w:id="1481269021">
          <w:marLeft w:val="640"/>
          <w:marRight w:val="0"/>
          <w:marTop w:val="0"/>
          <w:marBottom w:val="0"/>
          <w:divBdr>
            <w:top w:val="none" w:sz="0" w:space="0" w:color="auto"/>
            <w:left w:val="none" w:sz="0" w:space="0" w:color="auto"/>
            <w:bottom w:val="none" w:sz="0" w:space="0" w:color="auto"/>
            <w:right w:val="none" w:sz="0" w:space="0" w:color="auto"/>
          </w:divBdr>
        </w:div>
        <w:div w:id="608975720">
          <w:marLeft w:val="640"/>
          <w:marRight w:val="0"/>
          <w:marTop w:val="0"/>
          <w:marBottom w:val="0"/>
          <w:divBdr>
            <w:top w:val="none" w:sz="0" w:space="0" w:color="auto"/>
            <w:left w:val="none" w:sz="0" w:space="0" w:color="auto"/>
            <w:bottom w:val="none" w:sz="0" w:space="0" w:color="auto"/>
            <w:right w:val="none" w:sz="0" w:space="0" w:color="auto"/>
          </w:divBdr>
        </w:div>
      </w:divsChild>
    </w:div>
    <w:div w:id="1503156271">
      <w:bodyDiv w:val="1"/>
      <w:marLeft w:val="0"/>
      <w:marRight w:val="0"/>
      <w:marTop w:val="0"/>
      <w:marBottom w:val="0"/>
      <w:divBdr>
        <w:top w:val="none" w:sz="0" w:space="0" w:color="auto"/>
        <w:left w:val="none" w:sz="0" w:space="0" w:color="auto"/>
        <w:bottom w:val="none" w:sz="0" w:space="0" w:color="auto"/>
        <w:right w:val="none" w:sz="0" w:space="0" w:color="auto"/>
      </w:divBdr>
    </w:div>
    <w:div w:id="1619674861">
      <w:bodyDiv w:val="1"/>
      <w:marLeft w:val="0"/>
      <w:marRight w:val="0"/>
      <w:marTop w:val="0"/>
      <w:marBottom w:val="0"/>
      <w:divBdr>
        <w:top w:val="none" w:sz="0" w:space="0" w:color="auto"/>
        <w:left w:val="none" w:sz="0" w:space="0" w:color="auto"/>
        <w:bottom w:val="none" w:sz="0" w:space="0" w:color="auto"/>
        <w:right w:val="none" w:sz="0" w:space="0" w:color="auto"/>
      </w:divBdr>
    </w:div>
    <w:div w:id="1622571429">
      <w:bodyDiv w:val="1"/>
      <w:marLeft w:val="0"/>
      <w:marRight w:val="0"/>
      <w:marTop w:val="0"/>
      <w:marBottom w:val="0"/>
      <w:divBdr>
        <w:top w:val="none" w:sz="0" w:space="0" w:color="auto"/>
        <w:left w:val="none" w:sz="0" w:space="0" w:color="auto"/>
        <w:bottom w:val="none" w:sz="0" w:space="0" w:color="auto"/>
        <w:right w:val="none" w:sz="0" w:space="0" w:color="auto"/>
      </w:divBdr>
      <w:divsChild>
        <w:div w:id="1894147399">
          <w:marLeft w:val="640"/>
          <w:marRight w:val="0"/>
          <w:marTop w:val="0"/>
          <w:marBottom w:val="0"/>
          <w:divBdr>
            <w:top w:val="none" w:sz="0" w:space="0" w:color="auto"/>
            <w:left w:val="none" w:sz="0" w:space="0" w:color="auto"/>
            <w:bottom w:val="none" w:sz="0" w:space="0" w:color="auto"/>
            <w:right w:val="none" w:sz="0" w:space="0" w:color="auto"/>
          </w:divBdr>
        </w:div>
        <w:div w:id="870384743">
          <w:marLeft w:val="640"/>
          <w:marRight w:val="0"/>
          <w:marTop w:val="0"/>
          <w:marBottom w:val="0"/>
          <w:divBdr>
            <w:top w:val="none" w:sz="0" w:space="0" w:color="auto"/>
            <w:left w:val="none" w:sz="0" w:space="0" w:color="auto"/>
            <w:bottom w:val="none" w:sz="0" w:space="0" w:color="auto"/>
            <w:right w:val="none" w:sz="0" w:space="0" w:color="auto"/>
          </w:divBdr>
        </w:div>
        <w:div w:id="1191844542">
          <w:marLeft w:val="640"/>
          <w:marRight w:val="0"/>
          <w:marTop w:val="0"/>
          <w:marBottom w:val="0"/>
          <w:divBdr>
            <w:top w:val="none" w:sz="0" w:space="0" w:color="auto"/>
            <w:left w:val="none" w:sz="0" w:space="0" w:color="auto"/>
            <w:bottom w:val="none" w:sz="0" w:space="0" w:color="auto"/>
            <w:right w:val="none" w:sz="0" w:space="0" w:color="auto"/>
          </w:divBdr>
        </w:div>
        <w:div w:id="197469207">
          <w:marLeft w:val="640"/>
          <w:marRight w:val="0"/>
          <w:marTop w:val="0"/>
          <w:marBottom w:val="0"/>
          <w:divBdr>
            <w:top w:val="none" w:sz="0" w:space="0" w:color="auto"/>
            <w:left w:val="none" w:sz="0" w:space="0" w:color="auto"/>
            <w:bottom w:val="none" w:sz="0" w:space="0" w:color="auto"/>
            <w:right w:val="none" w:sz="0" w:space="0" w:color="auto"/>
          </w:divBdr>
        </w:div>
        <w:div w:id="1358971336">
          <w:marLeft w:val="640"/>
          <w:marRight w:val="0"/>
          <w:marTop w:val="0"/>
          <w:marBottom w:val="0"/>
          <w:divBdr>
            <w:top w:val="none" w:sz="0" w:space="0" w:color="auto"/>
            <w:left w:val="none" w:sz="0" w:space="0" w:color="auto"/>
            <w:bottom w:val="none" w:sz="0" w:space="0" w:color="auto"/>
            <w:right w:val="none" w:sz="0" w:space="0" w:color="auto"/>
          </w:divBdr>
        </w:div>
        <w:div w:id="1556769060">
          <w:marLeft w:val="640"/>
          <w:marRight w:val="0"/>
          <w:marTop w:val="0"/>
          <w:marBottom w:val="0"/>
          <w:divBdr>
            <w:top w:val="none" w:sz="0" w:space="0" w:color="auto"/>
            <w:left w:val="none" w:sz="0" w:space="0" w:color="auto"/>
            <w:bottom w:val="none" w:sz="0" w:space="0" w:color="auto"/>
            <w:right w:val="none" w:sz="0" w:space="0" w:color="auto"/>
          </w:divBdr>
        </w:div>
        <w:div w:id="679746381">
          <w:marLeft w:val="640"/>
          <w:marRight w:val="0"/>
          <w:marTop w:val="0"/>
          <w:marBottom w:val="0"/>
          <w:divBdr>
            <w:top w:val="none" w:sz="0" w:space="0" w:color="auto"/>
            <w:left w:val="none" w:sz="0" w:space="0" w:color="auto"/>
            <w:bottom w:val="none" w:sz="0" w:space="0" w:color="auto"/>
            <w:right w:val="none" w:sz="0" w:space="0" w:color="auto"/>
          </w:divBdr>
        </w:div>
        <w:div w:id="2125492362">
          <w:marLeft w:val="640"/>
          <w:marRight w:val="0"/>
          <w:marTop w:val="0"/>
          <w:marBottom w:val="0"/>
          <w:divBdr>
            <w:top w:val="none" w:sz="0" w:space="0" w:color="auto"/>
            <w:left w:val="none" w:sz="0" w:space="0" w:color="auto"/>
            <w:bottom w:val="none" w:sz="0" w:space="0" w:color="auto"/>
            <w:right w:val="none" w:sz="0" w:space="0" w:color="auto"/>
          </w:divBdr>
        </w:div>
        <w:div w:id="623194443">
          <w:marLeft w:val="640"/>
          <w:marRight w:val="0"/>
          <w:marTop w:val="0"/>
          <w:marBottom w:val="0"/>
          <w:divBdr>
            <w:top w:val="none" w:sz="0" w:space="0" w:color="auto"/>
            <w:left w:val="none" w:sz="0" w:space="0" w:color="auto"/>
            <w:bottom w:val="none" w:sz="0" w:space="0" w:color="auto"/>
            <w:right w:val="none" w:sz="0" w:space="0" w:color="auto"/>
          </w:divBdr>
        </w:div>
        <w:div w:id="1768193181">
          <w:marLeft w:val="640"/>
          <w:marRight w:val="0"/>
          <w:marTop w:val="0"/>
          <w:marBottom w:val="0"/>
          <w:divBdr>
            <w:top w:val="none" w:sz="0" w:space="0" w:color="auto"/>
            <w:left w:val="none" w:sz="0" w:space="0" w:color="auto"/>
            <w:bottom w:val="none" w:sz="0" w:space="0" w:color="auto"/>
            <w:right w:val="none" w:sz="0" w:space="0" w:color="auto"/>
          </w:divBdr>
        </w:div>
        <w:div w:id="2031250238">
          <w:marLeft w:val="640"/>
          <w:marRight w:val="0"/>
          <w:marTop w:val="0"/>
          <w:marBottom w:val="0"/>
          <w:divBdr>
            <w:top w:val="none" w:sz="0" w:space="0" w:color="auto"/>
            <w:left w:val="none" w:sz="0" w:space="0" w:color="auto"/>
            <w:bottom w:val="none" w:sz="0" w:space="0" w:color="auto"/>
            <w:right w:val="none" w:sz="0" w:space="0" w:color="auto"/>
          </w:divBdr>
        </w:div>
        <w:div w:id="697507469">
          <w:marLeft w:val="640"/>
          <w:marRight w:val="0"/>
          <w:marTop w:val="0"/>
          <w:marBottom w:val="0"/>
          <w:divBdr>
            <w:top w:val="none" w:sz="0" w:space="0" w:color="auto"/>
            <w:left w:val="none" w:sz="0" w:space="0" w:color="auto"/>
            <w:bottom w:val="none" w:sz="0" w:space="0" w:color="auto"/>
            <w:right w:val="none" w:sz="0" w:space="0" w:color="auto"/>
          </w:divBdr>
        </w:div>
        <w:div w:id="135270422">
          <w:marLeft w:val="640"/>
          <w:marRight w:val="0"/>
          <w:marTop w:val="0"/>
          <w:marBottom w:val="0"/>
          <w:divBdr>
            <w:top w:val="none" w:sz="0" w:space="0" w:color="auto"/>
            <w:left w:val="none" w:sz="0" w:space="0" w:color="auto"/>
            <w:bottom w:val="none" w:sz="0" w:space="0" w:color="auto"/>
            <w:right w:val="none" w:sz="0" w:space="0" w:color="auto"/>
          </w:divBdr>
        </w:div>
        <w:div w:id="292370323">
          <w:marLeft w:val="640"/>
          <w:marRight w:val="0"/>
          <w:marTop w:val="0"/>
          <w:marBottom w:val="0"/>
          <w:divBdr>
            <w:top w:val="none" w:sz="0" w:space="0" w:color="auto"/>
            <w:left w:val="none" w:sz="0" w:space="0" w:color="auto"/>
            <w:bottom w:val="none" w:sz="0" w:space="0" w:color="auto"/>
            <w:right w:val="none" w:sz="0" w:space="0" w:color="auto"/>
          </w:divBdr>
        </w:div>
        <w:div w:id="1970820773">
          <w:marLeft w:val="640"/>
          <w:marRight w:val="0"/>
          <w:marTop w:val="0"/>
          <w:marBottom w:val="0"/>
          <w:divBdr>
            <w:top w:val="none" w:sz="0" w:space="0" w:color="auto"/>
            <w:left w:val="none" w:sz="0" w:space="0" w:color="auto"/>
            <w:bottom w:val="none" w:sz="0" w:space="0" w:color="auto"/>
            <w:right w:val="none" w:sz="0" w:space="0" w:color="auto"/>
          </w:divBdr>
        </w:div>
        <w:div w:id="520819895">
          <w:marLeft w:val="640"/>
          <w:marRight w:val="0"/>
          <w:marTop w:val="0"/>
          <w:marBottom w:val="0"/>
          <w:divBdr>
            <w:top w:val="none" w:sz="0" w:space="0" w:color="auto"/>
            <w:left w:val="none" w:sz="0" w:space="0" w:color="auto"/>
            <w:bottom w:val="none" w:sz="0" w:space="0" w:color="auto"/>
            <w:right w:val="none" w:sz="0" w:space="0" w:color="auto"/>
          </w:divBdr>
        </w:div>
        <w:div w:id="592397159">
          <w:marLeft w:val="640"/>
          <w:marRight w:val="0"/>
          <w:marTop w:val="0"/>
          <w:marBottom w:val="0"/>
          <w:divBdr>
            <w:top w:val="none" w:sz="0" w:space="0" w:color="auto"/>
            <w:left w:val="none" w:sz="0" w:space="0" w:color="auto"/>
            <w:bottom w:val="none" w:sz="0" w:space="0" w:color="auto"/>
            <w:right w:val="none" w:sz="0" w:space="0" w:color="auto"/>
          </w:divBdr>
        </w:div>
        <w:div w:id="490146302">
          <w:marLeft w:val="640"/>
          <w:marRight w:val="0"/>
          <w:marTop w:val="0"/>
          <w:marBottom w:val="0"/>
          <w:divBdr>
            <w:top w:val="none" w:sz="0" w:space="0" w:color="auto"/>
            <w:left w:val="none" w:sz="0" w:space="0" w:color="auto"/>
            <w:bottom w:val="none" w:sz="0" w:space="0" w:color="auto"/>
            <w:right w:val="none" w:sz="0" w:space="0" w:color="auto"/>
          </w:divBdr>
        </w:div>
        <w:div w:id="990019027">
          <w:marLeft w:val="640"/>
          <w:marRight w:val="0"/>
          <w:marTop w:val="0"/>
          <w:marBottom w:val="0"/>
          <w:divBdr>
            <w:top w:val="none" w:sz="0" w:space="0" w:color="auto"/>
            <w:left w:val="none" w:sz="0" w:space="0" w:color="auto"/>
            <w:bottom w:val="none" w:sz="0" w:space="0" w:color="auto"/>
            <w:right w:val="none" w:sz="0" w:space="0" w:color="auto"/>
          </w:divBdr>
        </w:div>
        <w:div w:id="1530952320">
          <w:marLeft w:val="640"/>
          <w:marRight w:val="0"/>
          <w:marTop w:val="0"/>
          <w:marBottom w:val="0"/>
          <w:divBdr>
            <w:top w:val="none" w:sz="0" w:space="0" w:color="auto"/>
            <w:left w:val="none" w:sz="0" w:space="0" w:color="auto"/>
            <w:bottom w:val="none" w:sz="0" w:space="0" w:color="auto"/>
            <w:right w:val="none" w:sz="0" w:space="0" w:color="auto"/>
          </w:divBdr>
        </w:div>
        <w:div w:id="2112503937">
          <w:marLeft w:val="640"/>
          <w:marRight w:val="0"/>
          <w:marTop w:val="0"/>
          <w:marBottom w:val="0"/>
          <w:divBdr>
            <w:top w:val="none" w:sz="0" w:space="0" w:color="auto"/>
            <w:left w:val="none" w:sz="0" w:space="0" w:color="auto"/>
            <w:bottom w:val="none" w:sz="0" w:space="0" w:color="auto"/>
            <w:right w:val="none" w:sz="0" w:space="0" w:color="auto"/>
          </w:divBdr>
        </w:div>
        <w:div w:id="1790709613">
          <w:marLeft w:val="640"/>
          <w:marRight w:val="0"/>
          <w:marTop w:val="0"/>
          <w:marBottom w:val="0"/>
          <w:divBdr>
            <w:top w:val="none" w:sz="0" w:space="0" w:color="auto"/>
            <w:left w:val="none" w:sz="0" w:space="0" w:color="auto"/>
            <w:bottom w:val="none" w:sz="0" w:space="0" w:color="auto"/>
            <w:right w:val="none" w:sz="0" w:space="0" w:color="auto"/>
          </w:divBdr>
        </w:div>
        <w:div w:id="680592934">
          <w:marLeft w:val="640"/>
          <w:marRight w:val="0"/>
          <w:marTop w:val="0"/>
          <w:marBottom w:val="0"/>
          <w:divBdr>
            <w:top w:val="none" w:sz="0" w:space="0" w:color="auto"/>
            <w:left w:val="none" w:sz="0" w:space="0" w:color="auto"/>
            <w:bottom w:val="none" w:sz="0" w:space="0" w:color="auto"/>
            <w:right w:val="none" w:sz="0" w:space="0" w:color="auto"/>
          </w:divBdr>
        </w:div>
        <w:div w:id="1863859245">
          <w:marLeft w:val="640"/>
          <w:marRight w:val="0"/>
          <w:marTop w:val="0"/>
          <w:marBottom w:val="0"/>
          <w:divBdr>
            <w:top w:val="none" w:sz="0" w:space="0" w:color="auto"/>
            <w:left w:val="none" w:sz="0" w:space="0" w:color="auto"/>
            <w:bottom w:val="none" w:sz="0" w:space="0" w:color="auto"/>
            <w:right w:val="none" w:sz="0" w:space="0" w:color="auto"/>
          </w:divBdr>
        </w:div>
        <w:div w:id="609896817">
          <w:marLeft w:val="640"/>
          <w:marRight w:val="0"/>
          <w:marTop w:val="0"/>
          <w:marBottom w:val="0"/>
          <w:divBdr>
            <w:top w:val="none" w:sz="0" w:space="0" w:color="auto"/>
            <w:left w:val="none" w:sz="0" w:space="0" w:color="auto"/>
            <w:bottom w:val="none" w:sz="0" w:space="0" w:color="auto"/>
            <w:right w:val="none" w:sz="0" w:space="0" w:color="auto"/>
          </w:divBdr>
        </w:div>
        <w:div w:id="1295285356">
          <w:marLeft w:val="640"/>
          <w:marRight w:val="0"/>
          <w:marTop w:val="0"/>
          <w:marBottom w:val="0"/>
          <w:divBdr>
            <w:top w:val="none" w:sz="0" w:space="0" w:color="auto"/>
            <w:left w:val="none" w:sz="0" w:space="0" w:color="auto"/>
            <w:bottom w:val="none" w:sz="0" w:space="0" w:color="auto"/>
            <w:right w:val="none" w:sz="0" w:space="0" w:color="auto"/>
          </w:divBdr>
        </w:div>
        <w:div w:id="1907643239">
          <w:marLeft w:val="640"/>
          <w:marRight w:val="0"/>
          <w:marTop w:val="0"/>
          <w:marBottom w:val="0"/>
          <w:divBdr>
            <w:top w:val="none" w:sz="0" w:space="0" w:color="auto"/>
            <w:left w:val="none" w:sz="0" w:space="0" w:color="auto"/>
            <w:bottom w:val="none" w:sz="0" w:space="0" w:color="auto"/>
            <w:right w:val="none" w:sz="0" w:space="0" w:color="auto"/>
          </w:divBdr>
        </w:div>
        <w:div w:id="1195655626">
          <w:marLeft w:val="640"/>
          <w:marRight w:val="0"/>
          <w:marTop w:val="0"/>
          <w:marBottom w:val="0"/>
          <w:divBdr>
            <w:top w:val="none" w:sz="0" w:space="0" w:color="auto"/>
            <w:left w:val="none" w:sz="0" w:space="0" w:color="auto"/>
            <w:bottom w:val="none" w:sz="0" w:space="0" w:color="auto"/>
            <w:right w:val="none" w:sz="0" w:space="0" w:color="auto"/>
          </w:divBdr>
        </w:div>
        <w:div w:id="1687251450">
          <w:marLeft w:val="640"/>
          <w:marRight w:val="0"/>
          <w:marTop w:val="0"/>
          <w:marBottom w:val="0"/>
          <w:divBdr>
            <w:top w:val="none" w:sz="0" w:space="0" w:color="auto"/>
            <w:left w:val="none" w:sz="0" w:space="0" w:color="auto"/>
            <w:bottom w:val="none" w:sz="0" w:space="0" w:color="auto"/>
            <w:right w:val="none" w:sz="0" w:space="0" w:color="auto"/>
          </w:divBdr>
        </w:div>
        <w:div w:id="1600409968">
          <w:marLeft w:val="640"/>
          <w:marRight w:val="0"/>
          <w:marTop w:val="0"/>
          <w:marBottom w:val="0"/>
          <w:divBdr>
            <w:top w:val="none" w:sz="0" w:space="0" w:color="auto"/>
            <w:left w:val="none" w:sz="0" w:space="0" w:color="auto"/>
            <w:bottom w:val="none" w:sz="0" w:space="0" w:color="auto"/>
            <w:right w:val="none" w:sz="0" w:space="0" w:color="auto"/>
          </w:divBdr>
        </w:div>
        <w:div w:id="191310391">
          <w:marLeft w:val="640"/>
          <w:marRight w:val="0"/>
          <w:marTop w:val="0"/>
          <w:marBottom w:val="0"/>
          <w:divBdr>
            <w:top w:val="none" w:sz="0" w:space="0" w:color="auto"/>
            <w:left w:val="none" w:sz="0" w:space="0" w:color="auto"/>
            <w:bottom w:val="none" w:sz="0" w:space="0" w:color="auto"/>
            <w:right w:val="none" w:sz="0" w:space="0" w:color="auto"/>
          </w:divBdr>
        </w:div>
        <w:div w:id="134178175">
          <w:marLeft w:val="640"/>
          <w:marRight w:val="0"/>
          <w:marTop w:val="0"/>
          <w:marBottom w:val="0"/>
          <w:divBdr>
            <w:top w:val="none" w:sz="0" w:space="0" w:color="auto"/>
            <w:left w:val="none" w:sz="0" w:space="0" w:color="auto"/>
            <w:bottom w:val="none" w:sz="0" w:space="0" w:color="auto"/>
            <w:right w:val="none" w:sz="0" w:space="0" w:color="auto"/>
          </w:divBdr>
        </w:div>
        <w:div w:id="39132874">
          <w:marLeft w:val="640"/>
          <w:marRight w:val="0"/>
          <w:marTop w:val="0"/>
          <w:marBottom w:val="0"/>
          <w:divBdr>
            <w:top w:val="none" w:sz="0" w:space="0" w:color="auto"/>
            <w:left w:val="none" w:sz="0" w:space="0" w:color="auto"/>
            <w:bottom w:val="none" w:sz="0" w:space="0" w:color="auto"/>
            <w:right w:val="none" w:sz="0" w:space="0" w:color="auto"/>
          </w:divBdr>
        </w:div>
        <w:div w:id="201020165">
          <w:marLeft w:val="640"/>
          <w:marRight w:val="0"/>
          <w:marTop w:val="0"/>
          <w:marBottom w:val="0"/>
          <w:divBdr>
            <w:top w:val="none" w:sz="0" w:space="0" w:color="auto"/>
            <w:left w:val="none" w:sz="0" w:space="0" w:color="auto"/>
            <w:bottom w:val="none" w:sz="0" w:space="0" w:color="auto"/>
            <w:right w:val="none" w:sz="0" w:space="0" w:color="auto"/>
          </w:divBdr>
        </w:div>
        <w:div w:id="665717214">
          <w:marLeft w:val="640"/>
          <w:marRight w:val="0"/>
          <w:marTop w:val="0"/>
          <w:marBottom w:val="0"/>
          <w:divBdr>
            <w:top w:val="none" w:sz="0" w:space="0" w:color="auto"/>
            <w:left w:val="none" w:sz="0" w:space="0" w:color="auto"/>
            <w:bottom w:val="none" w:sz="0" w:space="0" w:color="auto"/>
            <w:right w:val="none" w:sz="0" w:space="0" w:color="auto"/>
          </w:divBdr>
        </w:div>
        <w:div w:id="1100443810">
          <w:marLeft w:val="640"/>
          <w:marRight w:val="0"/>
          <w:marTop w:val="0"/>
          <w:marBottom w:val="0"/>
          <w:divBdr>
            <w:top w:val="none" w:sz="0" w:space="0" w:color="auto"/>
            <w:left w:val="none" w:sz="0" w:space="0" w:color="auto"/>
            <w:bottom w:val="none" w:sz="0" w:space="0" w:color="auto"/>
            <w:right w:val="none" w:sz="0" w:space="0" w:color="auto"/>
          </w:divBdr>
        </w:div>
        <w:div w:id="88235882">
          <w:marLeft w:val="640"/>
          <w:marRight w:val="0"/>
          <w:marTop w:val="0"/>
          <w:marBottom w:val="0"/>
          <w:divBdr>
            <w:top w:val="none" w:sz="0" w:space="0" w:color="auto"/>
            <w:left w:val="none" w:sz="0" w:space="0" w:color="auto"/>
            <w:bottom w:val="none" w:sz="0" w:space="0" w:color="auto"/>
            <w:right w:val="none" w:sz="0" w:space="0" w:color="auto"/>
          </w:divBdr>
        </w:div>
        <w:div w:id="55015701">
          <w:marLeft w:val="640"/>
          <w:marRight w:val="0"/>
          <w:marTop w:val="0"/>
          <w:marBottom w:val="0"/>
          <w:divBdr>
            <w:top w:val="none" w:sz="0" w:space="0" w:color="auto"/>
            <w:left w:val="none" w:sz="0" w:space="0" w:color="auto"/>
            <w:bottom w:val="none" w:sz="0" w:space="0" w:color="auto"/>
            <w:right w:val="none" w:sz="0" w:space="0" w:color="auto"/>
          </w:divBdr>
        </w:div>
        <w:div w:id="528687584">
          <w:marLeft w:val="640"/>
          <w:marRight w:val="0"/>
          <w:marTop w:val="0"/>
          <w:marBottom w:val="0"/>
          <w:divBdr>
            <w:top w:val="none" w:sz="0" w:space="0" w:color="auto"/>
            <w:left w:val="none" w:sz="0" w:space="0" w:color="auto"/>
            <w:bottom w:val="none" w:sz="0" w:space="0" w:color="auto"/>
            <w:right w:val="none" w:sz="0" w:space="0" w:color="auto"/>
          </w:divBdr>
        </w:div>
      </w:divsChild>
    </w:div>
    <w:div w:id="1624847252">
      <w:bodyDiv w:val="1"/>
      <w:marLeft w:val="0"/>
      <w:marRight w:val="0"/>
      <w:marTop w:val="0"/>
      <w:marBottom w:val="0"/>
      <w:divBdr>
        <w:top w:val="none" w:sz="0" w:space="0" w:color="auto"/>
        <w:left w:val="none" w:sz="0" w:space="0" w:color="auto"/>
        <w:bottom w:val="none" w:sz="0" w:space="0" w:color="auto"/>
        <w:right w:val="none" w:sz="0" w:space="0" w:color="auto"/>
      </w:divBdr>
    </w:div>
    <w:div w:id="1634284796">
      <w:bodyDiv w:val="1"/>
      <w:marLeft w:val="0"/>
      <w:marRight w:val="0"/>
      <w:marTop w:val="0"/>
      <w:marBottom w:val="0"/>
      <w:divBdr>
        <w:top w:val="none" w:sz="0" w:space="0" w:color="auto"/>
        <w:left w:val="none" w:sz="0" w:space="0" w:color="auto"/>
        <w:bottom w:val="none" w:sz="0" w:space="0" w:color="auto"/>
        <w:right w:val="none" w:sz="0" w:space="0" w:color="auto"/>
      </w:divBdr>
    </w:div>
    <w:div w:id="1639802295">
      <w:bodyDiv w:val="1"/>
      <w:marLeft w:val="0"/>
      <w:marRight w:val="0"/>
      <w:marTop w:val="0"/>
      <w:marBottom w:val="0"/>
      <w:divBdr>
        <w:top w:val="none" w:sz="0" w:space="0" w:color="auto"/>
        <w:left w:val="none" w:sz="0" w:space="0" w:color="auto"/>
        <w:bottom w:val="none" w:sz="0" w:space="0" w:color="auto"/>
        <w:right w:val="none" w:sz="0" w:space="0" w:color="auto"/>
      </w:divBdr>
    </w:div>
    <w:div w:id="1651901034">
      <w:bodyDiv w:val="1"/>
      <w:marLeft w:val="0"/>
      <w:marRight w:val="0"/>
      <w:marTop w:val="0"/>
      <w:marBottom w:val="0"/>
      <w:divBdr>
        <w:top w:val="none" w:sz="0" w:space="0" w:color="auto"/>
        <w:left w:val="none" w:sz="0" w:space="0" w:color="auto"/>
        <w:bottom w:val="none" w:sz="0" w:space="0" w:color="auto"/>
        <w:right w:val="none" w:sz="0" w:space="0" w:color="auto"/>
      </w:divBdr>
    </w:div>
    <w:div w:id="1703555075">
      <w:bodyDiv w:val="1"/>
      <w:marLeft w:val="0"/>
      <w:marRight w:val="0"/>
      <w:marTop w:val="0"/>
      <w:marBottom w:val="0"/>
      <w:divBdr>
        <w:top w:val="none" w:sz="0" w:space="0" w:color="auto"/>
        <w:left w:val="none" w:sz="0" w:space="0" w:color="auto"/>
        <w:bottom w:val="none" w:sz="0" w:space="0" w:color="auto"/>
        <w:right w:val="none" w:sz="0" w:space="0" w:color="auto"/>
      </w:divBdr>
    </w:div>
    <w:div w:id="1790590009">
      <w:bodyDiv w:val="1"/>
      <w:marLeft w:val="0"/>
      <w:marRight w:val="0"/>
      <w:marTop w:val="0"/>
      <w:marBottom w:val="0"/>
      <w:divBdr>
        <w:top w:val="none" w:sz="0" w:space="0" w:color="auto"/>
        <w:left w:val="none" w:sz="0" w:space="0" w:color="auto"/>
        <w:bottom w:val="none" w:sz="0" w:space="0" w:color="auto"/>
        <w:right w:val="none" w:sz="0" w:space="0" w:color="auto"/>
      </w:divBdr>
    </w:div>
    <w:div w:id="1808475292">
      <w:bodyDiv w:val="1"/>
      <w:marLeft w:val="0"/>
      <w:marRight w:val="0"/>
      <w:marTop w:val="0"/>
      <w:marBottom w:val="0"/>
      <w:divBdr>
        <w:top w:val="none" w:sz="0" w:space="0" w:color="auto"/>
        <w:left w:val="none" w:sz="0" w:space="0" w:color="auto"/>
        <w:bottom w:val="none" w:sz="0" w:space="0" w:color="auto"/>
        <w:right w:val="none" w:sz="0" w:space="0" w:color="auto"/>
      </w:divBdr>
    </w:div>
    <w:div w:id="1824925071">
      <w:bodyDiv w:val="1"/>
      <w:marLeft w:val="0"/>
      <w:marRight w:val="0"/>
      <w:marTop w:val="0"/>
      <w:marBottom w:val="0"/>
      <w:divBdr>
        <w:top w:val="none" w:sz="0" w:space="0" w:color="auto"/>
        <w:left w:val="none" w:sz="0" w:space="0" w:color="auto"/>
        <w:bottom w:val="none" w:sz="0" w:space="0" w:color="auto"/>
        <w:right w:val="none" w:sz="0" w:space="0" w:color="auto"/>
      </w:divBdr>
    </w:div>
    <w:div w:id="1861317614">
      <w:bodyDiv w:val="1"/>
      <w:marLeft w:val="0"/>
      <w:marRight w:val="0"/>
      <w:marTop w:val="0"/>
      <w:marBottom w:val="0"/>
      <w:divBdr>
        <w:top w:val="none" w:sz="0" w:space="0" w:color="auto"/>
        <w:left w:val="none" w:sz="0" w:space="0" w:color="auto"/>
        <w:bottom w:val="none" w:sz="0" w:space="0" w:color="auto"/>
        <w:right w:val="none" w:sz="0" w:space="0" w:color="auto"/>
      </w:divBdr>
    </w:div>
    <w:div w:id="1876575038">
      <w:bodyDiv w:val="1"/>
      <w:marLeft w:val="0"/>
      <w:marRight w:val="0"/>
      <w:marTop w:val="0"/>
      <w:marBottom w:val="0"/>
      <w:divBdr>
        <w:top w:val="none" w:sz="0" w:space="0" w:color="auto"/>
        <w:left w:val="none" w:sz="0" w:space="0" w:color="auto"/>
        <w:bottom w:val="none" w:sz="0" w:space="0" w:color="auto"/>
        <w:right w:val="none" w:sz="0" w:space="0" w:color="auto"/>
      </w:divBdr>
    </w:div>
    <w:div w:id="1893347071">
      <w:bodyDiv w:val="1"/>
      <w:marLeft w:val="0"/>
      <w:marRight w:val="0"/>
      <w:marTop w:val="0"/>
      <w:marBottom w:val="0"/>
      <w:divBdr>
        <w:top w:val="none" w:sz="0" w:space="0" w:color="auto"/>
        <w:left w:val="none" w:sz="0" w:space="0" w:color="auto"/>
        <w:bottom w:val="none" w:sz="0" w:space="0" w:color="auto"/>
        <w:right w:val="none" w:sz="0" w:space="0" w:color="auto"/>
      </w:divBdr>
    </w:div>
    <w:div w:id="1903327611">
      <w:bodyDiv w:val="1"/>
      <w:marLeft w:val="0"/>
      <w:marRight w:val="0"/>
      <w:marTop w:val="0"/>
      <w:marBottom w:val="0"/>
      <w:divBdr>
        <w:top w:val="none" w:sz="0" w:space="0" w:color="auto"/>
        <w:left w:val="none" w:sz="0" w:space="0" w:color="auto"/>
        <w:bottom w:val="none" w:sz="0" w:space="0" w:color="auto"/>
        <w:right w:val="none" w:sz="0" w:space="0" w:color="auto"/>
      </w:divBdr>
    </w:div>
    <w:div w:id="1946107029">
      <w:bodyDiv w:val="1"/>
      <w:marLeft w:val="0"/>
      <w:marRight w:val="0"/>
      <w:marTop w:val="0"/>
      <w:marBottom w:val="0"/>
      <w:divBdr>
        <w:top w:val="none" w:sz="0" w:space="0" w:color="auto"/>
        <w:left w:val="none" w:sz="0" w:space="0" w:color="auto"/>
        <w:bottom w:val="none" w:sz="0" w:space="0" w:color="auto"/>
        <w:right w:val="none" w:sz="0" w:space="0" w:color="auto"/>
      </w:divBdr>
    </w:div>
    <w:div w:id="1948540446">
      <w:bodyDiv w:val="1"/>
      <w:marLeft w:val="0"/>
      <w:marRight w:val="0"/>
      <w:marTop w:val="0"/>
      <w:marBottom w:val="0"/>
      <w:divBdr>
        <w:top w:val="none" w:sz="0" w:space="0" w:color="auto"/>
        <w:left w:val="none" w:sz="0" w:space="0" w:color="auto"/>
        <w:bottom w:val="none" w:sz="0" w:space="0" w:color="auto"/>
        <w:right w:val="none" w:sz="0" w:space="0" w:color="auto"/>
      </w:divBdr>
    </w:div>
    <w:div w:id="1956474603">
      <w:bodyDiv w:val="1"/>
      <w:marLeft w:val="0"/>
      <w:marRight w:val="0"/>
      <w:marTop w:val="0"/>
      <w:marBottom w:val="0"/>
      <w:divBdr>
        <w:top w:val="none" w:sz="0" w:space="0" w:color="auto"/>
        <w:left w:val="none" w:sz="0" w:space="0" w:color="auto"/>
        <w:bottom w:val="none" w:sz="0" w:space="0" w:color="auto"/>
        <w:right w:val="none" w:sz="0" w:space="0" w:color="auto"/>
      </w:divBdr>
    </w:div>
    <w:div w:id="2036996987">
      <w:bodyDiv w:val="1"/>
      <w:marLeft w:val="0"/>
      <w:marRight w:val="0"/>
      <w:marTop w:val="0"/>
      <w:marBottom w:val="0"/>
      <w:divBdr>
        <w:top w:val="none" w:sz="0" w:space="0" w:color="auto"/>
        <w:left w:val="none" w:sz="0" w:space="0" w:color="auto"/>
        <w:bottom w:val="none" w:sz="0" w:space="0" w:color="auto"/>
        <w:right w:val="none" w:sz="0" w:space="0" w:color="auto"/>
      </w:divBdr>
    </w:div>
    <w:div w:id="2037657932">
      <w:bodyDiv w:val="1"/>
      <w:marLeft w:val="0"/>
      <w:marRight w:val="0"/>
      <w:marTop w:val="0"/>
      <w:marBottom w:val="0"/>
      <w:divBdr>
        <w:top w:val="none" w:sz="0" w:space="0" w:color="auto"/>
        <w:left w:val="none" w:sz="0" w:space="0" w:color="auto"/>
        <w:bottom w:val="none" w:sz="0" w:space="0" w:color="auto"/>
        <w:right w:val="none" w:sz="0" w:space="0" w:color="auto"/>
      </w:divBdr>
    </w:div>
    <w:div w:id="2070494678">
      <w:bodyDiv w:val="1"/>
      <w:marLeft w:val="0"/>
      <w:marRight w:val="0"/>
      <w:marTop w:val="0"/>
      <w:marBottom w:val="0"/>
      <w:divBdr>
        <w:top w:val="none" w:sz="0" w:space="0" w:color="auto"/>
        <w:left w:val="none" w:sz="0" w:space="0" w:color="auto"/>
        <w:bottom w:val="none" w:sz="0" w:space="0" w:color="auto"/>
        <w:right w:val="none" w:sz="0" w:space="0" w:color="auto"/>
      </w:divBdr>
    </w:div>
    <w:div w:id="2076462963">
      <w:bodyDiv w:val="1"/>
      <w:marLeft w:val="0"/>
      <w:marRight w:val="0"/>
      <w:marTop w:val="0"/>
      <w:marBottom w:val="0"/>
      <w:divBdr>
        <w:top w:val="none" w:sz="0" w:space="0" w:color="auto"/>
        <w:left w:val="none" w:sz="0" w:space="0" w:color="auto"/>
        <w:bottom w:val="none" w:sz="0" w:space="0" w:color="auto"/>
        <w:right w:val="none" w:sz="0" w:space="0" w:color="auto"/>
      </w:divBdr>
      <w:divsChild>
        <w:div w:id="978999841">
          <w:marLeft w:val="480"/>
          <w:marRight w:val="0"/>
          <w:marTop w:val="0"/>
          <w:marBottom w:val="0"/>
          <w:divBdr>
            <w:top w:val="none" w:sz="0" w:space="0" w:color="auto"/>
            <w:left w:val="none" w:sz="0" w:space="0" w:color="auto"/>
            <w:bottom w:val="none" w:sz="0" w:space="0" w:color="auto"/>
            <w:right w:val="none" w:sz="0" w:space="0" w:color="auto"/>
          </w:divBdr>
          <w:divsChild>
            <w:div w:id="1002663055">
              <w:marLeft w:val="0"/>
              <w:marRight w:val="0"/>
              <w:marTop w:val="0"/>
              <w:marBottom w:val="0"/>
              <w:divBdr>
                <w:top w:val="none" w:sz="0" w:space="0" w:color="auto"/>
                <w:left w:val="none" w:sz="0" w:space="0" w:color="auto"/>
                <w:bottom w:val="none" w:sz="0" w:space="0" w:color="auto"/>
                <w:right w:val="none" w:sz="0" w:space="0" w:color="auto"/>
              </w:divBdr>
              <w:divsChild>
                <w:div w:id="54016398">
                  <w:marLeft w:val="480"/>
                  <w:marRight w:val="0"/>
                  <w:marTop w:val="0"/>
                  <w:marBottom w:val="0"/>
                  <w:divBdr>
                    <w:top w:val="none" w:sz="0" w:space="0" w:color="auto"/>
                    <w:left w:val="none" w:sz="0" w:space="0" w:color="auto"/>
                    <w:bottom w:val="none" w:sz="0" w:space="0" w:color="auto"/>
                    <w:right w:val="none" w:sz="0" w:space="0" w:color="auto"/>
                  </w:divBdr>
                </w:div>
                <w:div w:id="1286498852">
                  <w:marLeft w:val="480"/>
                  <w:marRight w:val="0"/>
                  <w:marTop w:val="0"/>
                  <w:marBottom w:val="0"/>
                  <w:divBdr>
                    <w:top w:val="none" w:sz="0" w:space="0" w:color="auto"/>
                    <w:left w:val="none" w:sz="0" w:space="0" w:color="auto"/>
                    <w:bottom w:val="none" w:sz="0" w:space="0" w:color="auto"/>
                    <w:right w:val="none" w:sz="0" w:space="0" w:color="auto"/>
                  </w:divBdr>
                </w:div>
                <w:div w:id="809323985">
                  <w:marLeft w:val="480"/>
                  <w:marRight w:val="0"/>
                  <w:marTop w:val="0"/>
                  <w:marBottom w:val="0"/>
                  <w:divBdr>
                    <w:top w:val="none" w:sz="0" w:space="0" w:color="auto"/>
                    <w:left w:val="none" w:sz="0" w:space="0" w:color="auto"/>
                    <w:bottom w:val="none" w:sz="0" w:space="0" w:color="auto"/>
                    <w:right w:val="none" w:sz="0" w:space="0" w:color="auto"/>
                  </w:divBdr>
                </w:div>
                <w:div w:id="63720096">
                  <w:marLeft w:val="480"/>
                  <w:marRight w:val="0"/>
                  <w:marTop w:val="0"/>
                  <w:marBottom w:val="0"/>
                  <w:divBdr>
                    <w:top w:val="none" w:sz="0" w:space="0" w:color="auto"/>
                    <w:left w:val="none" w:sz="0" w:space="0" w:color="auto"/>
                    <w:bottom w:val="none" w:sz="0" w:space="0" w:color="auto"/>
                    <w:right w:val="none" w:sz="0" w:space="0" w:color="auto"/>
                  </w:divBdr>
                </w:div>
                <w:div w:id="1413428199">
                  <w:marLeft w:val="480"/>
                  <w:marRight w:val="0"/>
                  <w:marTop w:val="0"/>
                  <w:marBottom w:val="0"/>
                  <w:divBdr>
                    <w:top w:val="none" w:sz="0" w:space="0" w:color="auto"/>
                    <w:left w:val="none" w:sz="0" w:space="0" w:color="auto"/>
                    <w:bottom w:val="none" w:sz="0" w:space="0" w:color="auto"/>
                    <w:right w:val="none" w:sz="0" w:space="0" w:color="auto"/>
                  </w:divBdr>
                </w:div>
                <w:div w:id="148253854">
                  <w:marLeft w:val="480"/>
                  <w:marRight w:val="0"/>
                  <w:marTop w:val="0"/>
                  <w:marBottom w:val="0"/>
                  <w:divBdr>
                    <w:top w:val="none" w:sz="0" w:space="0" w:color="auto"/>
                    <w:left w:val="none" w:sz="0" w:space="0" w:color="auto"/>
                    <w:bottom w:val="none" w:sz="0" w:space="0" w:color="auto"/>
                    <w:right w:val="none" w:sz="0" w:space="0" w:color="auto"/>
                  </w:divBdr>
                </w:div>
                <w:div w:id="1040394212">
                  <w:marLeft w:val="480"/>
                  <w:marRight w:val="0"/>
                  <w:marTop w:val="0"/>
                  <w:marBottom w:val="0"/>
                  <w:divBdr>
                    <w:top w:val="none" w:sz="0" w:space="0" w:color="auto"/>
                    <w:left w:val="none" w:sz="0" w:space="0" w:color="auto"/>
                    <w:bottom w:val="none" w:sz="0" w:space="0" w:color="auto"/>
                    <w:right w:val="none" w:sz="0" w:space="0" w:color="auto"/>
                  </w:divBdr>
                </w:div>
                <w:div w:id="1262450166">
                  <w:marLeft w:val="480"/>
                  <w:marRight w:val="0"/>
                  <w:marTop w:val="0"/>
                  <w:marBottom w:val="0"/>
                  <w:divBdr>
                    <w:top w:val="none" w:sz="0" w:space="0" w:color="auto"/>
                    <w:left w:val="none" w:sz="0" w:space="0" w:color="auto"/>
                    <w:bottom w:val="none" w:sz="0" w:space="0" w:color="auto"/>
                    <w:right w:val="none" w:sz="0" w:space="0" w:color="auto"/>
                  </w:divBdr>
                </w:div>
                <w:div w:id="312873209">
                  <w:marLeft w:val="480"/>
                  <w:marRight w:val="0"/>
                  <w:marTop w:val="0"/>
                  <w:marBottom w:val="0"/>
                  <w:divBdr>
                    <w:top w:val="none" w:sz="0" w:space="0" w:color="auto"/>
                    <w:left w:val="none" w:sz="0" w:space="0" w:color="auto"/>
                    <w:bottom w:val="none" w:sz="0" w:space="0" w:color="auto"/>
                    <w:right w:val="none" w:sz="0" w:space="0" w:color="auto"/>
                  </w:divBdr>
                </w:div>
                <w:div w:id="1226989797">
                  <w:marLeft w:val="480"/>
                  <w:marRight w:val="0"/>
                  <w:marTop w:val="0"/>
                  <w:marBottom w:val="0"/>
                  <w:divBdr>
                    <w:top w:val="none" w:sz="0" w:space="0" w:color="auto"/>
                    <w:left w:val="none" w:sz="0" w:space="0" w:color="auto"/>
                    <w:bottom w:val="none" w:sz="0" w:space="0" w:color="auto"/>
                    <w:right w:val="none" w:sz="0" w:space="0" w:color="auto"/>
                  </w:divBdr>
                </w:div>
                <w:div w:id="486634219">
                  <w:marLeft w:val="480"/>
                  <w:marRight w:val="0"/>
                  <w:marTop w:val="0"/>
                  <w:marBottom w:val="0"/>
                  <w:divBdr>
                    <w:top w:val="none" w:sz="0" w:space="0" w:color="auto"/>
                    <w:left w:val="none" w:sz="0" w:space="0" w:color="auto"/>
                    <w:bottom w:val="none" w:sz="0" w:space="0" w:color="auto"/>
                    <w:right w:val="none" w:sz="0" w:space="0" w:color="auto"/>
                  </w:divBdr>
                </w:div>
                <w:div w:id="944381285">
                  <w:marLeft w:val="480"/>
                  <w:marRight w:val="0"/>
                  <w:marTop w:val="0"/>
                  <w:marBottom w:val="0"/>
                  <w:divBdr>
                    <w:top w:val="none" w:sz="0" w:space="0" w:color="auto"/>
                    <w:left w:val="none" w:sz="0" w:space="0" w:color="auto"/>
                    <w:bottom w:val="none" w:sz="0" w:space="0" w:color="auto"/>
                    <w:right w:val="none" w:sz="0" w:space="0" w:color="auto"/>
                  </w:divBdr>
                </w:div>
                <w:div w:id="218904776">
                  <w:marLeft w:val="480"/>
                  <w:marRight w:val="0"/>
                  <w:marTop w:val="0"/>
                  <w:marBottom w:val="0"/>
                  <w:divBdr>
                    <w:top w:val="none" w:sz="0" w:space="0" w:color="auto"/>
                    <w:left w:val="none" w:sz="0" w:space="0" w:color="auto"/>
                    <w:bottom w:val="none" w:sz="0" w:space="0" w:color="auto"/>
                    <w:right w:val="none" w:sz="0" w:space="0" w:color="auto"/>
                  </w:divBdr>
                </w:div>
                <w:div w:id="1032531129">
                  <w:marLeft w:val="480"/>
                  <w:marRight w:val="0"/>
                  <w:marTop w:val="0"/>
                  <w:marBottom w:val="0"/>
                  <w:divBdr>
                    <w:top w:val="none" w:sz="0" w:space="0" w:color="auto"/>
                    <w:left w:val="none" w:sz="0" w:space="0" w:color="auto"/>
                    <w:bottom w:val="none" w:sz="0" w:space="0" w:color="auto"/>
                    <w:right w:val="none" w:sz="0" w:space="0" w:color="auto"/>
                  </w:divBdr>
                </w:div>
                <w:div w:id="1191918900">
                  <w:marLeft w:val="480"/>
                  <w:marRight w:val="0"/>
                  <w:marTop w:val="0"/>
                  <w:marBottom w:val="0"/>
                  <w:divBdr>
                    <w:top w:val="none" w:sz="0" w:space="0" w:color="auto"/>
                    <w:left w:val="none" w:sz="0" w:space="0" w:color="auto"/>
                    <w:bottom w:val="none" w:sz="0" w:space="0" w:color="auto"/>
                    <w:right w:val="none" w:sz="0" w:space="0" w:color="auto"/>
                  </w:divBdr>
                </w:div>
                <w:div w:id="1068260124">
                  <w:marLeft w:val="480"/>
                  <w:marRight w:val="0"/>
                  <w:marTop w:val="0"/>
                  <w:marBottom w:val="0"/>
                  <w:divBdr>
                    <w:top w:val="none" w:sz="0" w:space="0" w:color="auto"/>
                    <w:left w:val="none" w:sz="0" w:space="0" w:color="auto"/>
                    <w:bottom w:val="none" w:sz="0" w:space="0" w:color="auto"/>
                    <w:right w:val="none" w:sz="0" w:space="0" w:color="auto"/>
                  </w:divBdr>
                </w:div>
                <w:div w:id="144318410">
                  <w:marLeft w:val="480"/>
                  <w:marRight w:val="0"/>
                  <w:marTop w:val="0"/>
                  <w:marBottom w:val="0"/>
                  <w:divBdr>
                    <w:top w:val="none" w:sz="0" w:space="0" w:color="auto"/>
                    <w:left w:val="none" w:sz="0" w:space="0" w:color="auto"/>
                    <w:bottom w:val="none" w:sz="0" w:space="0" w:color="auto"/>
                    <w:right w:val="none" w:sz="0" w:space="0" w:color="auto"/>
                  </w:divBdr>
                </w:div>
                <w:div w:id="1542012361">
                  <w:marLeft w:val="480"/>
                  <w:marRight w:val="0"/>
                  <w:marTop w:val="0"/>
                  <w:marBottom w:val="0"/>
                  <w:divBdr>
                    <w:top w:val="none" w:sz="0" w:space="0" w:color="auto"/>
                    <w:left w:val="none" w:sz="0" w:space="0" w:color="auto"/>
                    <w:bottom w:val="none" w:sz="0" w:space="0" w:color="auto"/>
                    <w:right w:val="none" w:sz="0" w:space="0" w:color="auto"/>
                  </w:divBdr>
                </w:div>
                <w:div w:id="256207533">
                  <w:marLeft w:val="480"/>
                  <w:marRight w:val="0"/>
                  <w:marTop w:val="0"/>
                  <w:marBottom w:val="0"/>
                  <w:divBdr>
                    <w:top w:val="none" w:sz="0" w:space="0" w:color="auto"/>
                    <w:left w:val="none" w:sz="0" w:space="0" w:color="auto"/>
                    <w:bottom w:val="none" w:sz="0" w:space="0" w:color="auto"/>
                    <w:right w:val="none" w:sz="0" w:space="0" w:color="auto"/>
                  </w:divBdr>
                </w:div>
                <w:div w:id="598369758">
                  <w:marLeft w:val="480"/>
                  <w:marRight w:val="0"/>
                  <w:marTop w:val="0"/>
                  <w:marBottom w:val="0"/>
                  <w:divBdr>
                    <w:top w:val="none" w:sz="0" w:space="0" w:color="auto"/>
                    <w:left w:val="none" w:sz="0" w:space="0" w:color="auto"/>
                    <w:bottom w:val="none" w:sz="0" w:space="0" w:color="auto"/>
                    <w:right w:val="none" w:sz="0" w:space="0" w:color="auto"/>
                  </w:divBdr>
                </w:div>
                <w:div w:id="1272972039">
                  <w:marLeft w:val="480"/>
                  <w:marRight w:val="0"/>
                  <w:marTop w:val="0"/>
                  <w:marBottom w:val="0"/>
                  <w:divBdr>
                    <w:top w:val="none" w:sz="0" w:space="0" w:color="auto"/>
                    <w:left w:val="none" w:sz="0" w:space="0" w:color="auto"/>
                    <w:bottom w:val="none" w:sz="0" w:space="0" w:color="auto"/>
                    <w:right w:val="none" w:sz="0" w:space="0" w:color="auto"/>
                  </w:divBdr>
                </w:div>
                <w:div w:id="519588506">
                  <w:marLeft w:val="480"/>
                  <w:marRight w:val="0"/>
                  <w:marTop w:val="0"/>
                  <w:marBottom w:val="0"/>
                  <w:divBdr>
                    <w:top w:val="none" w:sz="0" w:space="0" w:color="auto"/>
                    <w:left w:val="none" w:sz="0" w:space="0" w:color="auto"/>
                    <w:bottom w:val="none" w:sz="0" w:space="0" w:color="auto"/>
                    <w:right w:val="none" w:sz="0" w:space="0" w:color="auto"/>
                  </w:divBdr>
                </w:div>
                <w:div w:id="673150199">
                  <w:marLeft w:val="480"/>
                  <w:marRight w:val="0"/>
                  <w:marTop w:val="0"/>
                  <w:marBottom w:val="0"/>
                  <w:divBdr>
                    <w:top w:val="none" w:sz="0" w:space="0" w:color="auto"/>
                    <w:left w:val="none" w:sz="0" w:space="0" w:color="auto"/>
                    <w:bottom w:val="none" w:sz="0" w:space="0" w:color="auto"/>
                    <w:right w:val="none" w:sz="0" w:space="0" w:color="auto"/>
                  </w:divBdr>
                </w:div>
                <w:div w:id="551889038">
                  <w:marLeft w:val="480"/>
                  <w:marRight w:val="0"/>
                  <w:marTop w:val="0"/>
                  <w:marBottom w:val="0"/>
                  <w:divBdr>
                    <w:top w:val="none" w:sz="0" w:space="0" w:color="auto"/>
                    <w:left w:val="none" w:sz="0" w:space="0" w:color="auto"/>
                    <w:bottom w:val="none" w:sz="0" w:space="0" w:color="auto"/>
                    <w:right w:val="none" w:sz="0" w:space="0" w:color="auto"/>
                  </w:divBdr>
                </w:div>
                <w:div w:id="1103304019">
                  <w:marLeft w:val="480"/>
                  <w:marRight w:val="0"/>
                  <w:marTop w:val="0"/>
                  <w:marBottom w:val="0"/>
                  <w:divBdr>
                    <w:top w:val="none" w:sz="0" w:space="0" w:color="auto"/>
                    <w:left w:val="none" w:sz="0" w:space="0" w:color="auto"/>
                    <w:bottom w:val="none" w:sz="0" w:space="0" w:color="auto"/>
                    <w:right w:val="none" w:sz="0" w:space="0" w:color="auto"/>
                  </w:divBdr>
                </w:div>
                <w:div w:id="1327248511">
                  <w:marLeft w:val="480"/>
                  <w:marRight w:val="0"/>
                  <w:marTop w:val="0"/>
                  <w:marBottom w:val="0"/>
                  <w:divBdr>
                    <w:top w:val="none" w:sz="0" w:space="0" w:color="auto"/>
                    <w:left w:val="none" w:sz="0" w:space="0" w:color="auto"/>
                    <w:bottom w:val="none" w:sz="0" w:space="0" w:color="auto"/>
                    <w:right w:val="none" w:sz="0" w:space="0" w:color="auto"/>
                  </w:divBdr>
                </w:div>
                <w:div w:id="2055885153">
                  <w:marLeft w:val="480"/>
                  <w:marRight w:val="0"/>
                  <w:marTop w:val="0"/>
                  <w:marBottom w:val="0"/>
                  <w:divBdr>
                    <w:top w:val="none" w:sz="0" w:space="0" w:color="auto"/>
                    <w:left w:val="none" w:sz="0" w:space="0" w:color="auto"/>
                    <w:bottom w:val="none" w:sz="0" w:space="0" w:color="auto"/>
                    <w:right w:val="none" w:sz="0" w:space="0" w:color="auto"/>
                  </w:divBdr>
                </w:div>
                <w:div w:id="1471901564">
                  <w:marLeft w:val="480"/>
                  <w:marRight w:val="0"/>
                  <w:marTop w:val="0"/>
                  <w:marBottom w:val="0"/>
                  <w:divBdr>
                    <w:top w:val="none" w:sz="0" w:space="0" w:color="auto"/>
                    <w:left w:val="none" w:sz="0" w:space="0" w:color="auto"/>
                    <w:bottom w:val="none" w:sz="0" w:space="0" w:color="auto"/>
                    <w:right w:val="none" w:sz="0" w:space="0" w:color="auto"/>
                  </w:divBdr>
                </w:div>
                <w:div w:id="911739697">
                  <w:marLeft w:val="480"/>
                  <w:marRight w:val="0"/>
                  <w:marTop w:val="0"/>
                  <w:marBottom w:val="0"/>
                  <w:divBdr>
                    <w:top w:val="none" w:sz="0" w:space="0" w:color="auto"/>
                    <w:left w:val="none" w:sz="0" w:space="0" w:color="auto"/>
                    <w:bottom w:val="none" w:sz="0" w:space="0" w:color="auto"/>
                    <w:right w:val="none" w:sz="0" w:space="0" w:color="auto"/>
                  </w:divBdr>
                </w:div>
                <w:div w:id="1524053744">
                  <w:marLeft w:val="480"/>
                  <w:marRight w:val="0"/>
                  <w:marTop w:val="0"/>
                  <w:marBottom w:val="0"/>
                  <w:divBdr>
                    <w:top w:val="none" w:sz="0" w:space="0" w:color="auto"/>
                    <w:left w:val="none" w:sz="0" w:space="0" w:color="auto"/>
                    <w:bottom w:val="none" w:sz="0" w:space="0" w:color="auto"/>
                    <w:right w:val="none" w:sz="0" w:space="0" w:color="auto"/>
                  </w:divBdr>
                </w:div>
                <w:div w:id="984814140">
                  <w:marLeft w:val="480"/>
                  <w:marRight w:val="0"/>
                  <w:marTop w:val="0"/>
                  <w:marBottom w:val="0"/>
                  <w:divBdr>
                    <w:top w:val="none" w:sz="0" w:space="0" w:color="auto"/>
                    <w:left w:val="none" w:sz="0" w:space="0" w:color="auto"/>
                    <w:bottom w:val="none" w:sz="0" w:space="0" w:color="auto"/>
                    <w:right w:val="none" w:sz="0" w:space="0" w:color="auto"/>
                  </w:divBdr>
                </w:div>
                <w:div w:id="434055865">
                  <w:marLeft w:val="480"/>
                  <w:marRight w:val="0"/>
                  <w:marTop w:val="0"/>
                  <w:marBottom w:val="0"/>
                  <w:divBdr>
                    <w:top w:val="none" w:sz="0" w:space="0" w:color="auto"/>
                    <w:left w:val="none" w:sz="0" w:space="0" w:color="auto"/>
                    <w:bottom w:val="none" w:sz="0" w:space="0" w:color="auto"/>
                    <w:right w:val="none" w:sz="0" w:space="0" w:color="auto"/>
                  </w:divBdr>
                </w:div>
                <w:div w:id="1258561351">
                  <w:marLeft w:val="480"/>
                  <w:marRight w:val="0"/>
                  <w:marTop w:val="0"/>
                  <w:marBottom w:val="0"/>
                  <w:divBdr>
                    <w:top w:val="none" w:sz="0" w:space="0" w:color="auto"/>
                    <w:left w:val="none" w:sz="0" w:space="0" w:color="auto"/>
                    <w:bottom w:val="none" w:sz="0" w:space="0" w:color="auto"/>
                    <w:right w:val="none" w:sz="0" w:space="0" w:color="auto"/>
                  </w:divBdr>
                </w:div>
                <w:div w:id="1700472274">
                  <w:marLeft w:val="480"/>
                  <w:marRight w:val="0"/>
                  <w:marTop w:val="0"/>
                  <w:marBottom w:val="0"/>
                  <w:divBdr>
                    <w:top w:val="none" w:sz="0" w:space="0" w:color="auto"/>
                    <w:left w:val="none" w:sz="0" w:space="0" w:color="auto"/>
                    <w:bottom w:val="none" w:sz="0" w:space="0" w:color="auto"/>
                    <w:right w:val="none" w:sz="0" w:space="0" w:color="auto"/>
                  </w:divBdr>
                </w:div>
                <w:div w:id="1703895893">
                  <w:marLeft w:val="480"/>
                  <w:marRight w:val="0"/>
                  <w:marTop w:val="0"/>
                  <w:marBottom w:val="0"/>
                  <w:divBdr>
                    <w:top w:val="none" w:sz="0" w:space="0" w:color="auto"/>
                    <w:left w:val="none" w:sz="0" w:space="0" w:color="auto"/>
                    <w:bottom w:val="none" w:sz="0" w:space="0" w:color="auto"/>
                    <w:right w:val="none" w:sz="0" w:space="0" w:color="auto"/>
                  </w:divBdr>
                </w:div>
                <w:div w:id="1449201218">
                  <w:marLeft w:val="480"/>
                  <w:marRight w:val="0"/>
                  <w:marTop w:val="0"/>
                  <w:marBottom w:val="0"/>
                  <w:divBdr>
                    <w:top w:val="none" w:sz="0" w:space="0" w:color="auto"/>
                    <w:left w:val="none" w:sz="0" w:space="0" w:color="auto"/>
                    <w:bottom w:val="none" w:sz="0" w:space="0" w:color="auto"/>
                    <w:right w:val="none" w:sz="0" w:space="0" w:color="auto"/>
                  </w:divBdr>
                </w:div>
                <w:div w:id="1417095401">
                  <w:marLeft w:val="480"/>
                  <w:marRight w:val="0"/>
                  <w:marTop w:val="0"/>
                  <w:marBottom w:val="0"/>
                  <w:divBdr>
                    <w:top w:val="none" w:sz="0" w:space="0" w:color="auto"/>
                    <w:left w:val="none" w:sz="0" w:space="0" w:color="auto"/>
                    <w:bottom w:val="none" w:sz="0" w:space="0" w:color="auto"/>
                    <w:right w:val="none" w:sz="0" w:space="0" w:color="auto"/>
                  </w:divBdr>
                </w:div>
                <w:div w:id="1150752739">
                  <w:marLeft w:val="480"/>
                  <w:marRight w:val="0"/>
                  <w:marTop w:val="0"/>
                  <w:marBottom w:val="0"/>
                  <w:divBdr>
                    <w:top w:val="none" w:sz="0" w:space="0" w:color="auto"/>
                    <w:left w:val="none" w:sz="0" w:space="0" w:color="auto"/>
                    <w:bottom w:val="none" w:sz="0" w:space="0" w:color="auto"/>
                    <w:right w:val="none" w:sz="0" w:space="0" w:color="auto"/>
                  </w:divBdr>
                </w:div>
                <w:div w:id="849874337">
                  <w:marLeft w:val="480"/>
                  <w:marRight w:val="0"/>
                  <w:marTop w:val="0"/>
                  <w:marBottom w:val="0"/>
                  <w:divBdr>
                    <w:top w:val="none" w:sz="0" w:space="0" w:color="auto"/>
                    <w:left w:val="none" w:sz="0" w:space="0" w:color="auto"/>
                    <w:bottom w:val="none" w:sz="0" w:space="0" w:color="auto"/>
                    <w:right w:val="none" w:sz="0" w:space="0" w:color="auto"/>
                  </w:divBdr>
                </w:div>
              </w:divsChild>
            </w:div>
            <w:div w:id="1841920162">
              <w:marLeft w:val="0"/>
              <w:marRight w:val="0"/>
              <w:marTop w:val="0"/>
              <w:marBottom w:val="0"/>
              <w:divBdr>
                <w:top w:val="none" w:sz="0" w:space="0" w:color="auto"/>
                <w:left w:val="none" w:sz="0" w:space="0" w:color="auto"/>
                <w:bottom w:val="none" w:sz="0" w:space="0" w:color="auto"/>
                <w:right w:val="none" w:sz="0" w:space="0" w:color="auto"/>
              </w:divBdr>
              <w:divsChild>
                <w:div w:id="1219896347">
                  <w:marLeft w:val="480"/>
                  <w:marRight w:val="0"/>
                  <w:marTop w:val="0"/>
                  <w:marBottom w:val="0"/>
                  <w:divBdr>
                    <w:top w:val="none" w:sz="0" w:space="0" w:color="auto"/>
                    <w:left w:val="none" w:sz="0" w:space="0" w:color="auto"/>
                    <w:bottom w:val="none" w:sz="0" w:space="0" w:color="auto"/>
                    <w:right w:val="none" w:sz="0" w:space="0" w:color="auto"/>
                  </w:divBdr>
                </w:div>
                <w:div w:id="301539137">
                  <w:marLeft w:val="480"/>
                  <w:marRight w:val="0"/>
                  <w:marTop w:val="0"/>
                  <w:marBottom w:val="0"/>
                  <w:divBdr>
                    <w:top w:val="none" w:sz="0" w:space="0" w:color="auto"/>
                    <w:left w:val="none" w:sz="0" w:space="0" w:color="auto"/>
                    <w:bottom w:val="none" w:sz="0" w:space="0" w:color="auto"/>
                    <w:right w:val="none" w:sz="0" w:space="0" w:color="auto"/>
                  </w:divBdr>
                </w:div>
                <w:div w:id="2143694281">
                  <w:marLeft w:val="480"/>
                  <w:marRight w:val="0"/>
                  <w:marTop w:val="0"/>
                  <w:marBottom w:val="0"/>
                  <w:divBdr>
                    <w:top w:val="none" w:sz="0" w:space="0" w:color="auto"/>
                    <w:left w:val="none" w:sz="0" w:space="0" w:color="auto"/>
                    <w:bottom w:val="none" w:sz="0" w:space="0" w:color="auto"/>
                    <w:right w:val="none" w:sz="0" w:space="0" w:color="auto"/>
                  </w:divBdr>
                </w:div>
                <w:div w:id="15083179">
                  <w:marLeft w:val="480"/>
                  <w:marRight w:val="0"/>
                  <w:marTop w:val="0"/>
                  <w:marBottom w:val="0"/>
                  <w:divBdr>
                    <w:top w:val="none" w:sz="0" w:space="0" w:color="auto"/>
                    <w:left w:val="none" w:sz="0" w:space="0" w:color="auto"/>
                    <w:bottom w:val="none" w:sz="0" w:space="0" w:color="auto"/>
                    <w:right w:val="none" w:sz="0" w:space="0" w:color="auto"/>
                  </w:divBdr>
                </w:div>
                <w:div w:id="558441989">
                  <w:marLeft w:val="480"/>
                  <w:marRight w:val="0"/>
                  <w:marTop w:val="0"/>
                  <w:marBottom w:val="0"/>
                  <w:divBdr>
                    <w:top w:val="none" w:sz="0" w:space="0" w:color="auto"/>
                    <w:left w:val="none" w:sz="0" w:space="0" w:color="auto"/>
                    <w:bottom w:val="none" w:sz="0" w:space="0" w:color="auto"/>
                    <w:right w:val="none" w:sz="0" w:space="0" w:color="auto"/>
                  </w:divBdr>
                </w:div>
                <w:div w:id="871917382">
                  <w:marLeft w:val="480"/>
                  <w:marRight w:val="0"/>
                  <w:marTop w:val="0"/>
                  <w:marBottom w:val="0"/>
                  <w:divBdr>
                    <w:top w:val="none" w:sz="0" w:space="0" w:color="auto"/>
                    <w:left w:val="none" w:sz="0" w:space="0" w:color="auto"/>
                    <w:bottom w:val="none" w:sz="0" w:space="0" w:color="auto"/>
                    <w:right w:val="none" w:sz="0" w:space="0" w:color="auto"/>
                  </w:divBdr>
                </w:div>
                <w:div w:id="2060932535">
                  <w:marLeft w:val="480"/>
                  <w:marRight w:val="0"/>
                  <w:marTop w:val="0"/>
                  <w:marBottom w:val="0"/>
                  <w:divBdr>
                    <w:top w:val="none" w:sz="0" w:space="0" w:color="auto"/>
                    <w:left w:val="none" w:sz="0" w:space="0" w:color="auto"/>
                    <w:bottom w:val="none" w:sz="0" w:space="0" w:color="auto"/>
                    <w:right w:val="none" w:sz="0" w:space="0" w:color="auto"/>
                  </w:divBdr>
                </w:div>
                <w:div w:id="1509825523">
                  <w:marLeft w:val="480"/>
                  <w:marRight w:val="0"/>
                  <w:marTop w:val="0"/>
                  <w:marBottom w:val="0"/>
                  <w:divBdr>
                    <w:top w:val="none" w:sz="0" w:space="0" w:color="auto"/>
                    <w:left w:val="none" w:sz="0" w:space="0" w:color="auto"/>
                    <w:bottom w:val="none" w:sz="0" w:space="0" w:color="auto"/>
                    <w:right w:val="none" w:sz="0" w:space="0" w:color="auto"/>
                  </w:divBdr>
                </w:div>
                <w:div w:id="912081102">
                  <w:marLeft w:val="480"/>
                  <w:marRight w:val="0"/>
                  <w:marTop w:val="0"/>
                  <w:marBottom w:val="0"/>
                  <w:divBdr>
                    <w:top w:val="none" w:sz="0" w:space="0" w:color="auto"/>
                    <w:left w:val="none" w:sz="0" w:space="0" w:color="auto"/>
                    <w:bottom w:val="none" w:sz="0" w:space="0" w:color="auto"/>
                    <w:right w:val="none" w:sz="0" w:space="0" w:color="auto"/>
                  </w:divBdr>
                </w:div>
                <w:div w:id="1434981912">
                  <w:marLeft w:val="480"/>
                  <w:marRight w:val="0"/>
                  <w:marTop w:val="0"/>
                  <w:marBottom w:val="0"/>
                  <w:divBdr>
                    <w:top w:val="none" w:sz="0" w:space="0" w:color="auto"/>
                    <w:left w:val="none" w:sz="0" w:space="0" w:color="auto"/>
                    <w:bottom w:val="none" w:sz="0" w:space="0" w:color="auto"/>
                    <w:right w:val="none" w:sz="0" w:space="0" w:color="auto"/>
                  </w:divBdr>
                </w:div>
                <w:div w:id="622924109">
                  <w:marLeft w:val="480"/>
                  <w:marRight w:val="0"/>
                  <w:marTop w:val="0"/>
                  <w:marBottom w:val="0"/>
                  <w:divBdr>
                    <w:top w:val="none" w:sz="0" w:space="0" w:color="auto"/>
                    <w:left w:val="none" w:sz="0" w:space="0" w:color="auto"/>
                    <w:bottom w:val="none" w:sz="0" w:space="0" w:color="auto"/>
                    <w:right w:val="none" w:sz="0" w:space="0" w:color="auto"/>
                  </w:divBdr>
                </w:div>
                <w:div w:id="147942149">
                  <w:marLeft w:val="480"/>
                  <w:marRight w:val="0"/>
                  <w:marTop w:val="0"/>
                  <w:marBottom w:val="0"/>
                  <w:divBdr>
                    <w:top w:val="none" w:sz="0" w:space="0" w:color="auto"/>
                    <w:left w:val="none" w:sz="0" w:space="0" w:color="auto"/>
                    <w:bottom w:val="none" w:sz="0" w:space="0" w:color="auto"/>
                    <w:right w:val="none" w:sz="0" w:space="0" w:color="auto"/>
                  </w:divBdr>
                </w:div>
                <w:div w:id="252393688">
                  <w:marLeft w:val="480"/>
                  <w:marRight w:val="0"/>
                  <w:marTop w:val="0"/>
                  <w:marBottom w:val="0"/>
                  <w:divBdr>
                    <w:top w:val="none" w:sz="0" w:space="0" w:color="auto"/>
                    <w:left w:val="none" w:sz="0" w:space="0" w:color="auto"/>
                    <w:bottom w:val="none" w:sz="0" w:space="0" w:color="auto"/>
                    <w:right w:val="none" w:sz="0" w:space="0" w:color="auto"/>
                  </w:divBdr>
                </w:div>
                <w:div w:id="1073744109">
                  <w:marLeft w:val="480"/>
                  <w:marRight w:val="0"/>
                  <w:marTop w:val="0"/>
                  <w:marBottom w:val="0"/>
                  <w:divBdr>
                    <w:top w:val="none" w:sz="0" w:space="0" w:color="auto"/>
                    <w:left w:val="none" w:sz="0" w:space="0" w:color="auto"/>
                    <w:bottom w:val="none" w:sz="0" w:space="0" w:color="auto"/>
                    <w:right w:val="none" w:sz="0" w:space="0" w:color="auto"/>
                  </w:divBdr>
                </w:div>
                <w:div w:id="277688670">
                  <w:marLeft w:val="480"/>
                  <w:marRight w:val="0"/>
                  <w:marTop w:val="0"/>
                  <w:marBottom w:val="0"/>
                  <w:divBdr>
                    <w:top w:val="none" w:sz="0" w:space="0" w:color="auto"/>
                    <w:left w:val="none" w:sz="0" w:space="0" w:color="auto"/>
                    <w:bottom w:val="none" w:sz="0" w:space="0" w:color="auto"/>
                    <w:right w:val="none" w:sz="0" w:space="0" w:color="auto"/>
                  </w:divBdr>
                </w:div>
                <w:div w:id="1298872852">
                  <w:marLeft w:val="480"/>
                  <w:marRight w:val="0"/>
                  <w:marTop w:val="0"/>
                  <w:marBottom w:val="0"/>
                  <w:divBdr>
                    <w:top w:val="none" w:sz="0" w:space="0" w:color="auto"/>
                    <w:left w:val="none" w:sz="0" w:space="0" w:color="auto"/>
                    <w:bottom w:val="none" w:sz="0" w:space="0" w:color="auto"/>
                    <w:right w:val="none" w:sz="0" w:space="0" w:color="auto"/>
                  </w:divBdr>
                </w:div>
                <w:div w:id="833647408">
                  <w:marLeft w:val="480"/>
                  <w:marRight w:val="0"/>
                  <w:marTop w:val="0"/>
                  <w:marBottom w:val="0"/>
                  <w:divBdr>
                    <w:top w:val="none" w:sz="0" w:space="0" w:color="auto"/>
                    <w:left w:val="none" w:sz="0" w:space="0" w:color="auto"/>
                    <w:bottom w:val="none" w:sz="0" w:space="0" w:color="auto"/>
                    <w:right w:val="none" w:sz="0" w:space="0" w:color="auto"/>
                  </w:divBdr>
                </w:div>
                <w:div w:id="1331829202">
                  <w:marLeft w:val="480"/>
                  <w:marRight w:val="0"/>
                  <w:marTop w:val="0"/>
                  <w:marBottom w:val="0"/>
                  <w:divBdr>
                    <w:top w:val="none" w:sz="0" w:space="0" w:color="auto"/>
                    <w:left w:val="none" w:sz="0" w:space="0" w:color="auto"/>
                    <w:bottom w:val="none" w:sz="0" w:space="0" w:color="auto"/>
                    <w:right w:val="none" w:sz="0" w:space="0" w:color="auto"/>
                  </w:divBdr>
                </w:div>
                <w:div w:id="1120491896">
                  <w:marLeft w:val="480"/>
                  <w:marRight w:val="0"/>
                  <w:marTop w:val="0"/>
                  <w:marBottom w:val="0"/>
                  <w:divBdr>
                    <w:top w:val="none" w:sz="0" w:space="0" w:color="auto"/>
                    <w:left w:val="none" w:sz="0" w:space="0" w:color="auto"/>
                    <w:bottom w:val="none" w:sz="0" w:space="0" w:color="auto"/>
                    <w:right w:val="none" w:sz="0" w:space="0" w:color="auto"/>
                  </w:divBdr>
                </w:div>
                <w:div w:id="248849209">
                  <w:marLeft w:val="480"/>
                  <w:marRight w:val="0"/>
                  <w:marTop w:val="0"/>
                  <w:marBottom w:val="0"/>
                  <w:divBdr>
                    <w:top w:val="none" w:sz="0" w:space="0" w:color="auto"/>
                    <w:left w:val="none" w:sz="0" w:space="0" w:color="auto"/>
                    <w:bottom w:val="none" w:sz="0" w:space="0" w:color="auto"/>
                    <w:right w:val="none" w:sz="0" w:space="0" w:color="auto"/>
                  </w:divBdr>
                </w:div>
                <w:div w:id="1789004498">
                  <w:marLeft w:val="480"/>
                  <w:marRight w:val="0"/>
                  <w:marTop w:val="0"/>
                  <w:marBottom w:val="0"/>
                  <w:divBdr>
                    <w:top w:val="none" w:sz="0" w:space="0" w:color="auto"/>
                    <w:left w:val="none" w:sz="0" w:space="0" w:color="auto"/>
                    <w:bottom w:val="none" w:sz="0" w:space="0" w:color="auto"/>
                    <w:right w:val="none" w:sz="0" w:space="0" w:color="auto"/>
                  </w:divBdr>
                </w:div>
                <w:div w:id="2010449753">
                  <w:marLeft w:val="480"/>
                  <w:marRight w:val="0"/>
                  <w:marTop w:val="0"/>
                  <w:marBottom w:val="0"/>
                  <w:divBdr>
                    <w:top w:val="none" w:sz="0" w:space="0" w:color="auto"/>
                    <w:left w:val="none" w:sz="0" w:space="0" w:color="auto"/>
                    <w:bottom w:val="none" w:sz="0" w:space="0" w:color="auto"/>
                    <w:right w:val="none" w:sz="0" w:space="0" w:color="auto"/>
                  </w:divBdr>
                </w:div>
                <w:div w:id="339701154">
                  <w:marLeft w:val="480"/>
                  <w:marRight w:val="0"/>
                  <w:marTop w:val="0"/>
                  <w:marBottom w:val="0"/>
                  <w:divBdr>
                    <w:top w:val="none" w:sz="0" w:space="0" w:color="auto"/>
                    <w:left w:val="none" w:sz="0" w:space="0" w:color="auto"/>
                    <w:bottom w:val="none" w:sz="0" w:space="0" w:color="auto"/>
                    <w:right w:val="none" w:sz="0" w:space="0" w:color="auto"/>
                  </w:divBdr>
                </w:div>
                <w:div w:id="2049061494">
                  <w:marLeft w:val="480"/>
                  <w:marRight w:val="0"/>
                  <w:marTop w:val="0"/>
                  <w:marBottom w:val="0"/>
                  <w:divBdr>
                    <w:top w:val="none" w:sz="0" w:space="0" w:color="auto"/>
                    <w:left w:val="none" w:sz="0" w:space="0" w:color="auto"/>
                    <w:bottom w:val="none" w:sz="0" w:space="0" w:color="auto"/>
                    <w:right w:val="none" w:sz="0" w:space="0" w:color="auto"/>
                  </w:divBdr>
                </w:div>
                <w:div w:id="196283615">
                  <w:marLeft w:val="480"/>
                  <w:marRight w:val="0"/>
                  <w:marTop w:val="0"/>
                  <w:marBottom w:val="0"/>
                  <w:divBdr>
                    <w:top w:val="none" w:sz="0" w:space="0" w:color="auto"/>
                    <w:left w:val="none" w:sz="0" w:space="0" w:color="auto"/>
                    <w:bottom w:val="none" w:sz="0" w:space="0" w:color="auto"/>
                    <w:right w:val="none" w:sz="0" w:space="0" w:color="auto"/>
                  </w:divBdr>
                </w:div>
                <w:div w:id="438330059">
                  <w:marLeft w:val="480"/>
                  <w:marRight w:val="0"/>
                  <w:marTop w:val="0"/>
                  <w:marBottom w:val="0"/>
                  <w:divBdr>
                    <w:top w:val="none" w:sz="0" w:space="0" w:color="auto"/>
                    <w:left w:val="none" w:sz="0" w:space="0" w:color="auto"/>
                    <w:bottom w:val="none" w:sz="0" w:space="0" w:color="auto"/>
                    <w:right w:val="none" w:sz="0" w:space="0" w:color="auto"/>
                  </w:divBdr>
                </w:div>
                <w:div w:id="2123069909">
                  <w:marLeft w:val="480"/>
                  <w:marRight w:val="0"/>
                  <w:marTop w:val="0"/>
                  <w:marBottom w:val="0"/>
                  <w:divBdr>
                    <w:top w:val="none" w:sz="0" w:space="0" w:color="auto"/>
                    <w:left w:val="none" w:sz="0" w:space="0" w:color="auto"/>
                    <w:bottom w:val="none" w:sz="0" w:space="0" w:color="auto"/>
                    <w:right w:val="none" w:sz="0" w:space="0" w:color="auto"/>
                  </w:divBdr>
                </w:div>
                <w:div w:id="1143504430">
                  <w:marLeft w:val="480"/>
                  <w:marRight w:val="0"/>
                  <w:marTop w:val="0"/>
                  <w:marBottom w:val="0"/>
                  <w:divBdr>
                    <w:top w:val="none" w:sz="0" w:space="0" w:color="auto"/>
                    <w:left w:val="none" w:sz="0" w:space="0" w:color="auto"/>
                    <w:bottom w:val="none" w:sz="0" w:space="0" w:color="auto"/>
                    <w:right w:val="none" w:sz="0" w:space="0" w:color="auto"/>
                  </w:divBdr>
                </w:div>
                <w:div w:id="349112988">
                  <w:marLeft w:val="480"/>
                  <w:marRight w:val="0"/>
                  <w:marTop w:val="0"/>
                  <w:marBottom w:val="0"/>
                  <w:divBdr>
                    <w:top w:val="none" w:sz="0" w:space="0" w:color="auto"/>
                    <w:left w:val="none" w:sz="0" w:space="0" w:color="auto"/>
                    <w:bottom w:val="none" w:sz="0" w:space="0" w:color="auto"/>
                    <w:right w:val="none" w:sz="0" w:space="0" w:color="auto"/>
                  </w:divBdr>
                </w:div>
                <w:div w:id="882132783">
                  <w:marLeft w:val="480"/>
                  <w:marRight w:val="0"/>
                  <w:marTop w:val="0"/>
                  <w:marBottom w:val="0"/>
                  <w:divBdr>
                    <w:top w:val="none" w:sz="0" w:space="0" w:color="auto"/>
                    <w:left w:val="none" w:sz="0" w:space="0" w:color="auto"/>
                    <w:bottom w:val="none" w:sz="0" w:space="0" w:color="auto"/>
                    <w:right w:val="none" w:sz="0" w:space="0" w:color="auto"/>
                  </w:divBdr>
                </w:div>
                <w:div w:id="1075973104">
                  <w:marLeft w:val="480"/>
                  <w:marRight w:val="0"/>
                  <w:marTop w:val="0"/>
                  <w:marBottom w:val="0"/>
                  <w:divBdr>
                    <w:top w:val="none" w:sz="0" w:space="0" w:color="auto"/>
                    <w:left w:val="none" w:sz="0" w:space="0" w:color="auto"/>
                    <w:bottom w:val="none" w:sz="0" w:space="0" w:color="auto"/>
                    <w:right w:val="none" w:sz="0" w:space="0" w:color="auto"/>
                  </w:divBdr>
                </w:div>
                <w:div w:id="330135279">
                  <w:marLeft w:val="480"/>
                  <w:marRight w:val="0"/>
                  <w:marTop w:val="0"/>
                  <w:marBottom w:val="0"/>
                  <w:divBdr>
                    <w:top w:val="none" w:sz="0" w:space="0" w:color="auto"/>
                    <w:left w:val="none" w:sz="0" w:space="0" w:color="auto"/>
                    <w:bottom w:val="none" w:sz="0" w:space="0" w:color="auto"/>
                    <w:right w:val="none" w:sz="0" w:space="0" w:color="auto"/>
                  </w:divBdr>
                </w:div>
                <w:div w:id="997922790">
                  <w:marLeft w:val="480"/>
                  <w:marRight w:val="0"/>
                  <w:marTop w:val="0"/>
                  <w:marBottom w:val="0"/>
                  <w:divBdr>
                    <w:top w:val="none" w:sz="0" w:space="0" w:color="auto"/>
                    <w:left w:val="none" w:sz="0" w:space="0" w:color="auto"/>
                    <w:bottom w:val="none" w:sz="0" w:space="0" w:color="auto"/>
                    <w:right w:val="none" w:sz="0" w:space="0" w:color="auto"/>
                  </w:divBdr>
                </w:div>
                <w:div w:id="671184956">
                  <w:marLeft w:val="480"/>
                  <w:marRight w:val="0"/>
                  <w:marTop w:val="0"/>
                  <w:marBottom w:val="0"/>
                  <w:divBdr>
                    <w:top w:val="none" w:sz="0" w:space="0" w:color="auto"/>
                    <w:left w:val="none" w:sz="0" w:space="0" w:color="auto"/>
                    <w:bottom w:val="none" w:sz="0" w:space="0" w:color="auto"/>
                    <w:right w:val="none" w:sz="0" w:space="0" w:color="auto"/>
                  </w:divBdr>
                </w:div>
                <w:div w:id="884564034">
                  <w:marLeft w:val="480"/>
                  <w:marRight w:val="0"/>
                  <w:marTop w:val="0"/>
                  <w:marBottom w:val="0"/>
                  <w:divBdr>
                    <w:top w:val="none" w:sz="0" w:space="0" w:color="auto"/>
                    <w:left w:val="none" w:sz="0" w:space="0" w:color="auto"/>
                    <w:bottom w:val="none" w:sz="0" w:space="0" w:color="auto"/>
                    <w:right w:val="none" w:sz="0" w:space="0" w:color="auto"/>
                  </w:divBdr>
                </w:div>
                <w:div w:id="1446805389">
                  <w:marLeft w:val="480"/>
                  <w:marRight w:val="0"/>
                  <w:marTop w:val="0"/>
                  <w:marBottom w:val="0"/>
                  <w:divBdr>
                    <w:top w:val="none" w:sz="0" w:space="0" w:color="auto"/>
                    <w:left w:val="none" w:sz="0" w:space="0" w:color="auto"/>
                    <w:bottom w:val="none" w:sz="0" w:space="0" w:color="auto"/>
                    <w:right w:val="none" w:sz="0" w:space="0" w:color="auto"/>
                  </w:divBdr>
                </w:div>
                <w:div w:id="2127701365">
                  <w:marLeft w:val="480"/>
                  <w:marRight w:val="0"/>
                  <w:marTop w:val="0"/>
                  <w:marBottom w:val="0"/>
                  <w:divBdr>
                    <w:top w:val="none" w:sz="0" w:space="0" w:color="auto"/>
                    <w:left w:val="none" w:sz="0" w:space="0" w:color="auto"/>
                    <w:bottom w:val="none" w:sz="0" w:space="0" w:color="auto"/>
                    <w:right w:val="none" w:sz="0" w:space="0" w:color="auto"/>
                  </w:divBdr>
                </w:div>
                <w:div w:id="888149830">
                  <w:marLeft w:val="480"/>
                  <w:marRight w:val="0"/>
                  <w:marTop w:val="0"/>
                  <w:marBottom w:val="0"/>
                  <w:divBdr>
                    <w:top w:val="none" w:sz="0" w:space="0" w:color="auto"/>
                    <w:left w:val="none" w:sz="0" w:space="0" w:color="auto"/>
                    <w:bottom w:val="none" w:sz="0" w:space="0" w:color="auto"/>
                    <w:right w:val="none" w:sz="0" w:space="0" w:color="auto"/>
                  </w:divBdr>
                </w:div>
                <w:div w:id="1924138956">
                  <w:marLeft w:val="480"/>
                  <w:marRight w:val="0"/>
                  <w:marTop w:val="0"/>
                  <w:marBottom w:val="0"/>
                  <w:divBdr>
                    <w:top w:val="none" w:sz="0" w:space="0" w:color="auto"/>
                    <w:left w:val="none" w:sz="0" w:space="0" w:color="auto"/>
                    <w:bottom w:val="none" w:sz="0" w:space="0" w:color="auto"/>
                    <w:right w:val="none" w:sz="0" w:space="0" w:color="auto"/>
                  </w:divBdr>
                </w:div>
              </w:divsChild>
            </w:div>
            <w:div w:id="1565944735">
              <w:marLeft w:val="0"/>
              <w:marRight w:val="0"/>
              <w:marTop w:val="0"/>
              <w:marBottom w:val="0"/>
              <w:divBdr>
                <w:top w:val="none" w:sz="0" w:space="0" w:color="auto"/>
                <w:left w:val="none" w:sz="0" w:space="0" w:color="auto"/>
                <w:bottom w:val="none" w:sz="0" w:space="0" w:color="auto"/>
                <w:right w:val="none" w:sz="0" w:space="0" w:color="auto"/>
              </w:divBdr>
              <w:divsChild>
                <w:div w:id="1390494265">
                  <w:marLeft w:val="480"/>
                  <w:marRight w:val="0"/>
                  <w:marTop w:val="0"/>
                  <w:marBottom w:val="0"/>
                  <w:divBdr>
                    <w:top w:val="none" w:sz="0" w:space="0" w:color="auto"/>
                    <w:left w:val="none" w:sz="0" w:space="0" w:color="auto"/>
                    <w:bottom w:val="none" w:sz="0" w:space="0" w:color="auto"/>
                    <w:right w:val="none" w:sz="0" w:space="0" w:color="auto"/>
                  </w:divBdr>
                </w:div>
                <w:div w:id="620379254">
                  <w:marLeft w:val="480"/>
                  <w:marRight w:val="0"/>
                  <w:marTop w:val="0"/>
                  <w:marBottom w:val="0"/>
                  <w:divBdr>
                    <w:top w:val="none" w:sz="0" w:space="0" w:color="auto"/>
                    <w:left w:val="none" w:sz="0" w:space="0" w:color="auto"/>
                    <w:bottom w:val="none" w:sz="0" w:space="0" w:color="auto"/>
                    <w:right w:val="none" w:sz="0" w:space="0" w:color="auto"/>
                  </w:divBdr>
                </w:div>
                <w:div w:id="237710034">
                  <w:marLeft w:val="480"/>
                  <w:marRight w:val="0"/>
                  <w:marTop w:val="0"/>
                  <w:marBottom w:val="0"/>
                  <w:divBdr>
                    <w:top w:val="none" w:sz="0" w:space="0" w:color="auto"/>
                    <w:left w:val="none" w:sz="0" w:space="0" w:color="auto"/>
                    <w:bottom w:val="none" w:sz="0" w:space="0" w:color="auto"/>
                    <w:right w:val="none" w:sz="0" w:space="0" w:color="auto"/>
                  </w:divBdr>
                </w:div>
                <w:div w:id="2000621730">
                  <w:marLeft w:val="480"/>
                  <w:marRight w:val="0"/>
                  <w:marTop w:val="0"/>
                  <w:marBottom w:val="0"/>
                  <w:divBdr>
                    <w:top w:val="none" w:sz="0" w:space="0" w:color="auto"/>
                    <w:left w:val="none" w:sz="0" w:space="0" w:color="auto"/>
                    <w:bottom w:val="none" w:sz="0" w:space="0" w:color="auto"/>
                    <w:right w:val="none" w:sz="0" w:space="0" w:color="auto"/>
                  </w:divBdr>
                </w:div>
                <w:div w:id="975377012">
                  <w:marLeft w:val="480"/>
                  <w:marRight w:val="0"/>
                  <w:marTop w:val="0"/>
                  <w:marBottom w:val="0"/>
                  <w:divBdr>
                    <w:top w:val="none" w:sz="0" w:space="0" w:color="auto"/>
                    <w:left w:val="none" w:sz="0" w:space="0" w:color="auto"/>
                    <w:bottom w:val="none" w:sz="0" w:space="0" w:color="auto"/>
                    <w:right w:val="none" w:sz="0" w:space="0" w:color="auto"/>
                  </w:divBdr>
                </w:div>
                <w:div w:id="230963276">
                  <w:marLeft w:val="480"/>
                  <w:marRight w:val="0"/>
                  <w:marTop w:val="0"/>
                  <w:marBottom w:val="0"/>
                  <w:divBdr>
                    <w:top w:val="none" w:sz="0" w:space="0" w:color="auto"/>
                    <w:left w:val="none" w:sz="0" w:space="0" w:color="auto"/>
                    <w:bottom w:val="none" w:sz="0" w:space="0" w:color="auto"/>
                    <w:right w:val="none" w:sz="0" w:space="0" w:color="auto"/>
                  </w:divBdr>
                </w:div>
                <w:div w:id="1449273568">
                  <w:marLeft w:val="480"/>
                  <w:marRight w:val="0"/>
                  <w:marTop w:val="0"/>
                  <w:marBottom w:val="0"/>
                  <w:divBdr>
                    <w:top w:val="none" w:sz="0" w:space="0" w:color="auto"/>
                    <w:left w:val="none" w:sz="0" w:space="0" w:color="auto"/>
                    <w:bottom w:val="none" w:sz="0" w:space="0" w:color="auto"/>
                    <w:right w:val="none" w:sz="0" w:space="0" w:color="auto"/>
                  </w:divBdr>
                </w:div>
                <w:div w:id="272254378">
                  <w:marLeft w:val="480"/>
                  <w:marRight w:val="0"/>
                  <w:marTop w:val="0"/>
                  <w:marBottom w:val="0"/>
                  <w:divBdr>
                    <w:top w:val="none" w:sz="0" w:space="0" w:color="auto"/>
                    <w:left w:val="none" w:sz="0" w:space="0" w:color="auto"/>
                    <w:bottom w:val="none" w:sz="0" w:space="0" w:color="auto"/>
                    <w:right w:val="none" w:sz="0" w:space="0" w:color="auto"/>
                  </w:divBdr>
                </w:div>
                <w:div w:id="728726426">
                  <w:marLeft w:val="480"/>
                  <w:marRight w:val="0"/>
                  <w:marTop w:val="0"/>
                  <w:marBottom w:val="0"/>
                  <w:divBdr>
                    <w:top w:val="none" w:sz="0" w:space="0" w:color="auto"/>
                    <w:left w:val="none" w:sz="0" w:space="0" w:color="auto"/>
                    <w:bottom w:val="none" w:sz="0" w:space="0" w:color="auto"/>
                    <w:right w:val="none" w:sz="0" w:space="0" w:color="auto"/>
                  </w:divBdr>
                </w:div>
                <w:div w:id="1157838914">
                  <w:marLeft w:val="480"/>
                  <w:marRight w:val="0"/>
                  <w:marTop w:val="0"/>
                  <w:marBottom w:val="0"/>
                  <w:divBdr>
                    <w:top w:val="none" w:sz="0" w:space="0" w:color="auto"/>
                    <w:left w:val="none" w:sz="0" w:space="0" w:color="auto"/>
                    <w:bottom w:val="none" w:sz="0" w:space="0" w:color="auto"/>
                    <w:right w:val="none" w:sz="0" w:space="0" w:color="auto"/>
                  </w:divBdr>
                </w:div>
                <w:div w:id="743377025">
                  <w:marLeft w:val="480"/>
                  <w:marRight w:val="0"/>
                  <w:marTop w:val="0"/>
                  <w:marBottom w:val="0"/>
                  <w:divBdr>
                    <w:top w:val="none" w:sz="0" w:space="0" w:color="auto"/>
                    <w:left w:val="none" w:sz="0" w:space="0" w:color="auto"/>
                    <w:bottom w:val="none" w:sz="0" w:space="0" w:color="auto"/>
                    <w:right w:val="none" w:sz="0" w:space="0" w:color="auto"/>
                  </w:divBdr>
                </w:div>
                <w:div w:id="861895815">
                  <w:marLeft w:val="480"/>
                  <w:marRight w:val="0"/>
                  <w:marTop w:val="0"/>
                  <w:marBottom w:val="0"/>
                  <w:divBdr>
                    <w:top w:val="none" w:sz="0" w:space="0" w:color="auto"/>
                    <w:left w:val="none" w:sz="0" w:space="0" w:color="auto"/>
                    <w:bottom w:val="none" w:sz="0" w:space="0" w:color="auto"/>
                    <w:right w:val="none" w:sz="0" w:space="0" w:color="auto"/>
                  </w:divBdr>
                </w:div>
                <w:div w:id="794643874">
                  <w:marLeft w:val="480"/>
                  <w:marRight w:val="0"/>
                  <w:marTop w:val="0"/>
                  <w:marBottom w:val="0"/>
                  <w:divBdr>
                    <w:top w:val="none" w:sz="0" w:space="0" w:color="auto"/>
                    <w:left w:val="none" w:sz="0" w:space="0" w:color="auto"/>
                    <w:bottom w:val="none" w:sz="0" w:space="0" w:color="auto"/>
                    <w:right w:val="none" w:sz="0" w:space="0" w:color="auto"/>
                  </w:divBdr>
                </w:div>
                <w:div w:id="1109201225">
                  <w:marLeft w:val="480"/>
                  <w:marRight w:val="0"/>
                  <w:marTop w:val="0"/>
                  <w:marBottom w:val="0"/>
                  <w:divBdr>
                    <w:top w:val="none" w:sz="0" w:space="0" w:color="auto"/>
                    <w:left w:val="none" w:sz="0" w:space="0" w:color="auto"/>
                    <w:bottom w:val="none" w:sz="0" w:space="0" w:color="auto"/>
                    <w:right w:val="none" w:sz="0" w:space="0" w:color="auto"/>
                  </w:divBdr>
                </w:div>
                <w:div w:id="955988420">
                  <w:marLeft w:val="480"/>
                  <w:marRight w:val="0"/>
                  <w:marTop w:val="0"/>
                  <w:marBottom w:val="0"/>
                  <w:divBdr>
                    <w:top w:val="none" w:sz="0" w:space="0" w:color="auto"/>
                    <w:left w:val="none" w:sz="0" w:space="0" w:color="auto"/>
                    <w:bottom w:val="none" w:sz="0" w:space="0" w:color="auto"/>
                    <w:right w:val="none" w:sz="0" w:space="0" w:color="auto"/>
                  </w:divBdr>
                </w:div>
                <w:div w:id="2138376607">
                  <w:marLeft w:val="480"/>
                  <w:marRight w:val="0"/>
                  <w:marTop w:val="0"/>
                  <w:marBottom w:val="0"/>
                  <w:divBdr>
                    <w:top w:val="none" w:sz="0" w:space="0" w:color="auto"/>
                    <w:left w:val="none" w:sz="0" w:space="0" w:color="auto"/>
                    <w:bottom w:val="none" w:sz="0" w:space="0" w:color="auto"/>
                    <w:right w:val="none" w:sz="0" w:space="0" w:color="auto"/>
                  </w:divBdr>
                </w:div>
                <w:div w:id="240991037">
                  <w:marLeft w:val="480"/>
                  <w:marRight w:val="0"/>
                  <w:marTop w:val="0"/>
                  <w:marBottom w:val="0"/>
                  <w:divBdr>
                    <w:top w:val="none" w:sz="0" w:space="0" w:color="auto"/>
                    <w:left w:val="none" w:sz="0" w:space="0" w:color="auto"/>
                    <w:bottom w:val="none" w:sz="0" w:space="0" w:color="auto"/>
                    <w:right w:val="none" w:sz="0" w:space="0" w:color="auto"/>
                  </w:divBdr>
                </w:div>
                <w:div w:id="491070787">
                  <w:marLeft w:val="480"/>
                  <w:marRight w:val="0"/>
                  <w:marTop w:val="0"/>
                  <w:marBottom w:val="0"/>
                  <w:divBdr>
                    <w:top w:val="none" w:sz="0" w:space="0" w:color="auto"/>
                    <w:left w:val="none" w:sz="0" w:space="0" w:color="auto"/>
                    <w:bottom w:val="none" w:sz="0" w:space="0" w:color="auto"/>
                    <w:right w:val="none" w:sz="0" w:space="0" w:color="auto"/>
                  </w:divBdr>
                </w:div>
                <w:div w:id="1040327780">
                  <w:marLeft w:val="480"/>
                  <w:marRight w:val="0"/>
                  <w:marTop w:val="0"/>
                  <w:marBottom w:val="0"/>
                  <w:divBdr>
                    <w:top w:val="none" w:sz="0" w:space="0" w:color="auto"/>
                    <w:left w:val="none" w:sz="0" w:space="0" w:color="auto"/>
                    <w:bottom w:val="none" w:sz="0" w:space="0" w:color="auto"/>
                    <w:right w:val="none" w:sz="0" w:space="0" w:color="auto"/>
                  </w:divBdr>
                </w:div>
                <w:div w:id="1054501765">
                  <w:marLeft w:val="480"/>
                  <w:marRight w:val="0"/>
                  <w:marTop w:val="0"/>
                  <w:marBottom w:val="0"/>
                  <w:divBdr>
                    <w:top w:val="none" w:sz="0" w:space="0" w:color="auto"/>
                    <w:left w:val="none" w:sz="0" w:space="0" w:color="auto"/>
                    <w:bottom w:val="none" w:sz="0" w:space="0" w:color="auto"/>
                    <w:right w:val="none" w:sz="0" w:space="0" w:color="auto"/>
                  </w:divBdr>
                </w:div>
                <w:div w:id="222570967">
                  <w:marLeft w:val="480"/>
                  <w:marRight w:val="0"/>
                  <w:marTop w:val="0"/>
                  <w:marBottom w:val="0"/>
                  <w:divBdr>
                    <w:top w:val="none" w:sz="0" w:space="0" w:color="auto"/>
                    <w:left w:val="none" w:sz="0" w:space="0" w:color="auto"/>
                    <w:bottom w:val="none" w:sz="0" w:space="0" w:color="auto"/>
                    <w:right w:val="none" w:sz="0" w:space="0" w:color="auto"/>
                  </w:divBdr>
                </w:div>
                <w:div w:id="944272201">
                  <w:marLeft w:val="480"/>
                  <w:marRight w:val="0"/>
                  <w:marTop w:val="0"/>
                  <w:marBottom w:val="0"/>
                  <w:divBdr>
                    <w:top w:val="none" w:sz="0" w:space="0" w:color="auto"/>
                    <w:left w:val="none" w:sz="0" w:space="0" w:color="auto"/>
                    <w:bottom w:val="none" w:sz="0" w:space="0" w:color="auto"/>
                    <w:right w:val="none" w:sz="0" w:space="0" w:color="auto"/>
                  </w:divBdr>
                </w:div>
                <w:div w:id="1983844447">
                  <w:marLeft w:val="480"/>
                  <w:marRight w:val="0"/>
                  <w:marTop w:val="0"/>
                  <w:marBottom w:val="0"/>
                  <w:divBdr>
                    <w:top w:val="none" w:sz="0" w:space="0" w:color="auto"/>
                    <w:left w:val="none" w:sz="0" w:space="0" w:color="auto"/>
                    <w:bottom w:val="none" w:sz="0" w:space="0" w:color="auto"/>
                    <w:right w:val="none" w:sz="0" w:space="0" w:color="auto"/>
                  </w:divBdr>
                </w:div>
                <w:div w:id="982928580">
                  <w:marLeft w:val="480"/>
                  <w:marRight w:val="0"/>
                  <w:marTop w:val="0"/>
                  <w:marBottom w:val="0"/>
                  <w:divBdr>
                    <w:top w:val="none" w:sz="0" w:space="0" w:color="auto"/>
                    <w:left w:val="none" w:sz="0" w:space="0" w:color="auto"/>
                    <w:bottom w:val="none" w:sz="0" w:space="0" w:color="auto"/>
                    <w:right w:val="none" w:sz="0" w:space="0" w:color="auto"/>
                  </w:divBdr>
                </w:div>
                <w:div w:id="647366414">
                  <w:marLeft w:val="480"/>
                  <w:marRight w:val="0"/>
                  <w:marTop w:val="0"/>
                  <w:marBottom w:val="0"/>
                  <w:divBdr>
                    <w:top w:val="none" w:sz="0" w:space="0" w:color="auto"/>
                    <w:left w:val="none" w:sz="0" w:space="0" w:color="auto"/>
                    <w:bottom w:val="none" w:sz="0" w:space="0" w:color="auto"/>
                    <w:right w:val="none" w:sz="0" w:space="0" w:color="auto"/>
                  </w:divBdr>
                </w:div>
                <w:div w:id="1813208791">
                  <w:marLeft w:val="480"/>
                  <w:marRight w:val="0"/>
                  <w:marTop w:val="0"/>
                  <w:marBottom w:val="0"/>
                  <w:divBdr>
                    <w:top w:val="none" w:sz="0" w:space="0" w:color="auto"/>
                    <w:left w:val="none" w:sz="0" w:space="0" w:color="auto"/>
                    <w:bottom w:val="none" w:sz="0" w:space="0" w:color="auto"/>
                    <w:right w:val="none" w:sz="0" w:space="0" w:color="auto"/>
                  </w:divBdr>
                </w:div>
                <w:div w:id="2139833722">
                  <w:marLeft w:val="480"/>
                  <w:marRight w:val="0"/>
                  <w:marTop w:val="0"/>
                  <w:marBottom w:val="0"/>
                  <w:divBdr>
                    <w:top w:val="none" w:sz="0" w:space="0" w:color="auto"/>
                    <w:left w:val="none" w:sz="0" w:space="0" w:color="auto"/>
                    <w:bottom w:val="none" w:sz="0" w:space="0" w:color="auto"/>
                    <w:right w:val="none" w:sz="0" w:space="0" w:color="auto"/>
                  </w:divBdr>
                </w:div>
                <w:div w:id="19624581">
                  <w:marLeft w:val="480"/>
                  <w:marRight w:val="0"/>
                  <w:marTop w:val="0"/>
                  <w:marBottom w:val="0"/>
                  <w:divBdr>
                    <w:top w:val="none" w:sz="0" w:space="0" w:color="auto"/>
                    <w:left w:val="none" w:sz="0" w:space="0" w:color="auto"/>
                    <w:bottom w:val="none" w:sz="0" w:space="0" w:color="auto"/>
                    <w:right w:val="none" w:sz="0" w:space="0" w:color="auto"/>
                  </w:divBdr>
                </w:div>
                <w:div w:id="1820224736">
                  <w:marLeft w:val="480"/>
                  <w:marRight w:val="0"/>
                  <w:marTop w:val="0"/>
                  <w:marBottom w:val="0"/>
                  <w:divBdr>
                    <w:top w:val="none" w:sz="0" w:space="0" w:color="auto"/>
                    <w:left w:val="none" w:sz="0" w:space="0" w:color="auto"/>
                    <w:bottom w:val="none" w:sz="0" w:space="0" w:color="auto"/>
                    <w:right w:val="none" w:sz="0" w:space="0" w:color="auto"/>
                  </w:divBdr>
                </w:div>
                <w:div w:id="1186020523">
                  <w:marLeft w:val="480"/>
                  <w:marRight w:val="0"/>
                  <w:marTop w:val="0"/>
                  <w:marBottom w:val="0"/>
                  <w:divBdr>
                    <w:top w:val="none" w:sz="0" w:space="0" w:color="auto"/>
                    <w:left w:val="none" w:sz="0" w:space="0" w:color="auto"/>
                    <w:bottom w:val="none" w:sz="0" w:space="0" w:color="auto"/>
                    <w:right w:val="none" w:sz="0" w:space="0" w:color="auto"/>
                  </w:divBdr>
                </w:div>
                <w:div w:id="684091668">
                  <w:marLeft w:val="480"/>
                  <w:marRight w:val="0"/>
                  <w:marTop w:val="0"/>
                  <w:marBottom w:val="0"/>
                  <w:divBdr>
                    <w:top w:val="none" w:sz="0" w:space="0" w:color="auto"/>
                    <w:left w:val="none" w:sz="0" w:space="0" w:color="auto"/>
                    <w:bottom w:val="none" w:sz="0" w:space="0" w:color="auto"/>
                    <w:right w:val="none" w:sz="0" w:space="0" w:color="auto"/>
                  </w:divBdr>
                </w:div>
                <w:div w:id="972104311">
                  <w:marLeft w:val="480"/>
                  <w:marRight w:val="0"/>
                  <w:marTop w:val="0"/>
                  <w:marBottom w:val="0"/>
                  <w:divBdr>
                    <w:top w:val="none" w:sz="0" w:space="0" w:color="auto"/>
                    <w:left w:val="none" w:sz="0" w:space="0" w:color="auto"/>
                    <w:bottom w:val="none" w:sz="0" w:space="0" w:color="auto"/>
                    <w:right w:val="none" w:sz="0" w:space="0" w:color="auto"/>
                  </w:divBdr>
                </w:div>
                <w:div w:id="46690964">
                  <w:marLeft w:val="480"/>
                  <w:marRight w:val="0"/>
                  <w:marTop w:val="0"/>
                  <w:marBottom w:val="0"/>
                  <w:divBdr>
                    <w:top w:val="none" w:sz="0" w:space="0" w:color="auto"/>
                    <w:left w:val="none" w:sz="0" w:space="0" w:color="auto"/>
                    <w:bottom w:val="none" w:sz="0" w:space="0" w:color="auto"/>
                    <w:right w:val="none" w:sz="0" w:space="0" w:color="auto"/>
                  </w:divBdr>
                </w:div>
                <w:div w:id="105856695">
                  <w:marLeft w:val="480"/>
                  <w:marRight w:val="0"/>
                  <w:marTop w:val="0"/>
                  <w:marBottom w:val="0"/>
                  <w:divBdr>
                    <w:top w:val="none" w:sz="0" w:space="0" w:color="auto"/>
                    <w:left w:val="none" w:sz="0" w:space="0" w:color="auto"/>
                    <w:bottom w:val="none" w:sz="0" w:space="0" w:color="auto"/>
                    <w:right w:val="none" w:sz="0" w:space="0" w:color="auto"/>
                  </w:divBdr>
                </w:div>
                <w:div w:id="1684743096">
                  <w:marLeft w:val="480"/>
                  <w:marRight w:val="0"/>
                  <w:marTop w:val="0"/>
                  <w:marBottom w:val="0"/>
                  <w:divBdr>
                    <w:top w:val="none" w:sz="0" w:space="0" w:color="auto"/>
                    <w:left w:val="none" w:sz="0" w:space="0" w:color="auto"/>
                    <w:bottom w:val="none" w:sz="0" w:space="0" w:color="auto"/>
                    <w:right w:val="none" w:sz="0" w:space="0" w:color="auto"/>
                  </w:divBdr>
                </w:div>
                <w:div w:id="1944917549">
                  <w:marLeft w:val="480"/>
                  <w:marRight w:val="0"/>
                  <w:marTop w:val="0"/>
                  <w:marBottom w:val="0"/>
                  <w:divBdr>
                    <w:top w:val="none" w:sz="0" w:space="0" w:color="auto"/>
                    <w:left w:val="none" w:sz="0" w:space="0" w:color="auto"/>
                    <w:bottom w:val="none" w:sz="0" w:space="0" w:color="auto"/>
                    <w:right w:val="none" w:sz="0" w:space="0" w:color="auto"/>
                  </w:divBdr>
                </w:div>
                <w:div w:id="1744446528">
                  <w:marLeft w:val="480"/>
                  <w:marRight w:val="0"/>
                  <w:marTop w:val="0"/>
                  <w:marBottom w:val="0"/>
                  <w:divBdr>
                    <w:top w:val="none" w:sz="0" w:space="0" w:color="auto"/>
                    <w:left w:val="none" w:sz="0" w:space="0" w:color="auto"/>
                    <w:bottom w:val="none" w:sz="0" w:space="0" w:color="auto"/>
                    <w:right w:val="none" w:sz="0" w:space="0" w:color="auto"/>
                  </w:divBdr>
                </w:div>
                <w:div w:id="336228038">
                  <w:marLeft w:val="480"/>
                  <w:marRight w:val="0"/>
                  <w:marTop w:val="0"/>
                  <w:marBottom w:val="0"/>
                  <w:divBdr>
                    <w:top w:val="none" w:sz="0" w:space="0" w:color="auto"/>
                    <w:left w:val="none" w:sz="0" w:space="0" w:color="auto"/>
                    <w:bottom w:val="none" w:sz="0" w:space="0" w:color="auto"/>
                    <w:right w:val="none" w:sz="0" w:space="0" w:color="auto"/>
                  </w:divBdr>
                </w:div>
                <w:div w:id="1914771779">
                  <w:marLeft w:val="480"/>
                  <w:marRight w:val="0"/>
                  <w:marTop w:val="0"/>
                  <w:marBottom w:val="0"/>
                  <w:divBdr>
                    <w:top w:val="none" w:sz="0" w:space="0" w:color="auto"/>
                    <w:left w:val="none" w:sz="0" w:space="0" w:color="auto"/>
                    <w:bottom w:val="none" w:sz="0" w:space="0" w:color="auto"/>
                    <w:right w:val="none" w:sz="0" w:space="0" w:color="auto"/>
                  </w:divBdr>
                </w:div>
              </w:divsChild>
            </w:div>
            <w:div w:id="1917588560">
              <w:marLeft w:val="0"/>
              <w:marRight w:val="0"/>
              <w:marTop w:val="0"/>
              <w:marBottom w:val="0"/>
              <w:divBdr>
                <w:top w:val="none" w:sz="0" w:space="0" w:color="auto"/>
                <w:left w:val="none" w:sz="0" w:space="0" w:color="auto"/>
                <w:bottom w:val="none" w:sz="0" w:space="0" w:color="auto"/>
                <w:right w:val="none" w:sz="0" w:space="0" w:color="auto"/>
              </w:divBdr>
              <w:divsChild>
                <w:div w:id="1786925193">
                  <w:marLeft w:val="480"/>
                  <w:marRight w:val="0"/>
                  <w:marTop w:val="0"/>
                  <w:marBottom w:val="0"/>
                  <w:divBdr>
                    <w:top w:val="none" w:sz="0" w:space="0" w:color="auto"/>
                    <w:left w:val="none" w:sz="0" w:space="0" w:color="auto"/>
                    <w:bottom w:val="none" w:sz="0" w:space="0" w:color="auto"/>
                    <w:right w:val="none" w:sz="0" w:space="0" w:color="auto"/>
                  </w:divBdr>
                </w:div>
                <w:div w:id="1604609753">
                  <w:marLeft w:val="480"/>
                  <w:marRight w:val="0"/>
                  <w:marTop w:val="0"/>
                  <w:marBottom w:val="0"/>
                  <w:divBdr>
                    <w:top w:val="none" w:sz="0" w:space="0" w:color="auto"/>
                    <w:left w:val="none" w:sz="0" w:space="0" w:color="auto"/>
                    <w:bottom w:val="none" w:sz="0" w:space="0" w:color="auto"/>
                    <w:right w:val="none" w:sz="0" w:space="0" w:color="auto"/>
                  </w:divBdr>
                </w:div>
                <w:div w:id="803741194">
                  <w:marLeft w:val="480"/>
                  <w:marRight w:val="0"/>
                  <w:marTop w:val="0"/>
                  <w:marBottom w:val="0"/>
                  <w:divBdr>
                    <w:top w:val="none" w:sz="0" w:space="0" w:color="auto"/>
                    <w:left w:val="none" w:sz="0" w:space="0" w:color="auto"/>
                    <w:bottom w:val="none" w:sz="0" w:space="0" w:color="auto"/>
                    <w:right w:val="none" w:sz="0" w:space="0" w:color="auto"/>
                  </w:divBdr>
                </w:div>
                <w:div w:id="1223053516">
                  <w:marLeft w:val="480"/>
                  <w:marRight w:val="0"/>
                  <w:marTop w:val="0"/>
                  <w:marBottom w:val="0"/>
                  <w:divBdr>
                    <w:top w:val="none" w:sz="0" w:space="0" w:color="auto"/>
                    <w:left w:val="none" w:sz="0" w:space="0" w:color="auto"/>
                    <w:bottom w:val="none" w:sz="0" w:space="0" w:color="auto"/>
                    <w:right w:val="none" w:sz="0" w:space="0" w:color="auto"/>
                  </w:divBdr>
                </w:div>
                <w:div w:id="1338578407">
                  <w:marLeft w:val="480"/>
                  <w:marRight w:val="0"/>
                  <w:marTop w:val="0"/>
                  <w:marBottom w:val="0"/>
                  <w:divBdr>
                    <w:top w:val="none" w:sz="0" w:space="0" w:color="auto"/>
                    <w:left w:val="none" w:sz="0" w:space="0" w:color="auto"/>
                    <w:bottom w:val="none" w:sz="0" w:space="0" w:color="auto"/>
                    <w:right w:val="none" w:sz="0" w:space="0" w:color="auto"/>
                  </w:divBdr>
                </w:div>
                <w:div w:id="1954706344">
                  <w:marLeft w:val="480"/>
                  <w:marRight w:val="0"/>
                  <w:marTop w:val="0"/>
                  <w:marBottom w:val="0"/>
                  <w:divBdr>
                    <w:top w:val="none" w:sz="0" w:space="0" w:color="auto"/>
                    <w:left w:val="none" w:sz="0" w:space="0" w:color="auto"/>
                    <w:bottom w:val="none" w:sz="0" w:space="0" w:color="auto"/>
                    <w:right w:val="none" w:sz="0" w:space="0" w:color="auto"/>
                  </w:divBdr>
                </w:div>
                <w:div w:id="1965111357">
                  <w:marLeft w:val="480"/>
                  <w:marRight w:val="0"/>
                  <w:marTop w:val="0"/>
                  <w:marBottom w:val="0"/>
                  <w:divBdr>
                    <w:top w:val="none" w:sz="0" w:space="0" w:color="auto"/>
                    <w:left w:val="none" w:sz="0" w:space="0" w:color="auto"/>
                    <w:bottom w:val="none" w:sz="0" w:space="0" w:color="auto"/>
                    <w:right w:val="none" w:sz="0" w:space="0" w:color="auto"/>
                  </w:divBdr>
                </w:div>
                <w:div w:id="284778025">
                  <w:marLeft w:val="480"/>
                  <w:marRight w:val="0"/>
                  <w:marTop w:val="0"/>
                  <w:marBottom w:val="0"/>
                  <w:divBdr>
                    <w:top w:val="none" w:sz="0" w:space="0" w:color="auto"/>
                    <w:left w:val="none" w:sz="0" w:space="0" w:color="auto"/>
                    <w:bottom w:val="none" w:sz="0" w:space="0" w:color="auto"/>
                    <w:right w:val="none" w:sz="0" w:space="0" w:color="auto"/>
                  </w:divBdr>
                </w:div>
                <w:div w:id="71858283">
                  <w:marLeft w:val="480"/>
                  <w:marRight w:val="0"/>
                  <w:marTop w:val="0"/>
                  <w:marBottom w:val="0"/>
                  <w:divBdr>
                    <w:top w:val="none" w:sz="0" w:space="0" w:color="auto"/>
                    <w:left w:val="none" w:sz="0" w:space="0" w:color="auto"/>
                    <w:bottom w:val="none" w:sz="0" w:space="0" w:color="auto"/>
                    <w:right w:val="none" w:sz="0" w:space="0" w:color="auto"/>
                  </w:divBdr>
                </w:div>
                <w:div w:id="860708256">
                  <w:marLeft w:val="480"/>
                  <w:marRight w:val="0"/>
                  <w:marTop w:val="0"/>
                  <w:marBottom w:val="0"/>
                  <w:divBdr>
                    <w:top w:val="none" w:sz="0" w:space="0" w:color="auto"/>
                    <w:left w:val="none" w:sz="0" w:space="0" w:color="auto"/>
                    <w:bottom w:val="none" w:sz="0" w:space="0" w:color="auto"/>
                    <w:right w:val="none" w:sz="0" w:space="0" w:color="auto"/>
                  </w:divBdr>
                </w:div>
                <w:div w:id="1392534274">
                  <w:marLeft w:val="480"/>
                  <w:marRight w:val="0"/>
                  <w:marTop w:val="0"/>
                  <w:marBottom w:val="0"/>
                  <w:divBdr>
                    <w:top w:val="none" w:sz="0" w:space="0" w:color="auto"/>
                    <w:left w:val="none" w:sz="0" w:space="0" w:color="auto"/>
                    <w:bottom w:val="none" w:sz="0" w:space="0" w:color="auto"/>
                    <w:right w:val="none" w:sz="0" w:space="0" w:color="auto"/>
                  </w:divBdr>
                </w:div>
                <w:div w:id="1875847312">
                  <w:marLeft w:val="480"/>
                  <w:marRight w:val="0"/>
                  <w:marTop w:val="0"/>
                  <w:marBottom w:val="0"/>
                  <w:divBdr>
                    <w:top w:val="none" w:sz="0" w:space="0" w:color="auto"/>
                    <w:left w:val="none" w:sz="0" w:space="0" w:color="auto"/>
                    <w:bottom w:val="none" w:sz="0" w:space="0" w:color="auto"/>
                    <w:right w:val="none" w:sz="0" w:space="0" w:color="auto"/>
                  </w:divBdr>
                </w:div>
                <w:div w:id="1551916870">
                  <w:marLeft w:val="480"/>
                  <w:marRight w:val="0"/>
                  <w:marTop w:val="0"/>
                  <w:marBottom w:val="0"/>
                  <w:divBdr>
                    <w:top w:val="none" w:sz="0" w:space="0" w:color="auto"/>
                    <w:left w:val="none" w:sz="0" w:space="0" w:color="auto"/>
                    <w:bottom w:val="none" w:sz="0" w:space="0" w:color="auto"/>
                    <w:right w:val="none" w:sz="0" w:space="0" w:color="auto"/>
                  </w:divBdr>
                </w:div>
                <w:div w:id="605650449">
                  <w:marLeft w:val="480"/>
                  <w:marRight w:val="0"/>
                  <w:marTop w:val="0"/>
                  <w:marBottom w:val="0"/>
                  <w:divBdr>
                    <w:top w:val="none" w:sz="0" w:space="0" w:color="auto"/>
                    <w:left w:val="none" w:sz="0" w:space="0" w:color="auto"/>
                    <w:bottom w:val="none" w:sz="0" w:space="0" w:color="auto"/>
                    <w:right w:val="none" w:sz="0" w:space="0" w:color="auto"/>
                  </w:divBdr>
                </w:div>
                <w:div w:id="900168127">
                  <w:marLeft w:val="480"/>
                  <w:marRight w:val="0"/>
                  <w:marTop w:val="0"/>
                  <w:marBottom w:val="0"/>
                  <w:divBdr>
                    <w:top w:val="none" w:sz="0" w:space="0" w:color="auto"/>
                    <w:left w:val="none" w:sz="0" w:space="0" w:color="auto"/>
                    <w:bottom w:val="none" w:sz="0" w:space="0" w:color="auto"/>
                    <w:right w:val="none" w:sz="0" w:space="0" w:color="auto"/>
                  </w:divBdr>
                </w:div>
                <w:div w:id="1696614928">
                  <w:marLeft w:val="480"/>
                  <w:marRight w:val="0"/>
                  <w:marTop w:val="0"/>
                  <w:marBottom w:val="0"/>
                  <w:divBdr>
                    <w:top w:val="none" w:sz="0" w:space="0" w:color="auto"/>
                    <w:left w:val="none" w:sz="0" w:space="0" w:color="auto"/>
                    <w:bottom w:val="none" w:sz="0" w:space="0" w:color="auto"/>
                    <w:right w:val="none" w:sz="0" w:space="0" w:color="auto"/>
                  </w:divBdr>
                </w:div>
                <w:div w:id="924385930">
                  <w:marLeft w:val="480"/>
                  <w:marRight w:val="0"/>
                  <w:marTop w:val="0"/>
                  <w:marBottom w:val="0"/>
                  <w:divBdr>
                    <w:top w:val="none" w:sz="0" w:space="0" w:color="auto"/>
                    <w:left w:val="none" w:sz="0" w:space="0" w:color="auto"/>
                    <w:bottom w:val="none" w:sz="0" w:space="0" w:color="auto"/>
                    <w:right w:val="none" w:sz="0" w:space="0" w:color="auto"/>
                  </w:divBdr>
                </w:div>
                <w:div w:id="1000159065">
                  <w:marLeft w:val="480"/>
                  <w:marRight w:val="0"/>
                  <w:marTop w:val="0"/>
                  <w:marBottom w:val="0"/>
                  <w:divBdr>
                    <w:top w:val="none" w:sz="0" w:space="0" w:color="auto"/>
                    <w:left w:val="none" w:sz="0" w:space="0" w:color="auto"/>
                    <w:bottom w:val="none" w:sz="0" w:space="0" w:color="auto"/>
                    <w:right w:val="none" w:sz="0" w:space="0" w:color="auto"/>
                  </w:divBdr>
                </w:div>
                <w:div w:id="121928025">
                  <w:marLeft w:val="480"/>
                  <w:marRight w:val="0"/>
                  <w:marTop w:val="0"/>
                  <w:marBottom w:val="0"/>
                  <w:divBdr>
                    <w:top w:val="none" w:sz="0" w:space="0" w:color="auto"/>
                    <w:left w:val="none" w:sz="0" w:space="0" w:color="auto"/>
                    <w:bottom w:val="none" w:sz="0" w:space="0" w:color="auto"/>
                    <w:right w:val="none" w:sz="0" w:space="0" w:color="auto"/>
                  </w:divBdr>
                </w:div>
                <w:div w:id="1519391157">
                  <w:marLeft w:val="480"/>
                  <w:marRight w:val="0"/>
                  <w:marTop w:val="0"/>
                  <w:marBottom w:val="0"/>
                  <w:divBdr>
                    <w:top w:val="none" w:sz="0" w:space="0" w:color="auto"/>
                    <w:left w:val="none" w:sz="0" w:space="0" w:color="auto"/>
                    <w:bottom w:val="none" w:sz="0" w:space="0" w:color="auto"/>
                    <w:right w:val="none" w:sz="0" w:space="0" w:color="auto"/>
                  </w:divBdr>
                </w:div>
                <w:div w:id="193005909">
                  <w:marLeft w:val="480"/>
                  <w:marRight w:val="0"/>
                  <w:marTop w:val="0"/>
                  <w:marBottom w:val="0"/>
                  <w:divBdr>
                    <w:top w:val="none" w:sz="0" w:space="0" w:color="auto"/>
                    <w:left w:val="none" w:sz="0" w:space="0" w:color="auto"/>
                    <w:bottom w:val="none" w:sz="0" w:space="0" w:color="auto"/>
                    <w:right w:val="none" w:sz="0" w:space="0" w:color="auto"/>
                  </w:divBdr>
                </w:div>
                <w:div w:id="656494414">
                  <w:marLeft w:val="480"/>
                  <w:marRight w:val="0"/>
                  <w:marTop w:val="0"/>
                  <w:marBottom w:val="0"/>
                  <w:divBdr>
                    <w:top w:val="none" w:sz="0" w:space="0" w:color="auto"/>
                    <w:left w:val="none" w:sz="0" w:space="0" w:color="auto"/>
                    <w:bottom w:val="none" w:sz="0" w:space="0" w:color="auto"/>
                    <w:right w:val="none" w:sz="0" w:space="0" w:color="auto"/>
                  </w:divBdr>
                </w:div>
                <w:div w:id="924342610">
                  <w:marLeft w:val="480"/>
                  <w:marRight w:val="0"/>
                  <w:marTop w:val="0"/>
                  <w:marBottom w:val="0"/>
                  <w:divBdr>
                    <w:top w:val="none" w:sz="0" w:space="0" w:color="auto"/>
                    <w:left w:val="none" w:sz="0" w:space="0" w:color="auto"/>
                    <w:bottom w:val="none" w:sz="0" w:space="0" w:color="auto"/>
                    <w:right w:val="none" w:sz="0" w:space="0" w:color="auto"/>
                  </w:divBdr>
                </w:div>
                <w:div w:id="132993222">
                  <w:marLeft w:val="480"/>
                  <w:marRight w:val="0"/>
                  <w:marTop w:val="0"/>
                  <w:marBottom w:val="0"/>
                  <w:divBdr>
                    <w:top w:val="none" w:sz="0" w:space="0" w:color="auto"/>
                    <w:left w:val="none" w:sz="0" w:space="0" w:color="auto"/>
                    <w:bottom w:val="none" w:sz="0" w:space="0" w:color="auto"/>
                    <w:right w:val="none" w:sz="0" w:space="0" w:color="auto"/>
                  </w:divBdr>
                </w:div>
                <w:div w:id="1762024315">
                  <w:marLeft w:val="480"/>
                  <w:marRight w:val="0"/>
                  <w:marTop w:val="0"/>
                  <w:marBottom w:val="0"/>
                  <w:divBdr>
                    <w:top w:val="none" w:sz="0" w:space="0" w:color="auto"/>
                    <w:left w:val="none" w:sz="0" w:space="0" w:color="auto"/>
                    <w:bottom w:val="none" w:sz="0" w:space="0" w:color="auto"/>
                    <w:right w:val="none" w:sz="0" w:space="0" w:color="auto"/>
                  </w:divBdr>
                </w:div>
                <w:div w:id="970867361">
                  <w:marLeft w:val="480"/>
                  <w:marRight w:val="0"/>
                  <w:marTop w:val="0"/>
                  <w:marBottom w:val="0"/>
                  <w:divBdr>
                    <w:top w:val="none" w:sz="0" w:space="0" w:color="auto"/>
                    <w:left w:val="none" w:sz="0" w:space="0" w:color="auto"/>
                    <w:bottom w:val="none" w:sz="0" w:space="0" w:color="auto"/>
                    <w:right w:val="none" w:sz="0" w:space="0" w:color="auto"/>
                  </w:divBdr>
                </w:div>
                <w:div w:id="1015115924">
                  <w:marLeft w:val="480"/>
                  <w:marRight w:val="0"/>
                  <w:marTop w:val="0"/>
                  <w:marBottom w:val="0"/>
                  <w:divBdr>
                    <w:top w:val="none" w:sz="0" w:space="0" w:color="auto"/>
                    <w:left w:val="none" w:sz="0" w:space="0" w:color="auto"/>
                    <w:bottom w:val="none" w:sz="0" w:space="0" w:color="auto"/>
                    <w:right w:val="none" w:sz="0" w:space="0" w:color="auto"/>
                  </w:divBdr>
                </w:div>
                <w:div w:id="1970672151">
                  <w:marLeft w:val="480"/>
                  <w:marRight w:val="0"/>
                  <w:marTop w:val="0"/>
                  <w:marBottom w:val="0"/>
                  <w:divBdr>
                    <w:top w:val="none" w:sz="0" w:space="0" w:color="auto"/>
                    <w:left w:val="none" w:sz="0" w:space="0" w:color="auto"/>
                    <w:bottom w:val="none" w:sz="0" w:space="0" w:color="auto"/>
                    <w:right w:val="none" w:sz="0" w:space="0" w:color="auto"/>
                  </w:divBdr>
                </w:div>
                <w:div w:id="1395346686">
                  <w:marLeft w:val="480"/>
                  <w:marRight w:val="0"/>
                  <w:marTop w:val="0"/>
                  <w:marBottom w:val="0"/>
                  <w:divBdr>
                    <w:top w:val="none" w:sz="0" w:space="0" w:color="auto"/>
                    <w:left w:val="none" w:sz="0" w:space="0" w:color="auto"/>
                    <w:bottom w:val="none" w:sz="0" w:space="0" w:color="auto"/>
                    <w:right w:val="none" w:sz="0" w:space="0" w:color="auto"/>
                  </w:divBdr>
                </w:div>
                <w:div w:id="1139834385">
                  <w:marLeft w:val="480"/>
                  <w:marRight w:val="0"/>
                  <w:marTop w:val="0"/>
                  <w:marBottom w:val="0"/>
                  <w:divBdr>
                    <w:top w:val="none" w:sz="0" w:space="0" w:color="auto"/>
                    <w:left w:val="none" w:sz="0" w:space="0" w:color="auto"/>
                    <w:bottom w:val="none" w:sz="0" w:space="0" w:color="auto"/>
                    <w:right w:val="none" w:sz="0" w:space="0" w:color="auto"/>
                  </w:divBdr>
                </w:div>
                <w:div w:id="668292251">
                  <w:marLeft w:val="480"/>
                  <w:marRight w:val="0"/>
                  <w:marTop w:val="0"/>
                  <w:marBottom w:val="0"/>
                  <w:divBdr>
                    <w:top w:val="none" w:sz="0" w:space="0" w:color="auto"/>
                    <w:left w:val="none" w:sz="0" w:space="0" w:color="auto"/>
                    <w:bottom w:val="none" w:sz="0" w:space="0" w:color="auto"/>
                    <w:right w:val="none" w:sz="0" w:space="0" w:color="auto"/>
                  </w:divBdr>
                </w:div>
                <w:div w:id="704520192">
                  <w:marLeft w:val="480"/>
                  <w:marRight w:val="0"/>
                  <w:marTop w:val="0"/>
                  <w:marBottom w:val="0"/>
                  <w:divBdr>
                    <w:top w:val="none" w:sz="0" w:space="0" w:color="auto"/>
                    <w:left w:val="none" w:sz="0" w:space="0" w:color="auto"/>
                    <w:bottom w:val="none" w:sz="0" w:space="0" w:color="auto"/>
                    <w:right w:val="none" w:sz="0" w:space="0" w:color="auto"/>
                  </w:divBdr>
                </w:div>
                <w:div w:id="379406945">
                  <w:marLeft w:val="480"/>
                  <w:marRight w:val="0"/>
                  <w:marTop w:val="0"/>
                  <w:marBottom w:val="0"/>
                  <w:divBdr>
                    <w:top w:val="none" w:sz="0" w:space="0" w:color="auto"/>
                    <w:left w:val="none" w:sz="0" w:space="0" w:color="auto"/>
                    <w:bottom w:val="none" w:sz="0" w:space="0" w:color="auto"/>
                    <w:right w:val="none" w:sz="0" w:space="0" w:color="auto"/>
                  </w:divBdr>
                </w:div>
                <w:div w:id="1692953727">
                  <w:marLeft w:val="480"/>
                  <w:marRight w:val="0"/>
                  <w:marTop w:val="0"/>
                  <w:marBottom w:val="0"/>
                  <w:divBdr>
                    <w:top w:val="none" w:sz="0" w:space="0" w:color="auto"/>
                    <w:left w:val="none" w:sz="0" w:space="0" w:color="auto"/>
                    <w:bottom w:val="none" w:sz="0" w:space="0" w:color="auto"/>
                    <w:right w:val="none" w:sz="0" w:space="0" w:color="auto"/>
                  </w:divBdr>
                </w:div>
                <w:div w:id="646858010">
                  <w:marLeft w:val="480"/>
                  <w:marRight w:val="0"/>
                  <w:marTop w:val="0"/>
                  <w:marBottom w:val="0"/>
                  <w:divBdr>
                    <w:top w:val="none" w:sz="0" w:space="0" w:color="auto"/>
                    <w:left w:val="none" w:sz="0" w:space="0" w:color="auto"/>
                    <w:bottom w:val="none" w:sz="0" w:space="0" w:color="auto"/>
                    <w:right w:val="none" w:sz="0" w:space="0" w:color="auto"/>
                  </w:divBdr>
                </w:div>
                <w:div w:id="124394382">
                  <w:marLeft w:val="480"/>
                  <w:marRight w:val="0"/>
                  <w:marTop w:val="0"/>
                  <w:marBottom w:val="0"/>
                  <w:divBdr>
                    <w:top w:val="none" w:sz="0" w:space="0" w:color="auto"/>
                    <w:left w:val="none" w:sz="0" w:space="0" w:color="auto"/>
                    <w:bottom w:val="none" w:sz="0" w:space="0" w:color="auto"/>
                    <w:right w:val="none" w:sz="0" w:space="0" w:color="auto"/>
                  </w:divBdr>
                </w:div>
                <w:div w:id="118305795">
                  <w:marLeft w:val="480"/>
                  <w:marRight w:val="0"/>
                  <w:marTop w:val="0"/>
                  <w:marBottom w:val="0"/>
                  <w:divBdr>
                    <w:top w:val="none" w:sz="0" w:space="0" w:color="auto"/>
                    <w:left w:val="none" w:sz="0" w:space="0" w:color="auto"/>
                    <w:bottom w:val="none" w:sz="0" w:space="0" w:color="auto"/>
                    <w:right w:val="none" w:sz="0" w:space="0" w:color="auto"/>
                  </w:divBdr>
                </w:div>
                <w:div w:id="744643507">
                  <w:marLeft w:val="480"/>
                  <w:marRight w:val="0"/>
                  <w:marTop w:val="0"/>
                  <w:marBottom w:val="0"/>
                  <w:divBdr>
                    <w:top w:val="none" w:sz="0" w:space="0" w:color="auto"/>
                    <w:left w:val="none" w:sz="0" w:space="0" w:color="auto"/>
                    <w:bottom w:val="none" w:sz="0" w:space="0" w:color="auto"/>
                    <w:right w:val="none" w:sz="0" w:space="0" w:color="auto"/>
                  </w:divBdr>
                </w:div>
                <w:div w:id="72456713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12972641">
          <w:marLeft w:val="480"/>
          <w:marRight w:val="0"/>
          <w:marTop w:val="0"/>
          <w:marBottom w:val="0"/>
          <w:divBdr>
            <w:top w:val="none" w:sz="0" w:space="0" w:color="auto"/>
            <w:left w:val="none" w:sz="0" w:space="0" w:color="auto"/>
            <w:bottom w:val="none" w:sz="0" w:space="0" w:color="auto"/>
            <w:right w:val="none" w:sz="0" w:space="0" w:color="auto"/>
          </w:divBdr>
        </w:div>
        <w:div w:id="769471830">
          <w:marLeft w:val="480"/>
          <w:marRight w:val="0"/>
          <w:marTop w:val="0"/>
          <w:marBottom w:val="0"/>
          <w:divBdr>
            <w:top w:val="none" w:sz="0" w:space="0" w:color="auto"/>
            <w:left w:val="none" w:sz="0" w:space="0" w:color="auto"/>
            <w:bottom w:val="none" w:sz="0" w:space="0" w:color="auto"/>
            <w:right w:val="none" w:sz="0" w:space="0" w:color="auto"/>
          </w:divBdr>
        </w:div>
        <w:div w:id="44112722">
          <w:marLeft w:val="480"/>
          <w:marRight w:val="0"/>
          <w:marTop w:val="0"/>
          <w:marBottom w:val="0"/>
          <w:divBdr>
            <w:top w:val="none" w:sz="0" w:space="0" w:color="auto"/>
            <w:left w:val="none" w:sz="0" w:space="0" w:color="auto"/>
            <w:bottom w:val="none" w:sz="0" w:space="0" w:color="auto"/>
            <w:right w:val="none" w:sz="0" w:space="0" w:color="auto"/>
          </w:divBdr>
        </w:div>
        <w:div w:id="273708353">
          <w:marLeft w:val="480"/>
          <w:marRight w:val="0"/>
          <w:marTop w:val="0"/>
          <w:marBottom w:val="0"/>
          <w:divBdr>
            <w:top w:val="none" w:sz="0" w:space="0" w:color="auto"/>
            <w:left w:val="none" w:sz="0" w:space="0" w:color="auto"/>
            <w:bottom w:val="none" w:sz="0" w:space="0" w:color="auto"/>
            <w:right w:val="none" w:sz="0" w:space="0" w:color="auto"/>
          </w:divBdr>
        </w:div>
        <w:div w:id="773982706">
          <w:marLeft w:val="480"/>
          <w:marRight w:val="0"/>
          <w:marTop w:val="0"/>
          <w:marBottom w:val="0"/>
          <w:divBdr>
            <w:top w:val="none" w:sz="0" w:space="0" w:color="auto"/>
            <w:left w:val="none" w:sz="0" w:space="0" w:color="auto"/>
            <w:bottom w:val="none" w:sz="0" w:space="0" w:color="auto"/>
            <w:right w:val="none" w:sz="0" w:space="0" w:color="auto"/>
          </w:divBdr>
        </w:div>
        <w:div w:id="221913265">
          <w:marLeft w:val="480"/>
          <w:marRight w:val="0"/>
          <w:marTop w:val="0"/>
          <w:marBottom w:val="0"/>
          <w:divBdr>
            <w:top w:val="none" w:sz="0" w:space="0" w:color="auto"/>
            <w:left w:val="none" w:sz="0" w:space="0" w:color="auto"/>
            <w:bottom w:val="none" w:sz="0" w:space="0" w:color="auto"/>
            <w:right w:val="none" w:sz="0" w:space="0" w:color="auto"/>
          </w:divBdr>
        </w:div>
        <w:div w:id="92749108">
          <w:marLeft w:val="480"/>
          <w:marRight w:val="0"/>
          <w:marTop w:val="0"/>
          <w:marBottom w:val="0"/>
          <w:divBdr>
            <w:top w:val="none" w:sz="0" w:space="0" w:color="auto"/>
            <w:left w:val="none" w:sz="0" w:space="0" w:color="auto"/>
            <w:bottom w:val="none" w:sz="0" w:space="0" w:color="auto"/>
            <w:right w:val="none" w:sz="0" w:space="0" w:color="auto"/>
          </w:divBdr>
        </w:div>
        <w:div w:id="1571648426">
          <w:marLeft w:val="480"/>
          <w:marRight w:val="0"/>
          <w:marTop w:val="0"/>
          <w:marBottom w:val="0"/>
          <w:divBdr>
            <w:top w:val="none" w:sz="0" w:space="0" w:color="auto"/>
            <w:left w:val="none" w:sz="0" w:space="0" w:color="auto"/>
            <w:bottom w:val="none" w:sz="0" w:space="0" w:color="auto"/>
            <w:right w:val="none" w:sz="0" w:space="0" w:color="auto"/>
          </w:divBdr>
        </w:div>
        <w:div w:id="891844259">
          <w:marLeft w:val="480"/>
          <w:marRight w:val="0"/>
          <w:marTop w:val="0"/>
          <w:marBottom w:val="0"/>
          <w:divBdr>
            <w:top w:val="none" w:sz="0" w:space="0" w:color="auto"/>
            <w:left w:val="none" w:sz="0" w:space="0" w:color="auto"/>
            <w:bottom w:val="none" w:sz="0" w:space="0" w:color="auto"/>
            <w:right w:val="none" w:sz="0" w:space="0" w:color="auto"/>
          </w:divBdr>
        </w:div>
        <w:div w:id="300620455">
          <w:marLeft w:val="480"/>
          <w:marRight w:val="0"/>
          <w:marTop w:val="0"/>
          <w:marBottom w:val="0"/>
          <w:divBdr>
            <w:top w:val="none" w:sz="0" w:space="0" w:color="auto"/>
            <w:left w:val="none" w:sz="0" w:space="0" w:color="auto"/>
            <w:bottom w:val="none" w:sz="0" w:space="0" w:color="auto"/>
            <w:right w:val="none" w:sz="0" w:space="0" w:color="auto"/>
          </w:divBdr>
        </w:div>
        <w:div w:id="1755514133">
          <w:marLeft w:val="480"/>
          <w:marRight w:val="0"/>
          <w:marTop w:val="0"/>
          <w:marBottom w:val="0"/>
          <w:divBdr>
            <w:top w:val="none" w:sz="0" w:space="0" w:color="auto"/>
            <w:left w:val="none" w:sz="0" w:space="0" w:color="auto"/>
            <w:bottom w:val="none" w:sz="0" w:space="0" w:color="auto"/>
            <w:right w:val="none" w:sz="0" w:space="0" w:color="auto"/>
          </w:divBdr>
        </w:div>
        <w:div w:id="1893300068">
          <w:marLeft w:val="480"/>
          <w:marRight w:val="0"/>
          <w:marTop w:val="0"/>
          <w:marBottom w:val="0"/>
          <w:divBdr>
            <w:top w:val="none" w:sz="0" w:space="0" w:color="auto"/>
            <w:left w:val="none" w:sz="0" w:space="0" w:color="auto"/>
            <w:bottom w:val="none" w:sz="0" w:space="0" w:color="auto"/>
            <w:right w:val="none" w:sz="0" w:space="0" w:color="auto"/>
          </w:divBdr>
        </w:div>
        <w:div w:id="1927881383">
          <w:marLeft w:val="480"/>
          <w:marRight w:val="0"/>
          <w:marTop w:val="0"/>
          <w:marBottom w:val="0"/>
          <w:divBdr>
            <w:top w:val="none" w:sz="0" w:space="0" w:color="auto"/>
            <w:left w:val="none" w:sz="0" w:space="0" w:color="auto"/>
            <w:bottom w:val="none" w:sz="0" w:space="0" w:color="auto"/>
            <w:right w:val="none" w:sz="0" w:space="0" w:color="auto"/>
          </w:divBdr>
        </w:div>
        <w:div w:id="939489954">
          <w:marLeft w:val="480"/>
          <w:marRight w:val="0"/>
          <w:marTop w:val="0"/>
          <w:marBottom w:val="0"/>
          <w:divBdr>
            <w:top w:val="none" w:sz="0" w:space="0" w:color="auto"/>
            <w:left w:val="none" w:sz="0" w:space="0" w:color="auto"/>
            <w:bottom w:val="none" w:sz="0" w:space="0" w:color="auto"/>
            <w:right w:val="none" w:sz="0" w:space="0" w:color="auto"/>
          </w:divBdr>
        </w:div>
        <w:div w:id="1816951438">
          <w:marLeft w:val="480"/>
          <w:marRight w:val="0"/>
          <w:marTop w:val="0"/>
          <w:marBottom w:val="0"/>
          <w:divBdr>
            <w:top w:val="none" w:sz="0" w:space="0" w:color="auto"/>
            <w:left w:val="none" w:sz="0" w:space="0" w:color="auto"/>
            <w:bottom w:val="none" w:sz="0" w:space="0" w:color="auto"/>
            <w:right w:val="none" w:sz="0" w:space="0" w:color="auto"/>
          </w:divBdr>
        </w:div>
        <w:div w:id="341780189">
          <w:marLeft w:val="480"/>
          <w:marRight w:val="0"/>
          <w:marTop w:val="0"/>
          <w:marBottom w:val="0"/>
          <w:divBdr>
            <w:top w:val="none" w:sz="0" w:space="0" w:color="auto"/>
            <w:left w:val="none" w:sz="0" w:space="0" w:color="auto"/>
            <w:bottom w:val="none" w:sz="0" w:space="0" w:color="auto"/>
            <w:right w:val="none" w:sz="0" w:space="0" w:color="auto"/>
          </w:divBdr>
        </w:div>
        <w:div w:id="464158719">
          <w:marLeft w:val="480"/>
          <w:marRight w:val="0"/>
          <w:marTop w:val="0"/>
          <w:marBottom w:val="0"/>
          <w:divBdr>
            <w:top w:val="none" w:sz="0" w:space="0" w:color="auto"/>
            <w:left w:val="none" w:sz="0" w:space="0" w:color="auto"/>
            <w:bottom w:val="none" w:sz="0" w:space="0" w:color="auto"/>
            <w:right w:val="none" w:sz="0" w:space="0" w:color="auto"/>
          </w:divBdr>
        </w:div>
        <w:div w:id="288902412">
          <w:marLeft w:val="480"/>
          <w:marRight w:val="0"/>
          <w:marTop w:val="0"/>
          <w:marBottom w:val="0"/>
          <w:divBdr>
            <w:top w:val="none" w:sz="0" w:space="0" w:color="auto"/>
            <w:left w:val="none" w:sz="0" w:space="0" w:color="auto"/>
            <w:bottom w:val="none" w:sz="0" w:space="0" w:color="auto"/>
            <w:right w:val="none" w:sz="0" w:space="0" w:color="auto"/>
          </w:divBdr>
        </w:div>
        <w:div w:id="1885024686">
          <w:marLeft w:val="480"/>
          <w:marRight w:val="0"/>
          <w:marTop w:val="0"/>
          <w:marBottom w:val="0"/>
          <w:divBdr>
            <w:top w:val="none" w:sz="0" w:space="0" w:color="auto"/>
            <w:left w:val="none" w:sz="0" w:space="0" w:color="auto"/>
            <w:bottom w:val="none" w:sz="0" w:space="0" w:color="auto"/>
            <w:right w:val="none" w:sz="0" w:space="0" w:color="auto"/>
          </w:divBdr>
        </w:div>
        <w:div w:id="1505052779">
          <w:marLeft w:val="480"/>
          <w:marRight w:val="0"/>
          <w:marTop w:val="0"/>
          <w:marBottom w:val="0"/>
          <w:divBdr>
            <w:top w:val="none" w:sz="0" w:space="0" w:color="auto"/>
            <w:left w:val="none" w:sz="0" w:space="0" w:color="auto"/>
            <w:bottom w:val="none" w:sz="0" w:space="0" w:color="auto"/>
            <w:right w:val="none" w:sz="0" w:space="0" w:color="auto"/>
          </w:divBdr>
        </w:div>
        <w:div w:id="901208735">
          <w:marLeft w:val="480"/>
          <w:marRight w:val="0"/>
          <w:marTop w:val="0"/>
          <w:marBottom w:val="0"/>
          <w:divBdr>
            <w:top w:val="none" w:sz="0" w:space="0" w:color="auto"/>
            <w:left w:val="none" w:sz="0" w:space="0" w:color="auto"/>
            <w:bottom w:val="none" w:sz="0" w:space="0" w:color="auto"/>
            <w:right w:val="none" w:sz="0" w:space="0" w:color="auto"/>
          </w:divBdr>
        </w:div>
        <w:div w:id="260913297">
          <w:marLeft w:val="480"/>
          <w:marRight w:val="0"/>
          <w:marTop w:val="0"/>
          <w:marBottom w:val="0"/>
          <w:divBdr>
            <w:top w:val="none" w:sz="0" w:space="0" w:color="auto"/>
            <w:left w:val="none" w:sz="0" w:space="0" w:color="auto"/>
            <w:bottom w:val="none" w:sz="0" w:space="0" w:color="auto"/>
            <w:right w:val="none" w:sz="0" w:space="0" w:color="auto"/>
          </w:divBdr>
        </w:div>
        <w:div w:id="1277906419">
          <w:marLeft w:val="480"/>
          <w:marRight w:val="0"/>
          <w:marTop w:val="0"/>
          <w:marBottom w:val="0"/>
          <w:divBdr>
            <w:top w:val="none" w:sz="0" w:space="0" w:color="auto"/>
            <w:left w:val="none" w:sz="0" w:space="0" w:color="auto"/>
            <w:bottom w:val="none" w:sz="0" w:space="0" w:color="auto"/>
            <w:right w:val="none" w:sz="0" w:space="0" w:color="auto"/>
          </w:divBdr>
        </w:div>
        <w:div w:id="292442780">
          <w:marLeft w:val="480"/>
          <w:marRight w:val="0"/>
          <w:marTop w:val="0"/>
          <w:marBottom w:val="0"/>
          <w:divBdr>
            <w:top w:val="none" w:sz="0" w:space="0" w:color="auto"/>
            <w:left w:val="none" w:sz="0" w:space="0" w:color="auto"/>
            <w:bottom w:val="none" w:sz="0" w:space="0" w:color="auto"/>
            <w:right w:val="none" w:sz="0" w:space="0" w:color="auto"/>
          </w:divBdr>
        </w:div>
        <w:div w:id="2145267700">
          <w:marLeft w:val="480"/>
          <w:marRight w:val="0"/>
          <w:marTop w:val="0"/>
          <w:marBottom w:val="0"/>
          <w:divBdr>
            <w:top w:val="none" w:sz="0" w:space="0" w:color="auto"/>
            <w:left w:val="none" w:sz="0" w:space="0" w:color="auto"/>
            <w:bottom w:val="none" w:sz="0" w:space="0" w:color="auto"/>
            <w:right w:val="none" w:sz="0" w:space="0" w:color="auto"/>
          </w:divBdr>
        </w:div>
        <w:div w:id="658970052">
          <w:marLeft w:val="480"/>
          <w:marRight w:val="0"/>
          <w:marTop w:val="0"/>
          <w:marBottom w:val="0"/>
          <w:divBdr>
            <w:top w:val="none" w:sz="0" w:space="0" w:color="auto"/>
            <w:left w:val="none" w:sz="0" w:space="0" w:color="auto"/>
            <w:bottom w:val="none" w:sz="0" w:space="0" w:color="auto"/>
            <w:right w:val="none" w:sz="0" w:space="0" w:color="auto"/>
          </w:divBdr>
        </w:div>
        <w:div w:id="1801260615">
          <w:marLeft w:val="480"/>
          <w:marRight w:val="0"/>
          <w:marTop w:val="0"/>
          <w:marBottom w:val="0"/>
          <w:divBdr>
            <w:top w:val="none" w:sz="0" w:space="0" w:color="auto"/>
            <w:left w:val="none" w:sz="0" w:space="0" w:color="auto"/>
            <w:bottom w:val="none" w:sz="0" w:space="0" w:color="auto"/>
            <w:right w:val="none" w:sz="0" w:space="0" w:color="auto"/>
          </w:divBdr>
        </w:div>
        <w:div w:id="185485303">
          <w:marLeft w:val="480"/>
          <w:marRight w:val="0"/>
          <w:marTop w:val="0"/>
          <w:marBottom w:val="0"/>
          <w:divBdr>
            <w:top w:val="none" w:sz="0" w:space="0" w:color="auto"/>
            <w:left w:val="none" w:sz="0" w:space="0" w:color="auto"/>
            <w:bottom w:val="none" w:sz="0" w:space="0" w:color="auto"/>
            <w:right w:val="none" w:sz="0" w:space="0" w:color="auto"/>
          </w:divBdr>
        </w:div>
        <w:div w:id="643630291">
          <w:marLeft w:val="480"/>
          <w:marRight w:val="0"/>
          <w:marTop w:val="0"/>
          <w:marBottom w:val="0"/>
          <w:divBdr>
            <w:top w:val="none" w:sz="0" w:space="0" w:color="auto"/>
            <w:left w:val="none" w:sz="0" w:space="0" w:color="auto"/>
            <w:bottom w:val="none" w:sz="0" w:space="0" w:color="auto"/>
            <w:right w:val="none" w:sz="0" w:space="0" w:color="auto"/>
          </w:divBdr>
        </w:div>
        <w:div w:id="535508615">
          <w:marLeft w:val="480"/>
          <w:marRight w:val="0"/>
          <w:marTop w:val="0"/>
          <w:marBottom w:val="0"/>
          <w:divBdr>
            <w:top w:val="none" w:sz="0" w:space="0" w:color="auto"/>
            <w:left w:val="none" w:sz="0" w:space="0" w:color="auto"/>
            <w:bottom w:val="none" w:sz="0" w:space="0" w:color="auto"/>
            <w:right w:val="none" w:sz="0" w:space="0" w:color="auto"/>
          </w:divBdr>
        </w:div>
        <w:div w:id="1062951220">
          <w:marLeft w:val="480"/>
          <w:marRight w:val="0"/>
          <w:marTop w:val="0"/>
          <w:marBottom w:val="0"/>
          <w:divBdr>
            <w:top w:val="none" w:sz="0" w:space="0" w:color="auto"/>
            <w:left w:val="none" w:sz="0" w:space="0" w:color="auto"/>
            <w:bottom w:val="none" w:sz="0" w:space="0" w:color="auto"/>
            <w:right w:val="none" w:sz="0" w:space="0" w:color="auto"/>
          </w:divBdr>
        </w:div>
        <w:div w:id="85659467">
          <w:marLeft w:val="480"/>
          <w:marRight w:val="0"/>
          <w:marTop w:val="0"/>
          <w:marBottom w:val="0"/>
          <w:divBdr>
            <w:top w:val="none" w:sz="0" w:space="0" w:color="auto"/>
            <w:left w:val="none" w:sz="0" w:space="0" w:color="auto"/>
            <w:bottom w:val="none" w:sz="0" w:space="0" w:color="auto"/>
            <w:right w:val="none" w:sz="0" w:space="0" w:color="auto"/>
          </w:divBdr>
        </w:div>
        <w:div w:id="1585872080">
          <w:marLeft w:val="480"/>
          <w:marRight w:val="0"/>
          <w:marTop w:val="0"/>
          <w:marBottom w:val="0"/>
          <w:divBdr>
            <w:top w:val="none" w:sz="0" w:space="0" w:color="auto"/>
            <w:left w:val="none" w:sz="0" w:space="0" w:color="auto"/>
            <w:bottom w:val="none" w:sz="0" w:space="0" w:color="auto"/>
            <w:right w:val="none" w:sz="0" w:space="0" w:color="auto"/>
          </w:divBdr>
        </w:div>
        <w:div w:id="1164931571">
          <w:marLeft w:val="480"/>
          <w:marRight w:val="0"/>
          <w:marTop w:val="0"/>
          <w:marBottom w:val="0"/>
          <w:divBdr>
            <w:top w:val="none" w:sz="0" w:space="0" w:color="auto"/>
            <w:left w:val="none" w:sz="0" w:space="0" w:color="auto"/>
            <w:bottom w:val="none" w:sz="0" w:space="0" w:color="auto"/>
            <w:right w:val="none" w:sz="0" w:space="0" w:color="auto"/>
          </w:divBdr>
        </w:div>
        <w:div w:id="650255010">
          <w:marLeft w:val="480"/>
          <w:marRight w:val="0"/>
          <w:marTop w:val="0"/>
          <w:marBottom w:val="0"/>
          <w:divBdr>
            <w:top w:val="none" w:sz="0" w:space="0" w:color="auto"/>
            <w:left w:val="none" w:sz="0" w:space="0" w:color="auto"/>
            <w:bottom w:val="none" w:sz="0" w:space="0" w:color="auto"/>
            <w:right w:val="none" w:sz="0" w:space="0" w:color="auto"/>
          </w:divBdr>
        </w:div>
        <w:div w:id="564418949">
          <w:marLeft w:val="480"/>
          <w:marRight w:val="0"/>
          <w:marTop w:val="0"/>
          <w:marBottom w:val="0"/>
          <w:divBdr>
            <w:top w:val="none" w:sz="0" w:space="0" w:color="auto"/>
            <w:left w:val="none" w:sz="0" w:space="0" w:color="auto"/>
            <w:bottom w:val="none" w:sz="0" w:space="0" w:color="auto"/>
            <w:right w:val="none" w:sz="0" w:space="0" w:color="auto"/>
          </w:divBdr>
        </w:div>
        <w:div w:id="1313560802">
          <w:marLeft w:val="480"/>
          <w:marRight w:val="0"/>
          <w:marTop w:val="0"/>
          <w:marBottom w:val="0"/>
          <w:divBdr>
            <w:top w:val="none" w:sz="0" w:space="0" w:color="auto"/>
            <w:left w:val="none" w:sz="0" w:space="0" w:color="auto"/>
            <w:bottom w:val="none" w:sz="0" w:space="0" w:color="auto"/>
            <w:right w:val="none" w:sz="0" w:space="0" w:color="auto"/>
          </w:divBdr>
        </w:div>
        <w:div w:id="562913064">
          <w:marLeft w:val="480"/>
          <w:marRight w:val="0"/>
          <w:marTop w:val="0"/>
          <w:marBottom w:val="0"/>
          <w:divBdr>
            <w:top w:val="none" w:sz="0" w:space="0" w:color="auto"/>
            <w:left w:val="none" w:sz="0" w:space="0" w:color="auto"/>
            <w:bottom w:val="none" w:sz="0" w:space="0" w:color="auto"/>
            <w:right w:val="none" w:sz="0" w:space="0" w:color="auto"/>
          </w:divBdr>
        </w:div>
      </w:divsChild>
    </w:div>
    <w:div w:id="2078698571">
      <w:bodyDiv w:val="1"/>
      <w:marLeft w:val="0"/>
      <w:marRight w:val="0"/>
      <w:marTop w:val="0"/>
      <w:marBottom w:val="0"/>
      <w:divBdr>
        <w:top w:val="none" w:sz="0" w:space="0" w:color="auto"/>
        <w:left w:val="none" w:sz="0" w:space="0" w:color="auto"/>
        <w:bottom w:val="none" w:sz="0" w:space="0" w:color="auto"/>
        <w:right w:val="none" w:sz="0" w:space="0" w:color="auto"/>
      </w:divBdr>
    </w:div>
    <w:div w:id="2080900722">
      <w:bodyDiv w:val="1"/>
      <w:marLeft w:val="0"/>
      <w:marRight w:val="0"/>
      <w:marTop w:val="0"/>
      <w:marBottom w:val="0"/>
      <w:divBdr>
        <w:top w:val="none" w:sz="0" w:space="0" w:color="auto"/>
        <w:left w:val="none" w:sz="0" w:space="0" w:color="auto"/>
        <w:bottom w:val="none" w:sz="0" w:space="0" w:color="auto"/>
        <w:right w:val="none" w:sz="0" w:space="0" w:color="auto"/>
      </w:divBdr>
    </w:div>
    <w:div w:id="2100783348">
      <w:bodyDiv w:val="1"/>
      <w:marLeft w:val="0"/>
      <w:marRight w:val="0"/>
      <w:marTop w:val="0"/>
      <w:marBottom w:val="0"/>
      <w:divBdr>
        <w:top w:val="none" w:sz="0" w:space="0" w:color="auto"/>
        <w:left w:val="none" w:sz="0" w:space="0" w:color="auto"/>
        <w:bottom w:val="none" w:sz="0" w:space="0" w:color="auto"/>
        <w:right w:val="none" w:sz="0" w:space="0" w:color="auto"/>
      </w:divBdr>
      <w:divsChild>
        <w:div w:id="2131438213">
          <w:marLeft w:val="480"/>
          <w:marRight w:val="0"/>
          <w:marTop w:val="0"/>
          <w:marBottom w:val="0"/>
          <w:divBdr>
            <w:top w:val="none" w:sz="0" w:space="0" w:color="auto"/>
            <w:left w:val="none" w:sz="0" w:space="0" w:color="auto"/>
            <w:bottom w:val="none" w:sz="0" w:space="0" w:color="auto"/>
            <w:right w:val="none" w:sz="0" w:space="0" w:color="auto"/>
          </w:divBdr>
        </w:div>
        <w:div w:id="1770157129">
          <w:marLeft w:val="480"/>
          <w:marRight w:val="0"/>
          <w:marTop w:val="0"/>
          <w:marBottom w:val="0"/>
          <w:divBdr>
            <w:top w:val="none" w:sz="0" w:space="0" w:color="auto"/>
            <w:left w:val="none" w:sz="0" w:space="0" w:color="auto"/>
            <w:bottom w:val="none" w:sz="0" w:space="0" w:color="auto"/>
            <w:right w:val="none" w:sz="0" w:space="0" w:color="auto"/>
          </w:divBdr>
        </w:div>
        <w:div w:id="1207063634">
          <w:marLeft w:val="480"/>
          <w:marRight w:val="0"/>
          <w:marTop w:val="0"/>
          <w:marBottom w:val="0"/>
          <w:divBdr>
            <w:top w:val="none" w:sz="0" w:space="0" w:color="auto"/>
            <w:left w:val="none" w:sz="0" w:space="0" w:color="auto"/>
            <w:bottom w:val="none" w:sz="0" w:space="0" w:color="auto"/>
            <w:right w:val="none" w:sz="0" w:space="0" w:color="auto"/>
          </w:divBdr>
        </w:div>
        <w:div w:id="1721368734">
          <w:marLeft w:val="480"/>
          <w:marRight w:val="0"/>
          <w:marTop w:val="0"/>
          <w:marBottom w:val="0"/>
          <w:divBdr>
            <w:top w:val="none" w:sz="0" w:space="0" w:color="auto"/>
            <w:left w:val="none" w:sz="0" w:space="0" w:color="auto"/>
            <w:bottom w:val="none" w:sz="0" w:space="0" w:color="auto"/>
            <w:right w:val="none" w:sz="0" w:space="0" w:color="auto"/>
          </w:divBdr>
        </w:div>
        <w:div w:id="1212419409">
          <w:marLeft w:val="480"/>
          <w:marRight w:val="0"/>
          <w:marTop w:val="0"/>
          <w:marBottom w:val="0"/>
          <w:divBdr>
            <w:top w:val="none" w:sz="0" w:space="0" w:color="auto"/>
            <w:left w:val="none" w:sz="0" w:space="0" w:color="auto"/>
            <w:bottom w:val="none" w:sz="0" w:space="0" w:color="auto"/>
            <w:right w:val="none" w:sz="0" w:space="0" w:color="auto"/>
          </w:divBdr>
        </w:div>
        <w:div w:id="351079060">
          <w:marLeft w:val="480"/>
          <w:marRight w:val="0"/>
          <w:marTop w:val="0"/>
          <w:marBottom w:val="0"/>
          <w:divBdr>
            <w:top w:val="none" w:sz="0" w:space="0" w:color="auto"/>
            <w:left w:val="none" w:sz="0" w:space="0" w:color="auto"/>
            <w:bottom w:val="none" w:sz="0" w:space="0" w:color="auto"/>
            <w:right w:val="none" w:sz="0" w:space="0" w:color="auto"/>
          </w:divBdr>
        </w:div>
        <w:div w:id="1361319508">
          <w:marLeft w:val="480"/>
          <w:marRight w:val="0"/>
          <w:marTop w:val="0"/>
          <w:marBottom w:val="0"/>
          <w:divBdr>
            <w:top w:val="none" w:sz="0" w:space="0" w:color="auto"/>
            <w:left w:val="none" w:sz="0" w:space="0" w:color="auto"/>
            <w:bottom w:val="none" w:sz="0" w:space="0" w:color="auto"/>
            <w:right w:val="none" w:sz="0" w:space="0" w:color="auto"/>
          </w:divBdr>
        </w:div>
        <w:div w:id="687949423">
          <w:marLeft w:val="480"/>
          <w:marRight w:val="0"/>
          <w:marTop w:val="0"/>
          <w:marBottom w:val="0"/>
          <w:divBdr>
            <w:top w:val="none" w:sz="0" w:space="0" w:color="auto"/>
            <w:left w:val="none" w:sz="0" w:space="0" w:color="auto"/>
            <w:bottom w:val="none" w:sz="0" w:space="0" w:color="auto"/>
            <w:right w:val="none" w:sz="0" w:space="0" w:color="auto"/>
          </w:divBdr>
        </w:div>
        <w:div w:id="24605265">
          <w:marLeft w:val="480"/>
          <w:marRight w:val="0"/>
          <w:marTop w:val="0"/>
          <w:marBottom w:val="0"/>
          <w:divBdr>
            <w:top w:val="none" w:sz="0" w:space="0" w:color="auto"/>
            <w:left w:val="none" w:sz="0" w:space="0" w:color="auto"/>
            <w:bottom w:val="none" w:sz="0" w:space="0" w:color="auto"/>
            <w:right w:val="none" w:sz="0" w:space="0" w:color="auto"/>
          </w:divBdr>
        </w:div>
        <w:div w:id="502470836">
          <w:marLeft w:val="480"/>
          <w:marRight w:val="0"/>
          <w:marTop w:val="0"/>
          <w:marBottom w:val="0"/>
          <w:divBdr>
            <w:top w:val="none" w:sz="0" w:space="0" w:color="auto"/>
            <w:left w:val="none" w:sz="0" w:space="0" w:color="auto"/>
            <w:bottom w:val="none" w:sz="0" w:space="0" w:color="auto"/>
            <w:right w:val="none" w:sz="0" w:space="0" w:color="auto"/>
          </w:divBdr>
        </w:div>
        <w:div w:id="758017798">
          <w:marLeft w:val="480"/>
          <w:marRight w:val="0"/>
          <w:marTop w:val="0"/>
          <w:marBottom w:val="0"/>
          <w:divBdr>
            <w:top w:val="none" w:sz="0" w:space="0" w:color="auto"/>
            <w:left w:val="none" w:sz="0" w:space="0" w:color="auto"/>
            <w:bottom w:val="none" w:sz="0" w:space="0" w:color="auto"/>
            <w:right w:val="none" w:sz="0" w:space="0" w:color="auto"/>
          </w:divBdr>
        </w:div>
        <w:div w:id="2135250526">
          <w:marLeft w:val="480"/>
          <w:marRight w:val="0"/>
          <w:marTop w:val="0"/>
          <w:marBottom w:val="0"/>
          <w:divBdr>
            <w:top w:val="none" w:sz="0" w:space="0" w:color="auto"/>
            <w:left w:val="none" w:sz="0" w:space="0" w:color="auto"/>
            <w:bottom w:val="none" w:sz="0" w:space="0" w:color="auto"/>
            <w:right w:val="none" w:sz="0" w:space="0" w:color="auto"/>
          </w:divBdr>
        </w:div>
        <w:div w:id="1267277439">
          <w:marLeft w:val="480"/>
          <w:marRight w:val="0"/>
          <w:marTop w:val="0"/>
          <w:marBottom w:val="0"/>
          <w:divBdr>
            <w:top w:val="none" w:sz="0" w:space="0" w:color="auto"/>
            <w:left w:val="none" w:sz="0" w:space="0" w:color="auto"/>
            <w:bottom w:val="none" w:sz="0" w:space="0" w:color="auto"/>
            <w:right w:val="none" w:sz="0" w:space="0" w:color="auto"/>
          </w:divBdr>
        </w:div>
        <w:div w:id="1252816677">
          <w:marLeft w:val="480"/>
          <w:marRight w:val="0"/>
          <w:marTop w:val="0"/>
          <w:marBottom w:val="0"/>
          <w:divBdr>
            <w:top w:val="none" w:sz="0" w:space="0" w:color="auto"/>
            <w:left w:val="none" w:sz="0" w:space="0" w:color="auto"/>
            <w:bottom w:val="none" w:sz="0" w:space="0" w:color="auto"/>
            <w:right w:val="none" w:sz="0" w:space="0" w:color="auto"/>
          </w:divBdr>
        </w:div>
        <w:div w:id="1436096554">
          <w:marLeft w:val="480"/>
          <w:marRight w:val="0"/>
          <w:marTop w:val="0"/>
          <w:marBottom w:val="0"/>
          <w:divBdr>
            <w:top w:val="none" w:sz="0" w:space="0" w:color="auto"/>
            <w:left w:val="none" w:sz="0" w:space="0" w:color="auto"/>
            <w:bottom w:val="none" w:sz="0" w:space="0" w:color="auto"/>
            <w:right w:val="none" w:sz="0" w:space="0" w:color="auto"/>
          </w:divBdr>
        </w:div>
        <w:div w:id="2132941977">
          <w:marLeft w:val="480"/>
          <w:marRight w:val="0"/>
          <w:marTop w:val="0"/>
          <w:marBottom w:val="0"/>
          <w:divBdr>
            <w:top w:val="none" w:sz="0" w:space="0" w:color="auto"/>
            <w:left w:val="none" w:sz="0" w:space="0" w:color="auto"/>
            <w:bottom w:val="none" w:sz="0" w:space="0" w:color="auto"/>
            <w:right w:val="none" w:sz="0" w:space="0" w:color="auto"/>
          </w:divBdr>
        </w:div>
        <w:div w:id="2144082765">
          <w:marLeft w:val="480"/>
          <w:marRight w:val="0"/>
          <w:marTop w:val="0"/>
          <w:marBottom w:val="0"/>
          <w:divBdr>
            <w:top w:val="none" w:sz="0" w:space="0" w:color="auto"/>
            <w:left w:val="none" w:sz="0" w:space="0" w:color="auto"/>
            <w:bottom w:val="none" w:sz="0" w:space="0" w:color="auto"/>
            <w:right w:val="none" w:sz="0" w:space="0" w:color="auto"/>
          </w:divBdr>
        </w:div>
        <w:div w:id="49774171">
          <w:marLeft w:val="480"/>
          <w:marRight w:val="0"/>
          <w:marTop w:val="0"/>
          <w:marBottom w:val="0"/>
          <w:divBdr>
            <w:top w:val="none" w:sz="0" w:space="0" w:color="auto"/>
            <w:left w:val="none" w:sz="0" w:space="0" w:color="auto"/>
            <w:bottom w:val="none" w:sz="0" w:space="0" w:color="auto"/>
            <w:right w:val="none" w:sz="0" w:space="0" w:color="auto"/>
          </w:divBdr>
        </w:div>
        <w:div w:id="1833721305">
          <w:marLeft w:val="480"/>
          <w:marRight w:val="0"/>
          <w:marTop w:val="0"/>
          <w:marBottom w:val="0"/>
          <w:divBdr>
            <w:top w:val="none" w:sz="0" w:space="0" w:color="auto"/>
            <w:left w:val="none" w:sz="0" w:space="0" w:color="auto"/>
            <w:bottom w:val="none" w:sz="0" w:space="0" w:color="auto"/>
            <w:right w:val="none" w:sz="0" w:space="0" w:color="auto"/>
          </w:divBdr>
        </w:div>
        <w:div w:id="1800680645">
          <w:marLeft w:val="480"/>
          <w:marRight w:val="0"/>
          <w:marTop w:val="0"/>
          <w:marBottom w:val="0"/>
          <w:divBdr>
            <w:top w:val="none" w:sz="0" w:space="0" w:color="auto"/>
            <w:left w:val="none" w:sz="0" w:space="0" w:color="auto"/>
            <w:bottom w:val="none" w:sz="0" w:space="0" w:color="auto"/>
            <w:right w:val="none" w:sz="0" w:space="0" w:color="auto"/>
          </w:divBdr>
        </w:div>
        <w:div w:id="2143032084">
          <w:marLeft w:val="480"/>
          <w:marRight w:val="0"/>
          <w:marTop w:val="0"/>
          <w:marBottom w:val="0"/>
          <w:divBdr>
            <w:top w:val="none" w:sz="0" w:space="0" w:color="auto"/>
            <w:left w:val="none" w:sz="0" w:space="0" w:color="auto"/>
            <w:bottom w:val="none" w:sz="0" w:space="0" w:color="auto"/>
            <w:right w:val="none" w:sz="0" w:space="0" w:color="auto"/>
          </w:divBdr>
        </w:div>
        <w:div w:id="514611374">
          <w:marLeft w:val="480"/>
          <w:marRight w:val="0"/>
          <w:marTop w:val="0"/>
          <w:marBottom w:val="0"/>
          <w:divBdr>
            <w:top w:val="none" w:sz="0" w:space="0" w:color="auto"/>
            <w:left w:val="none" w:sz="0" w:space="0" w:color="auto"/>
            <w:bottom w:val="none" w:sz="0" w:space="0" w:color="auto"/>
            <w:right w:val="none" w:sz="0" w:space="0" w:color="auto"/>
          </w:divBdr>
        </w:div>
        <w:div w:id="996347620">
          <w:marLeft w:val="480"/>
          <w:marRight w:val="0"/>
          <w:marTop w:val="0"/>
          <w:marBottom w:val="0"/>
          <w:divBdr>
            <w:top w:val="none" w:sz="0" w:space="0" w:color="auto"/>
            <w:left w:val="none" w:sz="0" w:space="0" w:color="auto"/>
            <w:bottom w:val="none" w:sz="0" w:space="0" w:color="auto"/>
            <w:right w:val="none" w:sz="0" w:space="0" w:color="auto"/>
          </w:divBdr>
        </w:div>
        <w:div w:id="207572222">
          <w:marLeft w:val="480"/>
          <w:marRight w:val="0"/>
          <w:marTop w:val="0"/>
          <w:marBottom w:val="0"/>
          <w:divBdr>
            <w:top w:val="none" w:sz="0" w:space="0" w:color="auto"/>
            <w:left w:val="none" w:sz="0" w:space="0" w:color="auto"/>
            <w:bottom w:val="none" w:sz="0" w:space="0" w:color="auto"/>
            <w:right w:val="none" w:sz="0" w:space="0" w:color="auto"/>
          </w:divBdr>
        </w:div>
        <w:div w:id="502863560">
          <w:marLeft w:val="480"/>
          <w:marRight w:val="0"/>
          <w:marTop w:val="0"/>
          <w:marBottom w:val="0"/>
          <w:divBdr>
            <w:top w:val="none" w:sz="0" w:space="0" w:color="auto"/>
            <w:left w:val="none" w:sz="0" w:space="0" w:color="auto"/>
            <w:bottom w:val="none" w:sz="0" w:space="0" w:color="auto"/>
            <w:right w:val="none" w:sz="0" w:space="0" w:color="auto"/>
          </w:divBdr>
        </w:div>
        <w:div w:id="462114569">
          <w:marLeft w:val="480"/>
          <w:marRight w:val="0"/>
          <w:marTop w:val="0"/>
          <w:marBottom w:val="0"/>
          <w:divBdr>
            <w:top w:val="none" w:sz="0" w:space="0" w:color="auto"/>
            <w:left w:val="none" w:sz="0" w:space="0" w:color="auto"/>
            <w:bottom w:val="none" w:sz="0" w:space="0" w:color="auto"/>
            <w:right w:val="none" w:sz="0" w:space="0" w:color="auto"/>
          </w:divBdr>
        </w:div>
        <w:div w:id="1422336963">
          <w:marLeft w:val="480"/>
          <w:marRight w:val="0"/>
          <w:marTop w:val="0"/>
          <w:marBottom w:val="0"/>
          <w:divBdr>
            <w:top w:val="none" w:sz="0" w:space="0" w:color="auto"/>
            <w:left w:val="none" w:sz="0" w:space="0" w:color="auto"/>
            <w:bottom w:val="none" w:sz="0" w:space="0" w:color="auto"/>
            <w:right w:val="none" w:sz="0" w:space="0" w:color="auto"/>
          </w:divBdr>
        </w:div>
        <w:div w:id="1061634899">
          <w:marLeft w:val="480"/>
          <w:marRight w:val="0"/>
          <w:marTop w:val="0"/>
          <w:marBottom w:val="0"/>
          <w:divBdr>
            <w:top w:val="none" w:sz="0" w:space="0" w:color="auto"/>
            <w:left w:val="none" w:sz="0" w:space="0" w:color="auto"/>
            <w:bottom w:val="none" w:sz="0" w:space="0" w:color="auto"/>
            <w:right w:val="none" w:sz="0" w:space="0" w:color="auto"/>
          </w:divBdr>
        </w:div>
        <w:div w:id="359093656">
          <w:marLeft w:val="480"/>
          <w:marRight w:val="0"/>
          <w:marTop w:val="0"/>
          <w:marBottom w:val="0"/>
          <w:divBdr>
            <w:top w:val="none" w:sz="0" w:space="0" w:color="auto"/>
            <w:left w:val="none" w:sz="0" w:space="0" w:color="auto"/>
            <w:bottom w:val="none" w:sz="0" w:space="0" w:color="auto"/>
            <w:right w:val="none" w:sz="0" w:space="0" w:color="auto"/>
          </w:divBdr>
        </w:div>
        <w:div w:id="1358853317">
          <w:marLeft w:val="480"/>
          <w:marRight w:val="0"/>
          <w:marTop w:val="0"/>
          <w:marBottom w:val="0"/>
          <w:divBdr>
            <w:top w:val="none" w:sz="0" w:space="0" w:color="auto"/>
            <w:left w:val="none" w:sz="0" w:space="0" w:color="auto"/>
            <w:bottom w:val="none" w:sz="0" w:space="0" w:color="auto"/>
            <w:right w:val="none" w:sz="0" w:space="0" w:color="auto"/>
          </w:divBdr>
        </w:div>
        <w:div w:id="2085102296">
          <w:marLeft w:val="480"/>
          <w:marRight w:val="0"/>
          <w:marTop w:val="0"/>
          <w:marBottom w:val="0"/>
          <w:divBdr>
            <w:top w:val="none" w:sz="0" w:space="0" w:color="auto"/>
            <w:left w:val="none" w:sz="0" w:space="0" w:color="auto"/>
            <w:bottom w:val="none" w:sz="0" w:space="0" w:color="auto"/>
            <w:right w:val="none" w:sz="0" w:space="0" w:color="auto"/>
          </w:divBdr>
        </w:div>
        <w:div w:id="1533877411">
          <w:marLeft w:val="480"/>
          <w:marRight w:val="0"/>
          <w:marTop w:val="0"/>
          <w:marBottom w:val="0"/>
          <w:divBdr>
            <w:top w:val="none" w:sz="0" w:space="0" w:color="auto"/>
            <w:left w:val="none" w:sz="0" w:space="0" w:color="auto"/>
            <w:bottom w:val="none" w:sz="0" w:space="0" w:color="auto"/>
            <w:right w:val="none" w:sz="0" w:space="0" w:color="auto"/>
          </w:divBdr>
        </w:div>
        <w:div w:id="1088581417">
          <w:marLeft w:val="480"/>
          <w:marRight w:val="0"/>
          <w:marTop w:val="0"/>
          <w:marBottom w:val="0"/>
          <w:divBdr>
            <w:top w:val="none" w:sz="0" w:space="0" w:color="auto"/>
            <w:left w:val="none" w:sz="0" w:space="0" w:color="auto"/>
            <w:bottom w:val="none" w:sz="0" w:space="0" w:color="auto"/>
            <w:right w:val="none" w:sz="0" w:space="0" w:color="auto"/>
          </w:divBdr>
        </w:div>
        <w:div w:id="962922132">
          <w:marLeft w:val="480"/>
          <w:marRight w:val="0"/>
          <w:marTop w:val="0"/>
          <w:marBottom w:val="0"/>
          <w:divBdr>
            <w:top w:val="none" w:sz="0" w:space="0" w:color="auto"/>
            <w:left w:val="none" w:sz="0" w:space="0" w:color="auto"/>
            <w:bottom w:val="none" w:sz="0" w:space="0" w:color="auto"/>
            <w:right w:val="none" w:sz="0" w:space="0" w:color="auto"/>
          </w:divBdr>
        </w:div>
        <w:div w:id="491603154">
          <w:marLeft w:val="480"/>
          <w:marRight w:val="0"/>
          <w:marTop w:val="0"/>
          <w:marBottom w:val="0"/>
          <w:divBdr>
            <w:top w:val="none" w:sz="0" w:space="0" w:color="auto"/>
            <w:left w:val="none" w:sz="0" w:space="0" w:color="auto"/>
            <w:bottom w:val="none" w:sz="0" w:space="0" w:color="auto"/>
            <w:right w:val="none" w:sz="0" w:space="0" w:color="auto"/>
          </w:divBdr>
        </w:div>
        <w:div w:id="1092511952">
          <w:marLeft w:val="480"/>
          <w:marRight w:val="0"/>
          <w:marTop w:val="0"/>
          <w:marBottom w:val="0"/>
          <w:divBdr>
            <w:top w:val="none" w:sz="0" w:space="0" w:color="auto"/>
            <w:left w:val="none" w:sz="0" w:space="0" w:color="auto"/>
            <w:bottom w:val="none" w:sz="0" w:space="0" w:color="auto"/>
            <w:right w:val="none" w:sz="0" w:space="0" w:color="auto"/>
          </w:divBdr>
        </w:div>
        <w:div w:id="292061122">
          <w:marLeft w:val="480"/>
          <w:marRight w:val="0"/>
          <w:marTop w:val="0"/>
          <w:marBottom w:val="0"/>
          <w:divBdr>
            <w:top w:val="none" w:sz="0" w:space="0" w:color="auto"/>
            <w:left w:val="none" w:sz="0" w:space="0" w:color="auto"/>
            <w:bottom w:val="none" w:sz="0" w:space="0" w:color="auto"/>
            <w:right w:val="none" w:sz="0" w:space="0" w:color="auto"/>
          </w:divBdr>
        </w:div>
        <w:div w:id="962998540">
          <w:marLeft w:val="480"/>
          <w:marRight w:val="0"/>
          <w:marTop w:val="0"/>
          <w:marBottom w:val="0"/>
          <w:divBdr>
            <w:top w:val="none" w:sz="0" w:space="0" w:color="auto"/>
            <w:left w:val="none" w:sz="0" w:space="0" w:color="auto"/>
            <w:bottom w:val="none" w:sz="0" w:space="0" w:color="auto"/>
            <w:right w:val="none" w:sz="0" w:space="0" w:color="auto"/>
          </w:divBdr>
        </w:div>
        <w:div w:id="2126654822">
          <w:marLeft w:val="480"/>
          <w:marRight w:val="0"/>
          <w:marTop w:val="0"/>
          <w:marBottom w:val="0"/>
          <w:divBdr>
            <w:top w:val="none" w:sz="0" w:space="0" w:color="auto"/>
            <w:left w:val="none" w:sz="0" w:space="0" w:color="auto"/>
            <w:bottom w:val="none" w:sz="0" w:space="0" w:color="auto"/>
            <w:right w:val="none" w:sz="0" w:space="0" w:color="auto"/>
          </w:divBdr>
        </w:div>
      </w:divsChild>
    </w:div>
    <w:div w:id="2122797034">
      <w:bodyDiv w:val="1"/>
      <w:marLeft w:val="0"/>
      <w:marRight w:val="0"/>
      <w:marTop w:val="0"/>
      <w:marBottom w:val="0"/>
      <w:divBdr>
        <w:top w:val="none" w:sz="0" w:space="0" w:color="auto"/>
        <w:left w:val="none" w:sz="0" w:space="0" w:color="auto"/>
        <w:bottom w:val="none" w:sz="0" w:space="0" w:color="auto"/>
        <w:right w:val="none" w:sz="0" w:space="0" w:color="auto"/>
      </w:divBdr>
    </w:div>
    <w:div w:id="2129471744">
      <w:bodyDiv w:val="1"/>
      <w:marLeft w:val="0"/>
      <w:marRight w:val="0"/>
      <w:marTop w:val="0"/>
      <w:marBottom w:val="0"/>
      <w:divBdr>
        <w:top w:val="none" w:sz="0" w:space="0" w:color="auto"/>
        <w:left w:val="none" w:sz="0" w:space="0" w:color="auto"/>
        <w:bottom w:val="none" w:sz="0" w:space="0" w:color="auto"/>
        <w:right w:val="none" w:sz="0" w:space="0" w:color="auto"/>
      </w:divBdr>
      <w:divsChild>
        <w:div w:id="258030543">
          <w:marLeft w:val="640"/>
          <w:marRight w:val="0"/>
          <w:marTop w:val="0"/>
          <w:marBottom w:val="0"/>
          <w:divBdr>
            <w:top w:val="none" w:sz="0" w:space="0" w:color="auto"/>
            <w:left w:val="none" w:sz="0" w:space="0" w:color="auto"/>
            <w:bottom w:val="none" w:sz="0" w:space="0" w:color="auto"/>
            <w:right w:val="none" w:sz="0" w:space="0" w:color="auto"/>
          </w:divBdr>
        </w:div>
        <w:div w:id="1555778602">
          <w:marLeft w:val="640"/>
          <w:marRight w:val="0"/>
          <w:marTop w:val="0"/>
          <w:marBottom w:val="0"/>
          <w:divBdr>
            <w:top w:val="none" w:sz="0" w:space="0" w:color="auto"/>
            <w:left w:val="none" w:sz="0" w:space="0" w:color="auto"/>
            <w:bottom w:val="none" w:sz="0" w:space="0" w:color="auto"/>
            <w:right w:val="none" w:sz="0" w:space="0" w:color="auto"/>
          </w:divBdr>
        </w:div>
        <w:div w:id="1394767639">
          <w:marLeft w:val="640"/>
          <w:marRight w:val="0"/>
          <w:marTop w:val="0"/>
          <w:marBottom w:val="0"/>
          <w:divBdr>
            <w:top w:val="none" w:sz="0" w:space="0" w:color="auto"/>
            <w:left w:val="none" w:sz="0" w:space="0" w:color="auto"/>
            <w:bottom w:val="none" w:sz="0" w:space="0" w:color="auto"/>
            <w:right w:val="none" w:sz="0" w:space="0" w:color="auto"/>
          </w:divBdr>
        </w:div>
        <w:div w:id="1101532856">
          <w:marLeft w:val="640"/>
          <w:marRight w:val="0"/>
          <w:marTop w:val="0"/>
          <w:marBottom w:val="0"/>
          <w:divBdr>
            <w:top w:val="none" w:sz="0" w:space="0" w:color="auto"/>
            <w:left w:val="none" w:sz="0" w:space="0" w:color="auto"/>
            <w:bottom w:val="none" w:sz="0" w:space="0" w:color="auto"/>
            <w:right w:val="none" w:sz="0" w:space="0" w:color="auto"/>
          </w:divBdr>
        </w:div>
        <w:div w:id="552812632">
          <w:marLeft w:val="640"/>
          <w:marRight w:val="0"/>
          <w:marTop w:val="0"/>
          <w:marBottom w:val="0"/>
          <w:divBdr>
            <w:top w:val="none" w:sz="0" w:space="0" w:color="auto"/>
            <w:left w:val="none" w:sz="0" w:space="0" w:color="auto"/>
            <w:bottom w:val="none" w:sz="0" w:space="0" w:color="auto"/>
            <w:right w:val="none" w:sz="0" w:space="0" w:color="auto"/>
          </w:divBdr>
        </w:div>
        <w:div w:id="1324116746">
          <w:marLeft w:val="640"/>
          <w:marRight w:val="0"/>
          <w:marTop w:val="0"/>
          <w:marBottom w:val="0"/>
          <w:divBdr>
            <w:top w:val="none" w:sz="0" w:space="0" w:color="auto"/>
            <w:left w:val="none" w:sz="0" w:space="0" w:color="auto"/>
            <w:bottom w:val="none" w:sz="0" w:space="0" w:color="auto"/>
            <w:right w:val="none" w:sz="0" w:space="0" w:color="auto"/>
          </w:divBdr>
        </w:div>
        <w:div w:id="1933734482">
          <w:marLeft w:val="640"/>
          <w:marRight w:val="0"/>
          <w:marTop w:val="0"/>
          <w:marBottom w:val="0"/>
          <w:divBdr>
            <w:top w:val="none" w:sz="0" w:space="0" w:color="auto"/>
            <w:left w:val="none" w:sz="0" w:space="0" w:color="auto"/>
            <w:bottom w:val="none" w:sz="0" w:space="0" w:color="auto"/>
            <w:right w:val="none" w:sz="0" w:space="0" w:color="auto"/>
          </w:divBdr>
        </w:div>
        <w:div w:id="257061021">
          <w:marLeft w:val="640"/>
          <w:marRight w:val="0"/>
          <w:marTop w:val="0"/>
          <w:marBottom w:val="0"/>
          <w:divBdr>
            <w:top w:val="none" w:sz="0" w:space="0" w:color="auto"/>
            <w:left w:val="none" w:sz="0" w:space="0" w:color="auto"/>
            <w:bottom w:val="none" w:sz="0" w:space="0" w:color="auto"/>
            <w:right w:val="none" w:sz="0" w:space="0" w:color="auto"/>
          </w:divBdr>
        </w:div>
        <w:div w:id="1179471384">
          <w:marLeft w:val="640"/>
          <w:marRight w:val="0"/>
          <w:marTop w:val="0"/>
          <w:marBottom w:val="0"/>
          <w:divBdr>
            <w:top w:val="none" w:sz="0" w:space="0" w:color="auto"/>
            <w:left w:val="none" w:sz="0" w:space="0" w:color="auto"/>
            <w:bottom w:val="none" w:sz="0" w:space="0" w:color="auto"/>
            <w:right w:val="none" w:sz="0" w:space="0" w:color="auto"/>
          </w:divBdr>
        </w:div>
        <w:div w:id="833565568">
          <w:marLeft w:val="640"/>
          <w:marRight w:val="0"/>
          <w:marTop w:val="0"/>
          <w:marBottom w:val="0"/>
          <w:divBdr>
            <w:top w:val="none" w:sz="0" w:space="0" w:color="auto"/>
            <w:left w:val="none" w:sz="0" w:space="0" w:color="auto"/>
            <w:bottom w:val="none" w:sz="0" w:space="0" w:color="auto"/>
            <w:right w:val="none" w:sz="0" w:space="0" w:color="auto"/>
          </w:divBdr>
        </w:div>
        <w:div w:id="784815306">
          <w:marLeft w:val="640"/>
          <w:marRight w:val="0"/>
          <w:marTop w:val="0"/>
          <w:marBottom w:val="0"/>
          <w:divBdr>
            <w:top w:val="none" w:sz="0" w:space="0" w:color="auto"/>
            <w:left w:val="none" w:sz="0" w:space="0" w:color="auto"/>
            <w:bottom w:val="none" w:sz="0" w:space="0" w:color="auto"/>
            <w:right w:val="none" w:sz="0" w:space="0" w:color="auto"/>
          </w:divBdr>
        </w:div>
        <w:div w:id="305552026">
          <w:marLeft w:val="640"/>
          <w:marRight w:val="0"/>
          <w:marTop w:val="0"/>
          <w:marBottom w:val="0"/>
          <w:divBdr>
            <w:top w:val="none" w:sz="0" w:space="0" w:color="auto"/>
            <w:left w:val="none" w:sz="0" w:space="0" w:color="auto"/>
            <w:bottom w:val="none" w:sz="0" w:space="0" w:color="auto"/>
            <w:right w:val="none" w:sz="0" w:space="0" w:color="auto"/>
          </w:divBdr>
        </w:div>
        <w:div w:id="1416709987">
          <w:marLeft w:val="640"/>
          <w:marRight w:val="0"/>
          <w:marTop w:val="0"/>
          <w:marBottom w:val="0"/>
          <w:divBdr>
            <w:top w:val="none" w:sz="0" w:space="0" w:color="auto"/>
            <w:left w:val="none" w:sz="0" w:space="0" w:color="auto"/>
            <w:bottom w:val="none" w:sz="0" w:space="0" w:color="auto"/>
            <w:right w:val="none" w:sz="0" w:space="0" w:color="auto"/>
          </w:divBdr>
        </w:div>
        <w:div w:id="716783002">
          <w:marLeft w:val="640"/>
          <w:marRight w:val="0"/>
          <w:marTop w:val="0"/>
          <w:marBottom w:val="0"/>
          <w:divBdr>
            <w:top w:val="none" w:sz="0" w:space="0" w:color="auto"/>
            <w:left w:val="none" w:sz="0" w:space="0" w:color="auto"/>
            <w:bottom w:val="none" w:sz="0" w:space="0" w:color="auto"/>
            <w:right w:val="none" w:sz="0" w:space="0" w:color="auto"/>
          </w:divBdr>
        </w:div>
        <w:div w:id="63333796">
          <w:marLeft w:val="640"/>
          <w:marRight w:val="0"/>
          <w:marTop w:val="0"/>
          <w:marBottom w:val="0"/>
          <w:divBdr>
            <w:top w:val="none" w:sz="0" w:space="0" w:color="auto"/>
            <w:left w:val="none" w:sz="0" w:space="0" w:color="auto"/>
            <w:bottom w:val="none" w:sz="0" w:space="0" w:color="auto"/>
            <w:right w:val="none" w:sz="0" w:space="0" w:color="auto"/>
          </w:divBdr>
        </w:div>
        <w:div w:id="1226142917">
          <w:marLeft w:val="640"/>
          <w:marRight w:val="0"/>
          <w:marTop w:val="0"/>
          <w:marBottom w:val="0"/>
          <w:divBdr>
            <w:top w:val="none" w:sz="0" w:space="0" w:color="auto"/>
            <w:left w:val="none" w:sz="0" w:space="0" w:color="auto"/>
            <w:bottom w:val="none" w:sz="0" w:space="0" w:color="auto"/>
            <w:right w:val="none" w:sz="0" w:space="0" w:color="auto"/>
          </w:divBdr>
        </w:div>
        <w:div w:id="1347439290">
          <w:marLeft w:val="640"/>
          <w:marRight w:val="0"/>
          <w:marTop w:val="0"/>
          <w:marBottom w:val="0"/>
          <w:divBdr>
            <w:top w:val="none" w:sz="0" w:space="0" w:color="auto"/>
            <w:left w:val="none" w:sz="0" w:space="0" w:color="auto"/>
            <w:bottom w:val="none" w:sz="0" w:space="0" w:color="auto"/>
            <w:right w:val="none" w:sz="0" w:space="0" w:color="auto"/>
          </w:divBdr>
        </w:div>
        <w:div w:id="866795231">
          <w:marLeft w:val="640"/>
          <w:marRight w:val="0"/>
          <w:marTop w:val="0"/>
          <w:marBottom w:val="0"/>
          <w:divBdr>
            <w:top w:val="none" w:sz="0" w:space="0" w:color="auto"/>
            <w:left w:val="none" w:sz="0" w:space="0" w:color="auto"/>
            <w:bottom w:val="none" w:sz="0" w:space="0" w:color="auto"/>
            <w:right w:val="none" w:sz="0" w:space="0" w:color="auto"/>
          </w:divBdr>
        </w:div>
        <w:div w:id="793713692">
          <w:marLeft w:val="640"/>
          <w:marRight w:val="0"/>
          <w:marTop w:val="0"/>
          <w:marBottom w:val="0"/>
          <w:divBdr>
            <w:top w:val="none" w:sz="0" w:space="0" w:color="auto"/>
            <w:left w:val="none" w:sz="0" w:space="0" w:color="auto"/>
            <w:bottom w:val="none" w:sz="0" w:space="0" w:color="auto"/>
            <w:right w:val="none" w:sz="0" w:space="0" w:color="auto"/>
          </w:divBdr>
        </w:div>
        <w:div w:id="80104731">
          <w:marLeft w:val="640"/>
          <w:marRight w:val="0"/>
          <w:marTop w:val="0"/>
          <w:marBottom w:val="0"/>
          <w:divBdr>
            <w:top w:val="none" w:sz="0" w:space="0" w:color="auto"/>
            <w:left w:val="none" w:sz="0" w:space="0" w:color="auto"/>
            <w:bottom w:val="none" w:sz="0" w:space="0" w:color="auto"/>
            <w:right w:val="none" w:sz="0" w:space="0" w:color="auto"/>
          </w:divBdr>
        </w:div>
        <w:div w:id="1940598135">
          <w:marLeft w:val="640"/>
          <w:marRight w:val="0"/>
          <w:marTop w:val="0"/>
          <w:marBottom w:val="0"/>
          <w:divBdr>
            <w:top w:val="none" w:sz="0" w:space="0" w:color="auto"/>
            <w:left w:val="none" w:sz="0" w:space="0" w:color="auto"/>
            <w:bottom w:val="none" w:sz="0" w:space="0" w:color="auto"/>
            <w:right w:val="none" w:sz="0" w:space="0" w:color="auto"/>
          </w:divBdr>
        </w:div>
        <w:div w:id="2145393290">
          <w:marLeft w:val="640"/>
          <w:marRight w:val="0"/>
          <w:marTop w:val="0"/>
          <w:marBottom w:val="0"/>
          <w:divBdr>
            <w:top w:val="none" w:sz="0" w:space="0" w:color="auto"/>
            <w:left w:val="none" w:sz="0" w:space="0" w:color="auto"/>
            <w:bottom w:val="none" w:sz="0" w:space="0" w:color="auto"/>
            <w:right w:val="none" w:sz="0" w:space="0" w:color="auto"/>
          </w:divBdr>
        </w:div>
        <w:div w:id="887497634">
          <w:marLeft w:val="640"/>
          <w:marRight w:val="0"/>
          <w:marTop w:val="0"/>
          <w:marBottom w:val="0"/>
          <w:divBdr>
            <w:top w:val="none" w:sz="0" w:space="0" w:color="auto"/>
            <w:left w:val="none" w:sz="0" w:space="0" w:color="auto"/>
            <w:bottom w:val="none" w:sz="0" w:space="0" w:color="auto"/>
            <w:right w:val="none" w:sz="0" w:space="0" w:color="auto"/>
          </w:divBdr>
        </w:div>
        <w:div w:id="1506093211">
          <w:marLeft w:val="640"/>
          <w:marRight w:val="0"/>
          <w:marTop w:val="0"/>
          <w:marBottom w:val="0"/>
          <w:divBdr>
            <w:top w:val="none" w:sz="0" w:space="0" w:color="auto"/>
            <w:left w:val="none" w:sz="0" w:space="0" w:color="auto"/>
            <w:bottom w:val="none" w:sz="0" w:space="0" w:color="auto"/>
            <w:right w:val="none" w:sz="0" w:space="0" w:color="auto"/>
          </w:divBdr>
        </w:div>
        <w:div w:id="761954291">
          <w:marLeft w:val="640"/>
          <w:marRight w:val="0"/>
          <w:marTop w:val="0"/>
          <w:marBottom w:val="0"/>
          <w:divBdr>
            <w:top w:val="none" w:sz="0" w:space="0" w:color="auto"/>
            <w:left w:val="none" w:sz="0" w:space="0" w:color="auto"/>
            <w:bottom w:val="none" w:sz="0" w:space="0" w:color="auto"/>
            <w:right w:val="none" w:sz="0" w:space="0" w:color="auto"/>
          </w:divBdr>
        </w:div>
        <w:div w:id="1131287944">
          <w:marLeft w:val="640"/>
          <w:marRight w:val="0"/>
          <w:marTop w:val="0"/>
          <w:marBottom w:val="0"/>
          <w:divBdr>
            <w:top w:val="none" w:sz="0" w:space="0" w:color="auto"/>
            <w:left w:val="none" w:sz="0" w:space="0" w:color="auto"/>
            <w:bottom w:val="none" w:sz="0" w:space="0" w:color="auto"/>
            <w:right w:val="none" w:sz="0" w:space="0" w:color="auto"/>
          </w:divBdr>
        </w:div>
        <w:div w:id="1882933581">
          <w:marLeft w:val="640"/>
          <w:marRight w:val="0"/>
          <w:marTop w:val="0"/>
          <w:marBottom w:val="0"/>
          <w:divBdr>
            <w:top w:val="none" w:sz="0" w:space="0" w:color="auto"/>
            <w:left w:val="none" w:sz="0" w:space="0" w:color="auto"/>
            <w:bottom w:val="none" w:sz="0" w:space="0" w:color="auto"/>
            <w:right w:val="none" w:sz="0" w:space="0" w:color="auto"/>
          </w:divBdr>
        </w:div>
        <w:div w:id="1566836677">
          <w:marLeft w:val="640"/>
          <w:marRight w:val="0"/>
          <w:marTop w:val="0"/>
          <w:marBottom w:val="0"/>
          <w:divBdr>
            <w:top w:val="none" w:sz="0" w:space="0" w:color="auto"/>
            <w:left w:val="none" w:sz="0" w:space="0" w:color="auto"/>
            <w:bottom w:val="none" w:sz="0" w:space="0" w:color="auto"/>
            <w:right w:val="none" w:sz="0" w:space="0" w:color="auto"/>
          </w:divBdr>
        </w:div>
        <w:div w:id="319506876">
          <w:marLeft w:val="640"/>
          <w:marRight w:val="0"/>
          <w:marTop w:val="0"/>
          <w:marBottom w:val="0"/>
          <w:divBdr>
            <w:top w:val="none" w:sz="0" w:space="0" w:color="auto"/>
            <w:left w:val="none" w:sz="0" w:space="0" w:color="auto"/>
            <w:bottom w:val="none" w:sz="0" w:space="0" w:color="auto"/>
            <w:right w:val="none" w:sz="0" w:space="0" w:color="auto"/>
          </w:divBdr>
        </w:div>
        <w:div w:id="1933510913">
          <w:marLeft w:val="640"/>
          <w:marRight w:val="0"/>
          <w:marTop w:val="0"/>
          <w:marBottom w:val="0"/>
          <w:divBdr>
            <w:top w:val="none" w:sz="0" w:space="0" w:color="auto"/>
            <w:left w:val="none" w:sz="0" w:space="0" w:color="auto"/>
            <w:bottom w:val="none" w:sz="0" w:space="0" w:color="auto"/>
            <w:right w:val="none" w:sz="0" w:space="0" w:color="auto"/>
          </w:divBdr>
        </w:div>
        <w:div w:id="352387241">
          <w:marLeft w:val="640"/>
          <w:marRight w:val="0"/>
          <w:marTop w:val="0"/>
          <w:marBottom w:val="0"/>
          <w:divBdr>
            <w:top w:val="none" w:sz="0" w:space="0" w:color="auto"/>
            <w:left w:val="none" w:sz="0" w:space="0" w:color="auto"/>
            <w:bottom w:val="none" w:sz="0" w:space="0" w:color="auto"/>
            <w:right w:val="none" w:sz="0" w:space="0" w:color="auto"/>
          </w:divBdr>
        </w:div>
        <w:div w:id="1366250091">
          <w:marLeft w:val="640"/>
          <w:marRight w:val="0"/>
          <w:marTop w:val="0"/>
          <w:marBottom w:val="0"/>
          <w:divBdr>
            <w:top w:val="none" w:sz="0" w:space="0" w:color="auto"/>
            <w:left w:val="none" w:sz="0" w:space="0" w:color="auto"/>
            <w:bottom w:val="none" w:sz="0" w:space="0" w:color="auto"/>
            <w:right w:val="none" w:sz="0" w:space="0" w:color="auto"/>
          </w:divBdr>
        </w:div>
        <w:div w:id="1760785780">
          <w:marLeft w:val="640"/>
          <w:marRight w:val="0"/>
          <w:marTop w:val="0"/>
          <w:marBottom w:val="0"/>
          <w:divBdr>
            <w:top w:val="none" w:sz="0" w:space="0" w:color="auto"/>
            <w:left w:val="none" w:sz="0" w:space="0" w:color="auto"/>
            <w:bottom w:val="none" w:sz="0" w:space="0" w:color="auto"/>
            <w:right w:val="none" w:sz="0" w:space="0" w:color="auto"/>
          </w:divBdr>
        </w:div>
        <w:div w:id="1640569754">
          <w:marLeft w:val="640"/>
          <w:marRight w:val="0"/>
          <w:marTop w:val="0"/>
          <w:marBottom w:val="0"/>
          <w:divBdr>
            <w:top w:val="none" w:sz="0" w:space="0" w:color="auto"/>
            <w:left w:val="none" w:sz="0" w:space="0" w:color="auto"/>
            <w:bottom w:val="none" w:sz="0" w:space="0" w:color="auto"/>
            <w:right w:val="none" w:sz="0" w:space="0" w:color="auto"/>
          </w:divBdr>
        </w:div>
        <w:div w:id="1342196022">
          <w:marLeft w:val="640"/>
          <w:marRight w:val="0"/>
          <w:marTop w:val="0"/>
          <w:marBottom w:val="0"/>
          <w:divBdr>
            <w:top w:val="none" w:sz="0" w:space="0" w:color="auto"/>
            <w:left w:val="none" w:sz="0" w:space="0" w:color="auto"/>
            <w:bottom w:val="none" w:sz="0" w:space="0" w:color="auto"/>
            <w:right w:val="none" w:sz="0" w:space="0" w:color="auto"/>
          </w:divBdr>
        </w:div>
        <w:div w:id="967129432">
          <w:marLeft w:val="640"/>
          <w:marRight w:val="0"/>
          <w:marTop w:val="0"/>
          <w:marBottom w:val="0"/>
          <w:divBdr>
            <w:top w:val="none" w:sz="0" w:space="0" w:color="auto"/>
            <w:left w:val="none" w:sz="0" w:space="0" w:color="auto"/>
            <w:bottom w:val="none" w:sz="0" w:space="0" w:color="auto"/>
            <w:right w:val="none" w:sz="0" w:space="0" w:color="auto"/>
          </w:divBdr>
        </w:div>
        <w:div w:id="105277213">
          <w:marLeft w:val="640"/>
          <w:marRight w:val="0"/>
          <w:marTop w:val="0"/>
          <w:marBottom w:val="0"/>
          <w:divBdr>
            <w:top w:val="none" w:sz="0" w:space="0" w:color="auto"/>
            <w:left w:val="none" w:sz="0" w:space="0" w:color="auto"/>
            <w:bottom w:val="none" w:sz="0" w:space="0" w:color="auto"/>
            <w:right w:val="none" w:sz="0" w:space="0" w:color="auto"/>
          </w:divBdr>
        </w:div>
        <w:div w:id="155459797">
          <w:marLeft w:val="640"/>
          <w:marRight w:val="0"/>
          <w:marTop w:val="0"/>
          <w:marBottom w:val="0"/>
          <w:divBdr>
            <w:top w:val="none" w:sz="0" w:space="0" w:color="auto"/>
            <w:left w:val="none" w:sz="0" w:space="0" w:color="auto"/>
            <w:bottom w:val="none" w:sz="0" w:space="0" w:color="auto"/>
            <w:right w:val="none" w:sz="0" w:space="0" w:color="auto"/>
          </w:divBdr>
        </w:div>
        <w:div w:id="2016882194">
          <w:marLeft w:val="640"/>
          <w:marRight w:val="0"/>
          <w:marTop w:val="0"/>
          <w:marBottom w:val="0"/>
          <w:divBdr>
            <w:top w:val="none" w:sz="0" w:space="0" w:color="auto"/>
            <w:left w:val="none" w:sz="0" w:space="0" w:color="auto"/>
            <w:bottom w:val="none" w:sz="0" w:space="0" w:color="auto"/>
            <w:right w:val="none" w:sz="0" w:space="0" w:color="auto"/>
          </w:divBdr>
        </w:div>
      </w:divsChild>
    </w:div>
    <w:div w:id="213910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0.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saveeth.r@cit.edu.in" TargetMode="External"/><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Savi\Paper%20Publication\Dye\Rocznik%20Ochrona%20&#346;rodowiska\Graph.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avi\Paper%20Publication\Dye\Rocznik%20Ochrona%20&#346;rodowiska\Grap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Savi\Paper%20Publication\Dye\Rocznik%20Ochrona%20&#346;rodowiska\Grap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92913385826769"/>
          <c:y val="5.0784856879039705E-2"/>
          <c:w val="0.78512231879198735"/>
          <c:h val="0.80460153699624115"/>
        </c:manualLayout>
      </c:layout>
      <c:scatterChart>
        <c:scatterStyle val="lineMarker"/>
        <c:varyColors val="0"/>
        <c:ser>
          <c:idx val="0"/>
          <c:order val="0"/>
          <c:tx>
            <c:strRef>
              <c:f>'Saraca asoca '!$N$16</c:f>
              <c:strCache>
                <c:ptCount val="1"/>
                <c:pt idx="0">
                  <c:v>Dye Removal Efficiency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'Saraca asoca '!$M$17:$M$21</c:f>
              <c:numCache>
                <c:formatCode>General</c:formatCode>
                <c:ptCount val="5"/>
                <c:pt idx="0">
                  <c:v>3</c:v>
                </c:pt>
                <c:pt idx="1">
                  <c:v>5</c:v>
                </c:pt>
                <c:pt idx="2">
                  <c:v>7</c:v>
                </c:pt>
                <c:pt idx="3">
                  <c:v>9</c:v>
                </c:pt>
                <c:pt idx="4">
                  <c:v>11</c:v>
                </c:pt>
              </c:numCache>
            </c:numRef>
          </c:xVal>
          <c:yVal>
            <c:numRef>
              <c:f>'Saraca asoca '!$N$17:$N$21</c:f>
              <c:numCache>
                <c:formatCode>General</c:formatCode>
                <c:ptCount val="5"/>
                <c:pt idx="0">
                  <c:v>1</c:v>
                </c:pt>
                <c:pt idx="1">
                  <c:v>22</c:v>
                </c:pt>
                <c:pt idx="2">
                  <c:v>39</c:v>
                </c:pt>
                <c:pt idx="3">
                  <c:v>11</c:v>
                </c:pt>
                <c:pt idx="4">
                  <c:v>4</c:v>
                </c:pt>
              </c:numCache>
            </c:numRef>
          </c:yVal>
          <c:smooth val="0"/>
          <c:extLst>
            <c:ext xmlns:c16="http://schemas.microsoft.com/office/drawing/2014/chart" uri="{C3380CC4-5D6E-409C-BE32-E72D297353CC}">
              <c16:uniqueId val="{00000000-7F38-46C6-9112-20D7F0E052A3}"/>
            </c:ext>
          </c:extLst>
        </c:ser>
        <c:dLbls>
          <c:showLegendKey val="0"/>
          <c:showVal val="0"/>
          <c:showCatName val="0"/>
          <c:showSerName val="0"/>
          <c:showPercent val="0"/>
          <c:showBubbleSize val="0"/>
        </c:dLbls>
        <c:axId val="1526790687"/>
        <c:axId val="1526787807"/>
      </c:scatterChart>
      <c:valAx>
        <c:axId val="152679068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pH 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26787807"/>
        <c:crosses val="autoZero"/>
        <c:crossBetween val="midCat"/>
      </c:valAx>
      <c:valAx>
        <c:axId val="1526787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Dye Removal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2679068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15162429795527"/>
          <c:y val="5.0925925925925923E-2"/>
          <c:w val="0.74755565126480938"/>
          <c:h val="0.79016987459900845"/>
        </c:manualLayout>
      </c:layout>
      <c:scatterChart>
        <c:scatterStyle val="lineMarker"/>
        <c:varyColors val="0"/>
        <c:ser>
          <c:idx val="0"/>
          <c:order val="0"/>
          <c:tx>
            <c:strRef>
              <c:f>'Azadirachta indica '!$M$1</c:f>
              <c:strCache>
                <c:ptCount val="1"/>
                <c:pt idx="0">
                  <c:v>Adsorbance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'Azadirachta indica '!$L$2:$L$7</c:f>
              <c:numCache>
                <c:formatCode>General</c:formatCode>
                <c:ptCount val="6"/>
                <c:pt idx="0">
                  <c:v>20</c:v>
                </c:pt>
                <c:pt idx="1">
                  <c:v>40</c:v>
                </c:pt>
                <c:pt idx="2">
                  <c:v>60</c:v>
                </c:pt>
                <c:pt idx="3">
                  <c:v>80</c:v>
                </c:pt>
                <c:pt idx="4">
                  <c:v>100</c:v>
                </c:pt>
                <c:pt idx="5">
                  <c:v>120</c:v>
                </c:pt>
              </c:numCache>
            </c:numRef>
          </c:xVal>
          <c:yVal>
            <c:numRef>
              <c:f>'Azadirachta indica '!$M$2:$M$7</c:f>
              <c:numCache>
                <c:formatCode>General</c:formatCode>
                <c:ptCount val="6"/>
                <c:pt idx="0">
                  <c:v>0.19600000000000001</c:v>
                </c:pt>
                <c:pt idx="1">
                  <c:v>0.17699999999999999</c:v>
                </c:pt>
                <c:pt idx="2">
                  <c:v>0.16300000000000001</c:v>
                </c:pt>
                <c:pt idx="3">
                  <c:v>0.161</c:v>
                </c:pt>
                <c:pt idx="4">
                  <c:v>0.17399999999999999</c:v>
                </c:pt>
                <c:pt idx="5">
                  <c:v>0.17199999999999999</c:v>
                </c:pt>
              </c:numCache>
            </c:numRef>
          </c:yVal>
          <c:smooth val="0"/>
          <c:extLst>
            <c:ext xmlns:c16="http://schemas.microsoft.com/office/drawing/2014/chart" uri="{C3380CC4-5D6E-409C-BE32-E72D297353CC}">
              <c16:uniqueId val="{00000000-D3D8-47D5-83AA-0CFC9DBF96FF}"/>
            </c:ext>
          </c:extLst>
        </c:ser>
        <c:dLbls>
          <c:showLegendKey val="0"/>
          <c:showVal val="0"/>
          <c:showCatName val="0"/>
          <c:showSerName val="0"/>
          <c:showPercent val="0"/>
          <c:showBubbleSize val="0"/>
        </c:dLbls>
        <c:axId val="1728025727"/>
        <c:axId val="1728024767"/>
      </c:scatterChart>
      <c:valAx>
        <c:axId val="17280257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Contact 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728024767"/>
        <c:crosses val="autoZero"/>
        <c:crossBetween val="midCat"/>
      </c:valAx>
      <c:valAx>
        <c:axId val="1728024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72802572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28454566748951"/>
          <c:y val="5.2948255114320095E-2"/>
          <c:w val="0.74135389826843723"/>
          <c:h val="0.80109118129186918"/>
        </c:manualLayout>
      </c:layout>
      <c:scatterChart>
        <c:scatterStyle val="lineMarker"/>
        <c:varyColors val="0"/>
        <c:ser>
          <c:idx val="0"/>
          <c:order val="0"/>
          <c:tx>
            <c:strRef>
              <c:f>'Azadirachta indica '!$B$17</c:f>
              <c:strCache>
                <c:ptCount val="1"/>
                <c:pt idx="0">
                  <c:v>Final Adsorbance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'Azadirachta indica '!$A$18:$A$22</c:f>
              <c:numCache>
                <c:formatCode>General</c:formatCode>
                <c:ptCount val="5"/>
                <c:pt idx="0">
                  <c:v>0.02</c:v>
                </c:pt>
                <c:pt idx="1">
                  <c:v>0.04</c:v>
                </c:pt>
                <c:pt idx="2">
                  <c:v>0.06</c:v>
                </c:pt>
                <c:pt idx="3">
                  <c:v>0.08</c:v>
                </c:pt>
                <c:pt idx="4">
                  <c:v>0.1</c:v>
                </c:pt>
              </c:numCache>
            </c:numRef>
          </c:xVal>
          <c:yVal>
            <c:numRef>
              <c:f>'Azadirachta indica '!$B$18:$B$22</c:f>
              <c:numCache>
                <c:formatCode>General</c:formatCode>
                <c:ptCount val="5"/>
                <c:pt idx="0">
                  <c:v>0.17199999999999999</c:v>
                </c:pt>
                <c:pt idx="1">
                  <c:v>0.156</c:v>
                </c:pt>
                <c:pt idx="2">
                  <c:v>0.10199999999999999</c:v>
                </c:pt>
                <c:pt idx="3">
                  <c:v>9.2999999999999999E-2</c:v>
                </c:pt>
                <c:pt idx="4">
                  <c:v>8.2000000000000003E-2</c:v>
                </c:pt>
              </c:numCache>
            </c:numRef>
          </c:yVal>
          <c:smooth val="0"/>
          <c:extLst>
            <c:ext xmlns:c16="http://schemas.microsoft.com/office/drawing/2014/chart" uri="{C3380CC4-5D6E-409C-BE32-E72D297353CC}">
              <c16:uniqueId val="{00000000-AC1F-493A-9C9A-DC04DB2E2D3F}"/>
            </c:ext>
          </c:extLst>
        </c:ser>
        <c:dLbls>
          <c:showLegendKey val="0"/>
          <c:showVal val="0"/>
          <c:showCatName val="0"/>
          <c:showSerName val="0"/>
          <c:showPercent val="0"/>
          <c:showBubbleSize val="0"/>
        </c:dLbls>
        <c:axId val="1800346543"/>
        <c:axId val="1800347503"/>
      </c:scatterChart>
      <c:valAx>
        <c:axId val="1800346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Dosage (g/L)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00347503"/>
        <c:crosses val="autoZero"/>
        <c:crossBetween val="midCat"/>
      </c:valAx>
      <c:valAx>
        <c:axId val="1800347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Final 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0034654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70837915108852E-2"/>
          <c:y val="0.15865486039444202"/>
          <c:w val="0.86584561249175263"/>
          <c:h val="0.64922219624791655"/>
        </c:manualLayout>
      </c:layout>
      <c:barChart>
        <c:barDir val="col"/>
        <c:grouping val="clustered"/>
        <c:varyColors val="0"/>
        <c:ser>
          <c:idx val="0"/>
          <c:order val="0"/>
          <c:tx>
            <c:strRef>
              <c:f>'Azadirachta indica '!$M$17</c:f>
              <c:strCache>
                <c:ptCount val="1"/>
                <c:pt idx="0">
                  <c:v>Initial Absorbance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'Azadirachta indica '!$L$18:$L$22</c:f>
              <c:numCache>
                <c:formatCode>General</c:formatCode>
                <c:ptCount val="5"/>
                <c:pt idx="0">
                  <c:v>50</c:v>
                </c:pt>
                <c:pt idx="1">
                  <c:v>100</c:v>
                </c:pt>
                <c:pt idx="2">
                  <c:v>150</c:v>
                </c:pt>
                <c:pt idx="3">
                  <c:v>200</c:v>
                </c:pt>
                <c:pt idx="4">
                  <c:v>250</c:v>
                </c:pt>
              </c:numCache>
            </c:numRef>
          </c:cat>
          <c:val>
            <c:numRef>
              <c:f>'Azadirachta indica '!$M$18:$M$22</c:f>
              <c:numCache>
                <c:formatCode>General</c:formatCode>
                <c:ptCount val="5"/>
                <c:pt idx="0">
                  <c:v>0.11</c:v>
                </c:pt>
                <c:pt idx="1">
                  <c:v>0.26500000000000001</c:v>
                </c:pt>
                <c:pt idx="2">
                  <c:v>0.39500000000000002</c:v>
                </c:pt>
                <c:pt idx="3">
                  <c:v>0.52</c:v>
                </c:pt>
                <c:pt idx="4">
                  <c:v>0.64</c:v>
                </c:pt>
              </c:numCache>
            </c:numRef>
          </c:val>
          <c:extLst>
            <c:ext xmlns:c16="http://schemas.microsoft.com/office/drawing/2014/chart" uri="{C3380CC4-5D6E-409C-BE32-E72D297353CC}">
              <c16:uniqueId val="{00000000-2428-49A2-9632-2CBD7543952B}"/>
            </c:ext>
          </c:extLst>
        </c:ser>
        <c:ser>
          <c:idx val="1"/>
          <c:order val="1"/>
          <c:tx>
            <c:strRef>
              <c:f>'Azadirachta indica '!$N$17</c:f>
              <c:strCache>
                <c:ptCount val="1"/>
                <c:pt idx="0">
                  <c:v>Final Absorbance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'Azadirachta indica '!$L$18:$L$22</c:f>
              <c:numCache>
                <c:formatCode>General</c:formatCode>
                <c:ptCount val="5"/>
                <c:pt idx="0">
                  <c:v>50</c:v>
                </c:pt>
                <c:pt idx="1">
                  <c:v>100</c:v>
                </c:pt>
                <c:pt idx="2">
                  <c:v>150</c:v>
                </c:pt>
                <c:pt idx="3">
                  <c:v>200</c:v>
                </c:pt>
                <c:pt idx="4">
                  <c:v>250</c:v>
                </c:pt>
              </c:numCache>
            </c:numRef>
          </c:cat>
          <c:val>
            <c:numRef>
              <c:f>'Azadirachta indica '!$N$18:$N$22</c:f>
              <c:numCache>
                <c:formatCode>General</c:formatCode>
                <c:ptCount val="5"/>
                <c:pt idx="0">
                  <c:v>7.0000000000000007E-2</c:v>
                </c:pt>
                <c:pt idx="1">
                  <c:v>0.13500000000000001</c:v>
                </c:pt>
                <c:pt idx="2">
                  <c:v>0.215</c:v>
                </c:pt>
                <c:pt idx="3">
                  <c:v>0.30499999999999999</c:v>
                </c:pt>
                <c:pt idx="4">
                  <c:v>0.41499999999999998</c:v>
                </c:pt>
              </c:numCache>
            </c:numRef>
          </c:val>
          <c:extLst>
            <c:ext xmlns:c16="http://schemas.microsoft.com/office/drawing/2014/chart" uri="{C3380CC4-5D6E-409C-BE32-E72D297353CC}">
              <c16:uniqueId val="{00000001-2428-49A2-9632-2CBD7543952B}"/>
            </c:ext>
          </c:extLst>
        </c:ser>
        <c:dLbls>
          <c:dLblPos val="outEnd"/>
          <c:showLegendKey val="0"/>
          <c:showVal val="1"/>
          <c:showCatName val="0"/>
          <c:showSerName val="0"/>
          <c:showPercent val="0"/>
          <c:showBubbleSize val="0"/>
        </c:dLbls>
        <c:gapWidth val="444"/>
        <c:overlap val="-90"/>
        <c:axId val="1815139631"/>
        <c:axId val="1815140591"/>
      </c:barChart>
      <c:catAx>
        <c:axId val="18151396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sz="1000" cap="none"/>
                  <a:t>Dye concentration </a:t>
                </a:r>
                <a:r>
                  <a:rPr lang="en-IN"/>
                  <a:t>(ppm)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15140591"/>
        <c:crosses val="autoZero"/>
        <c:auto val="1"/>
        <c:lblAlgn val="ctr"/>
        <c:lblOffset val="100"/>
        <c:noMultiLvlLbl val="0"/>
      </c:catAx>
      <c:valAx>
        <c:axId val="1815140591"/>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a:t> </a:t>
                </a:r>
                <a:r>
                  <a:rPr lang="en-IN" sz="1000" cap="none"/>
                  <a:t>Absorbance</a:t>
                </a:r>
                <a:endParaRPr lang="en-IN" sz="1000"/>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crossAx val="18151396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8791676239408"/>
          <c:y val="5.8355437665782495E-2"/>
          <c:w val="0.78268865264520981"/>
          <c:h val="0.78614507404081135"/>
        </c:manualLayout>
      </c:layout>
      <c:scatterChart>
        <c:scatterStyle val="lineMarker"/>
        <c:varyColors val="0"/>
        <c:ser>
          <c:idx val="0"/>
          <c:order val="0"/>
          <c:tx>
            <c:strRef>
              <c:f>'Mixture of all Bio-Adsorbents P'!$C$3</c:f>
              <c:strCache>
                <c:ptCount val="1"/>
                <c:pt idx="0">
                  <c:v>Efficiency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'Mixture of all Bio-Adsorbents P'!$B$4:$B$8</c:f>
              <c:numCache>
                <c:formatCode>General</c:formatCode>
                <c:ptCount val="5"/>
                <c:pt idx="0">
                  <c:v>3</c:v>
                </c:pt>
                <c:pt idx="1">
                  <c:v>5</c:v>
                </c:pt>
                <c:pt idx="2">
                  <c:v>7</c:v>
                </c:pt>
                <c:pt idx="3">
                  <c:v>9</c:v>
                </c:pt>
                <c:pt idx="4">
                  <c:v>11</c:v>
                </c:pt>
              </c:numCache>
            </c:numRef>
          </c:xVal>
          <c:yVal>
            <c:numRef>
              <c:f>'Mixture of all Bio-Adsorbents P'!$C$4:$C$8</c:f>
              <c:numCache>
                <c:formatCode>General</c:formatCode>
                <c:ptCount val="5"/>
                <c:pt idx="0">
                  <c:v>47</c:v>
                </c:pt>
                <c:pt idx="1">
                  <c:v>16</c:v>
                </c:pt>
                <c:pt idx="2">
                  <c:v>24</c:v>
                </c:pt>
                <c:pt idx="3">
                  <c:v>15</c:v>
                </c:pt>
                <c:pt idx="4">
                  <c:v>22</c:v>
                </c:pt>
              </c:numCache>
            </c:numRef>
          </c:yVal>
          <c:smooth val="0"/>
          <c:extLst>
            <c:ext xmlns:c16="http://schemas.microsoft.com/office/drawing/2014/chart" uri="{C3380CC4-5D6E-409C-BE32-E72D297353CC}">
              <c16:uniqueId val="{00000000-30F8-4EB8-9354-B6C71593499B}"/>
            </c:ext>
          </c:extLst>
        </c:ser>
        <c:dLbls>
          <c:showLegendKey val="0"/>
          <c:showVal val="0"/>
          <c:showCatName val="0"/>
          <c:showSerName val="0"/>
          <c:showPercent val="0"/>
          <c:showBubbleSize val="0"/>
        </c:dLbls>
        <c:axId val="1640744847"/>
        <c:axId val="1640745807"/>
      </c:scatterChart>
      <c:valAx>
        <c:axId val="16407448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pH 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640745807"/>
        <c:crosses val="autoZero"/>
        <c:crossBetween val="midCat"/>
      </c:valAx>
      <c:valAx>
        <c:axId val="1640745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rPr>
                  <a:t>Dye Removal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640744847"/>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80286197102074"/>
          <c:y val="5.8572949946751864E-2"/>
          <c:w val="0.74814690971847686"/>
          <c:h val="0.78002314407184714"/>
        </c:manualLayout>
      </c:layout>
      <c:scatterChart>
        <c:scatterStyle val="lineMarker"/>
        <c:varyColors val="0"/>
        <c:ser>
          <c:idx val="0"/>
          <c:order val="0"/>
          <c:tx>
            <c:strRef>
              <c:f>'Mixture of all Bio-Adsorbents P'!$C$11</c:f>
              <c:strCache>
                <c:ptCount val="1"/>
                <c:pt idx="0">
                  <c:v>Final Adsorbance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'Mixture of all Bio-Adsorbents P'!$B$12:$B$17</c:f>
              <c:numCache>
                <c:formatCode>General</c:formatCode>
                <c:ptCount val="6"/>
                <c:pt idx="0">
                  <c:v>20</c:v>
                </c:pt>
                <c:pt idx="1">
                  <c:v>40</c:v>
                </c:pt>
                <c:pt idx="2">
                  <c:v>60</c:v>
                </c:pt>
                <c:pt idx="3">
                  <c:v>80</c:v>
                </c:pt>
                <c:pt idx="4">
                  <c:v>100</c:v>
                </c:pt>
                <c:pt idx="5">
                  <c:v>120</c:v>
                </c:pt>
              </c:numCache>
            </c:numRef>
          </c:xVal>
          <c:yVal>
            <c:numRef>
              <c:f>'Mixture of all Bio-Adsorbents P'!$C$12:$C$17</c:f>
              <c:numCache>
                <c:formatCode>General</c:formatCode>
                <c:ptCount val="6"/>
                <c:pt idx="0">
                  <c:v>0.27</c:v>
                </c:pt>
                <c:pt idx="1">
                  <c:v>0.25</c:v>
                </c:pt>
                <c:pt idx="2">
                  <c:v>0.23</c:v>
                </c:pt>
                <c:pt idx="3">
                  <c:v>0.20499999999999999</c:v>
                </c:pt>
                <c:pt idx="4">
                  <c:v>0.19</c:v>
                </c:pt>
                <c:pt idx="5">
                  <c:v>0.18</c:v>
                </c:pt>
              </c:numCache>
            </c:numRef>
          </c:yVal>
          <c:smooth val="0"/>
          <c:extLst>
            <c:ext xmlns:c16="http://schemas.microsoft.com/office/drawing/2014/chart" uri="{C3380CC4-5D6E-409C-BE32-E72D297353CC}">
              <c16:uniqueId val="{00000000-F6A3-4B8A-8A05-EAD594BE87A1}"/>
            </c:ext>
          </c:extLst>
        </c:ser>
        <c:dLbls>
          <c:showLegendKey val="0"/>
          <c:showVal val="0"/>
          <c:showCatName val="0"/>
          <c:showSerName val="0"/>
          <c:showPercent val="0"/>
          <c:showBubbleSize val="0"/>
        </c:dLbls>
        <c:axId val="1798938399"/>
        <c:axId val="1798938879"/>
      </c:scatterChart>
      <c:valAx>
        <c:axId val="17989383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Contact 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798938879"/>
        <c:crosses val="autoZero"/>
        <c:crossBetween val="midCat"/>
      </c:valAx>
      <c:valAx>
        <c:axId val="1798938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Final 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79893839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23478946472668"/>
          <c:y val="5.0925925925925923E-2"/>
          <c:w val="0.73850556946813051"/>
          <c:h val="0.80874234470691164"/>
        </c:manualLayout>
      </c:layout>
      <c:scatterChart>
        <c:scatterStyle val="lineMarker"/>
        <c:varyColors val="0"/>
        <c:ser>
          <c:idx val="0"/>
          <c:order val="0"/>
          <c:tx>
            <c:strRef>
              <c:f>'Mixture of all Bio-Adsorbents P'!$C$21</c:f>
              <c:strCache>
                <c:ptCount val="1"/>
                <c:pt idx="0">
                  <c:v>Final Adsorbance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'Mixture of all Bio-Adsorbents P'!$B$22:$B$27</c:f>
              <c:numCache>
                <c:formatCode>General</c:formatCode>
                <c:ptCount val="6"/>
                <c:pt idx="0">
                  <c:v>0.02</c:v>
                </c:pt>
                <c:pt idx="1">
                  <c:v>0.04</c:v>
                </c:pt>
                <c:pt idx="2">
                  <c:v>0.06</c:v>
                </c:pt>
                <c:pt idx="3">
                  <c:v>7.0000000000000007E-2</c:v>
                </c:pt>
                <c:pt idx="4">
                  <c:v>0.08</c:v>
                </c:pt>
                <c:pt idx="5">
                  <c:v>0.1</c:v>
                </c:pt>
              </c:numCache>
            </c:numRef>
          </c:xVal>
          <c:yVal>
            <c:numRef>
              <c:f>'Mixture of all Bio-Adsorbents P'!$C$22:$C$27</c:f>
              <c:numCache>
                <c:formatCode>General</c:formatCode>
                <c:ptCount val="6"/>
                <c:pt idx="0">
                  <c:v>0.27</c:v>
                </c:pt>
                <c:pt idx="1">
                  <c:v>0.19500000000000001</c:v>
                </c:pt>
                <c:pt idx="2">
                  <c:v>0.155</c:v>
                </c:pt>
                <c:pt idx="3">
                  <c:v>0.125</c:v>
                </c:pt>
                <c:pt idx="4">
                  <c:v>9.5000000000000001E-2</c:v>
                </c:pt>
                <c:pt idx="5">
                  <c:v>0.09</c:v>
                </c:pt>
              </c:numCache>
            </c:numRef>
          </c:yVal>
          <c:smooth val="0"/>
          <c:extLst>
            <c:ext xmlns:c16="http://schemas.microsoft.com/office/drawing/2014/chart" uri="{C3380CC4-5D6E-409C-BE32-E72D297353CC}">
              <c16:uniqueId val="{00000000-483B-49E5-94CD-84B1CB5D24BE}"/>
            </c:ext>
          </c:extLst>
        </c:ser>
        <c:dLbls>
          <c:showLegendKey val="0"/>
          <c:showVal val="0"/>
          <c:showCatName val="0"/>
          <c:showSerName val="0"/>
          <c:showPercent val="0"/>
          <c:showBubbleSize val="0"/>
        </c:dLbls>
        <c:axId val="1800831167"/>
        <c:axId val="1800832127"/>
      </c:scatterChart>
      <c:valAx>
        <c:axId val="180083116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rPr>
                  <a:t>Dosage (g/L)</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00832127"/>
        <c:crosses val="autoZero"/>
        <c:crossBetween val="midCat"/>
      </c:valAx>
      <c:valAx>
        <c:axId val="18008321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rPr>
                  <a:t>Final Absorbance</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0083116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'Mixture of all Bio-Adsorbents P'!$C$32</c:f>
              <c:strCache>
                <c:ptCount val="1"/>
                <c:pt idx="0">
                  <c:v>Initial Absorbance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'Mixture of all Bio-Adsorbents P'!$B$33:$B$37</c:f>
              <c:numCache>
                <c:formatCode>General</c:formatCode>
                <c:ptCount val="5"/>
                <c:pt idx="0">
                  <c:v>20</c:v>
                </c:pt>
                <c:pt idx="1">
                  <c:v>40</c:v>
                </c:pt>
                <c:pt idx="2">
                  <c:v>60</c:v>
                </c:pt>
                <c:pt idx="3">
                  <c:v>80</c:v>
                </c:pt>
                <c:pt idx="4">
                  <c:v>100</c:v>
                </c:pt>
              </c:numCache>
            </c:numRef>
          </c:cat>
          <c:val>
            <c:numRef>
              <c:f>'Mixture of all Bio-Adsorbents P'!$C$33:$C$37</c:f>
              <c:numCache>
                <c:formatCode>General</c:formatCode>
                <c:ptCount val="5"/>
                <c:pt idx="0">
                  <c:v>0.1</c:v>
                </c:pt>
                <c:pt idx="1">
                  <c:v>0.14000000000000001</c:v>
                </c:pt>
                <c:pt idx="2">
                  <c:v>0.21</c:v>
                </c:pt>
                <c:pt idx="3">
                  <c:v>0.31</c:v>
                </c:pt>
                <c:pt idx="4">
                  <c:v>0.37</c:v>
                </c:pt>
              </c:numCache>
            </c:numRef>
          </c:val>
          <c:extLst>
            <c:ext xmlns:c16="http://schemas.microsoft.com/office/drawing/2014/chart" uri="{C3380CC4-5D6E-409C-BE32-E72D297353CC}">
              <c16:uniqueId val="{00000000-11A9-48D9-B3D9-B0ED607505F3}"/>
            </c:ext>
          </c:extLst>
        </c:ser>
        <c:ser>
          <c:idx val="1"/>
          <c:order val="1"/>
          <c:tx>
            <c:strRef>
              <c:f>'Mixture of all Bio-Adsorbents P'!$D$32</c:f>
              <c:strCache>
                <c:ptCount val="1"/>
                <c:pt idx="0">
                  <c:v>Final Absorbance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'Mixture of all Bio-Adsorbents P'!$B$33:$B$37</c:f>
              <c:numCache>
                <c:formatCode>General</c:formatCode>
                <c:ptCount val="5"/>
                <c:pt idx="0">
                  <c:v>20</c:v>
                </c:pt>
                <c:pt idx="1">
                  <c:v>40</c:v>
                </c:pt>
                <c:pt idx="2">
                  <c:v>60</c:v>
                </c:pt>
                <c:pt idx="3">
                  <c:v>80</c:v>
                </c:pt>
                <c:pt idx="4">
                  <c:v>100</c:v>
                </c:pt>
              </c:numCache>
            </c:numRef>
          </c:cat>
          <c:val>
            <c:numRef>
              <c:f>'Mixture of all Bio-Adsorbents P'!$D$33:$D$37</c:f>
              <c:numCache>
                <c:formatCode>General</c:formatCode>
                <c:ptCount val="5"/>
                <c:pt idx="0">
                  <c:v>0.08</c:v>
                </c:pt>
                <c:pt idx="1">
                  <c:v>0.1</c:v>
                </c:pt>
                <c:pt idx="2">
                  <c:v>0.14000000000000001</c:v>
                </c:pt>
                <c:pt idx="3">
                  <c:v>0.21</c:v>
                </c:pt>
                <c:pt idx="4">
                  <c:v>0.24</c:v>
                </c:pt>
              </c:numCache>
            </c:numRef>
          </c:val>
          <c:extLst>
            <c:ext xmlns:c16="http://schemas.microsoft.com/office/drawing/2014/chart" uri="{C3380CC4-5D6E-409C-BE32-E72D297353CC}">
              <c16:uniqueId val="{00000001-11A9-48D9-B3D9-B0ED607505F3}"/>
            </c:ext>
          </c:extLst>
        </c:ser>
        <c:dLbls>
          <c:dLblPos val="outEnd"/>
          <c:showLegendKey val="0"/>
          <c:showVal val="1"/>
          <c:showCatName val="0"/>
          <c:showSerName val="0"/>
          <c:showPercent val="0"/>
          <c:showBubbleSize val="0"/>
        </c:dLbls>
        <c:gapWidth val="444"/>
        <c:overlap val="-90"/>
        <c:axId val="1798238303"/>
        <c:axId val="1798238783"/>
      </c:barChart>
      <c:catAx>
        <c:axId val="17982383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cap="none"/>
                  <a:t>Dye concentration </a:t>
                </a:r>
                <a:r>
                  <a:rPr lang="en-IN"/>
                  <a:t>(ppm)</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798238783"/>
        <c:crosses val="autoZero"/>
        <c:auto val="1"/>
        <c:lblAlgn val="ctr"/>
        <c:lblOffset val="100"/>
        <c:noMultiLvlLbl val="0"/>
      </c:catAx>
      <c:valAx>
        <c:axId val="1798238783"/>
        <c:scaling>
          <c:orientation val="minMax"/>
        </c:scaling>
        <c:delete val="1"/>
        <c:axPos val="l"/>
        <c:title>
          <c:tx>
            <c:rich>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cap="none"/>
                  <a:t>Absorbance</a:t>
                </a:r>
              </a:p>
            </c:rich>
          </c:tx>
          <c:layout>
            <c:manualLayout>
              <c:xMode val="edge"/>
              <c:yMode val="edge"/>
              <c:x val="3.3599328013439733E-2"/>
              <c:y val="0.3381151574803149"/>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crossAx val="179823830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14495756680301"/>
          <c:y val="5.0228310502283102E-2"/>
          <c:w val="0.73437467341753904"/>
          <c:h val="0.81130910006112245"/>
        </c:manualLayout>
      </c:layout>
      <c:scatterChart>
        <c:scatterStyle val="lineMarker"/>
        <c:varyColors val="0"/>
        <c:ser>
          <c:idx val="0"/>
          <c:order val="0"/>
          <c:tx>
            <c:strRef>
              <c:f>'Saraca asoca '!$B$1</c:f>
              <c:strCache>
                <c:ptCount val="1"/>
                <c:pt idx="0">
                  <c:v>Adsorbance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'Saraca asoca '!$A$2:$A$7</c:f>
              <c:numCache>
                <c:formatCode>General</c:formatCode>
                <c:ptCount val="6"/>
                <c:pt idx="0">
                  <c:v>20</c:v>
                </c:pt>
                <c:pt idx="1">
                  <c:v>40</c:v>
                </c:pt>
                <c:pt idx="2">
                  <c:v>60</c:v>
                </c:pt>
                <c:pt idx="3">
                  <c:v>80</c:v>
                </c:pt>
                <c:pt idx="4">
                  <c:v>100</c:v>
                </c:pt>
                <c:pt idx="5">
                  <c:v>120</c:v>
                </c:pt>
              </c:numCache>
            </c:numRef>
          </c:xVal>
          <c:yVal>
            <c:numRef>
              <c:f>'Saraca asoca '!$B$2:$B$7</c:f>
              <c:numCache>
                <c:formatCode>General</c:formatCode>
                <c:ptCount val="6"/>
                <c:pt idx="0">
                  <c:v>0.26300000000000001</c:v>
                </c:pt>
                <c:pt idx="1">
                  <c:v>0.26800000000000002</c:v>
                </c:pt>
                <c:pt idx="2">
                  <c:v>0.26400000000000001</c:v>
                </c:pt>
                <c:pt idx="3">
                  <c:v>0.24399999999999999</c:v>
                </c:pt>
                <c:pt idx="4">
                  <c:v>0.255</c:v>
                </c:pt>
                <c:pt idx="5">
                  <c:v>0.27500000000000002</c:v>
                </c:pt>
              </c:numCache>
            </c:numRef>
          </c:yVal>
          <c:smooth val="0"/>
          <c:extLst>
            <c:ext xmlns:c16="http://schemas.microsoft.com/office/drawing/2014/chart" uri="{C3380CC4-5D6E-409C-BE32-E72D297353CC}">
              <c16:uniqueId val="{00000000-3A26-4448-B2EE-609741D52606}"/>
            </c:ext>
          </c:extLst>
        </c:ser>
        <c:dLbls>
          <c:showLegendKey val="0"/>
          <c:showVal val="0"/>
          <c:showCatName val="0"/>
          <c:showSerName val="0"/>
          <c:showPercent val="0"/>
          <c:showBubbleSize val="0"/>
        </c:dLbls>
        <c:axId val="1808427327"/>
        <c:axId val="1808429727"/>
      </c:scatterChart>
      <c:valAx>
        <c:axId val="18084273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Contact 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08429727"/>
        <c:crosses val="autoZero"/>
        <c:crossBetween val="midCat"/>
      </c:valAx>
      <c:valAx>
        <c:axId val="1808429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0842732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54352911503027"/>
          <c:y val="5.0516647531572902E-2"/>
          <c:w val="0.73347993129552691"/>
          <c:h val="0.79042054784323046"/>
        </c:manualLayout>
      </c:layout>
      <c:scatterChart>
        <c:scatterStyle val="lineMarker"/>
        <c:varyColors val="0"/>
        <c:ser>
          <c:idx val="0"/>
          <c:order val="0"/>
          <c:tx>
            <c:strRef>
              <c:f>'Saraca asoca '!$B$16</c:f>
              <c:strCache>
                <c:ptCount val="1"/>
                <c:pt idx="0">
                  <c:v>Final dbsorbance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'Saraca asoca '!$A$17:$A$21</c:f>
              <c:numCache>
                <c:formatCode>General</c:formatCode>
                <c:ptCount val="5"/>
                <c:pt idx="0">
                  <c:v>0.02</c:v>
                </c:pt>
                <c:pt idx="1">
                  <c:v>0.04</c:v>
                </c:pt>
                <c:pt idx="2">
                  <c:v>0.06</c:v>
                </c:pt>
                <c:pt idx="3">
                  <c:v>0.08</c:v>
                </c:pt>
                <c:pt idx="4">
                  <c:v>0.1</c:v>
                </c:pt>
              </c:numCache>
            </c:numRef>
          </c:xVal>
          <c:yVal>
            <c:numRef>
              <c:f>'Saraca asoca '!$B$17:$B$21</c:f>
              <c:numCache>
                <c:formatCode>General</c:formatCode>
                <c:ptCount val="5"/>
                <c:pt idx="0">
                  <c:v>0.115</c:v>
                </c:pt>
                <c:pt idx="1">
                  <c:v>0.125</c:v>
                </c:pt>
                <c:pt idx="2">
                  <c:v>0.108</c:v>
                </c:pt>
                <c:pt idx="3">
                  <c:v>0.19</c:v>
                </c:pt>
                <c:pt idx="4">
                  <c:v>0.16</c:v>
                </c:pt>
              </c:numCache>
            </c:numRef>
          </c:yVal>
          <c:smooth val="0"/>
          <c:extLst>
            <c:ext xmlns:c16="http://schemas.microsoft.com/office/drawing/2014/chart" uri="{C3380CC4-5D6E-409C-BE32-E72D297353CC}">
              <c16:uniqueId val="{00000000-99D6-4B80-8A7D-D01BCB447251}"/>
            </c:ext>
          </c:extLst>
        </c:ser>
        <c:dLbls>
          <c:showLegendKey val="0"/>
          <c:showVal val="0"/>
          <c:showCatName val="0"/>
          <c:showSerName val="0"/>
          <c:showPercent val="0"/>
          <c:showBubbleSize val="0"/>
        </c:dLbls>
        <c:axId val="1817104511"/>
        <c:axId val="1817104991"/>
      </c:scatterChart>
      <c:valAx>
        <c:axId val="18171045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Dosage (g/L)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17104991"/>
        <c:crosses val="autoZero"/>
        <c:crossBetween val="midCat"/>
      </c:valAx>
      <c:valAx>
        <c:axId val="1817104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Final Adsorbance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171045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8848728246319"/>
          <c:y val="0.14510549941475295"/>
          <c:w val="0.83712628290941549"/>
          <c:h val="0.63424660473299144"/>
        </c:manualLayout>
      </c:layout>
      <c:barChart>
        <c:barDir val="col"/>
        <c:grouping val="clustered"/>
        <c:varyColors val="0"/>
        <c:ser>
          <c:idx val="0"/>
          <c:order val="0"/>
          <c:tx>
            <c:strRef>
              <c:f>'Saraca asoca '!$M$1</c:f>
              <c:strCache>
                <c:ptCount val="1"/>
                <c:pt idx="0">
                  <c:v>Initial Absorbance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'Saraca asoca '!$L$2:$L$6</c:f>
              <c:numCache>
                <c:formatCode>General</c:formatCode>
                <c:ptCount val="5"/>
                <c:pt idx="0">
                  <c:v>20</c:v>
                </c:pt>
                <c:pt idx="1">
                  <c:v>40</c:v>
                </c:pt>
                <c:pt idx="2">
                  <c:v>60</c:v>
                </c:pt>
                <c:pt idx="3">
                  <c:v>80</c:v>
                </c:pt>
                <c:pt idx="4">
                  <c:v>100</c:v>
                </c:pt>
              </c:numCache>
            </c:numRef>
          </c:cat>
          <c:val>
            <c:numRef>
              <c:f>'Saraca asoca '!$M$2:$M$6</c:f>
              <c:numCache>
                <c:formatCode>General</c:formatCode>
                <c:ptCount val="5"/>
                <c:pt idx="0">
                  <c:v>3.2000000000000001E-2</c:v>
                </c:pt>
                <c:pt idx="1">
                  <c:v>0.08</c:v>
                </c:pt>
                <c:pt idx="2">
                  <c:v>0.11</c:v>
                </c:pt>
                <c:pt idx="3">
                  <c:v>0.16</c:v>
                </c:pt>
                <c:pt idx="4">
                  <c:v>0.2</c:v>
                </c:pt>
              </c:numCache>
            </c:numRef>
          </c:val>
          <c:extLst>
            <c:ext xmlns:c16="http://schemas.microsoft.com/office/drawing/2014/chart" uri="{C3380CC4-5D6E-409C-BE32-E72D297353CC}">
              <c16:uniqueId val="{00000000-F3D9-4389-A23A-2D48D6CA69C2}"/>
            </c:ext>
          </c:extLst>
        </c:ser>
        <c:ser>
          <c:idx val="1"/>
          <c:order val="1"/>
          <c:tx>
            <c:strRef>
              <c:f>'Saraca asoca '!$N$1</c:f>
              <c:strCache>
                <c:ptCount val="1"/>
                <c:pt idx="0">
                  <c:v>Final Absorbance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'Saraca asoca '!$L$2:$L$6</c:f>
              <c:numCache>
                <c:formatCode>General</c:formatCode>
                <c:ptCount val="5"/>
                <c:pt idx="0">
                  <c:v>20</c:v>
                </c:pt>
                <c:pt idx="1">
                  <c:v>40</c:v>
                </c:pt>
                <c:pt idx="2">
                  <c:v>60</c:v>
                </c:pt>
                <c:pt idx="3">
                  <c:v>80</c:v>
                </c:pt>
                <c:pt idx="4">
                  <c:v>100</c:v>
                </c:pt>
              </c:numCache>
            </c:numRef>
          </c:cat>
          <c:val>
            <c:numRef>
              <c:f>'Saraca asoca '!$N$2:$N$6</c:f>
              <c:numCache>
                <c:formatCode>General</c:formatCode>
                <c:ptCount val="5"/>
                <c:pt idx="0">
                  <c:v>1.7999999999999999E-2</c:v>
                </c:pt>
                <c:pt idx="1">
                  <c:v>0.05</c:v>
                </c:pt>
                <c:pt idx="2">
                  <c:v>0.09</c:v>
                </c:pt>
                <c:pt idx="3">
                  <c:v>0.11</c:v>
                </c:pt>
                <c:pt idx="4">
                  <c:v>0.13</c:v>
                </c:pt>
              </c:numCache>
            </c:numRef>
          </c:val>
          <c:extLst>
            <c:ext xmlns:c16="http://schemas.microsoft.com/office/drawing/2014/chart" uri="{C3380CC4-5D6E-409C-BE32-E72D297353CC}">
              <c16:uniqueId val="{00000001-F3D9-4389-A23A-2D48D6CA69C2}"/>
            </c:ext>
          </c:extLst>
        </c:ser>
        <c:dLbls>
          <c:dLblPos val="outEnd"/>
          <c:showLegendKey val="0"/>
          <c:showVal val="1"/>
          <c:showCatName val="0"/>
          <c:showSerName val="0"/>
          <c:showPercent val="0"/>
          <c:showBubbleSize val="0"/>
        </c:dLbls>
        <c:gapWidth val="444"/>
        <c:overlap val="-90"/>
        <c:axId val="1817100191"/>
        <c:axId val="1817102111"/>
      </c:barChart>
      <c:catAx>
        <c:axId val="18171001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cap="none"/>
                  <a:t>Dye concentration </a:t>
                </a:r>
                <a:r>
                  <a:rPr lang="en-IN"/>
                  <a:t>(ppm)</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17102111"/>
        <c:crosses val="autoZero"/>
        <c:auto val="1"/>
        <c:lblAlgn val="ctr"/>
        <c:lblOffset val="100"/>
        <c:noMultiLvlLbl val="0"/>
      </c:catAx>
      <c:valAx>
        <c:axId val="1817102111"/>
        <c:scaling>
          <c:orientation val="minMax"/>
        </c:scaling>
        <c:delete val="1"/>
        <c:axPos val="l"/>
        <c:title>
          <c:tx>
            <c:rich>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cap="none"/>
                  <a:t>Absorbance</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crossAx val="181710019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9058455001755"/>
          <c:y val="5.1377860812704346E-2"/>
          <c:w val="0.79833959073287575"/>
          <c:h val="0.80231991085187215"/>
        </c:manualLayout>
      </c:layout>
      <c:scatterChart>
        <c:scatterStyle val="lineMarker"/>
        <c:varyColors val="0"/>
        <c:ser>
          <c:idx val="0"/>
          <c:order val="0"/>
          <c:tx>
            <c:strRef>
              <c:f>'Phyllanthus emblica '!$B$1</c:f>
              <c:strCache>
                <c:ptCount val="1"/>
                <c:pt idx="0">
                  <c:v>Efficiency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'Phyllanthus emblica '!$A$2:$A$6</c:f>
              <c:numCache>
                <c:formatCode>General</c:formatCode>
                <c:ptCount val="5"/>
                <c:pt idx="0">
                  <c:v>3</c:v>
                </c:pt>
                <c:pt idx="1">
                  <c:v>5</c:v>
                </c:pt>
                <c:pt idx="2">
                  <c:v>7</c:v>
                </c:pt>
                <c:pt idx="3">
                  <c:v>9</c:v>
                </c:pt>
                <c:pt idx="4">
                  <c:v>11</c:v>
                </c:pt>
              </c:numCache>
            </c:numRef>
          </c:xVal>
          <c:yVal>
            <c:numRef>
              <c:f>'Phyllanthus emblica '!$B$2:$B$6</c:f>
              <c:numCache>
                <c:formatCode>General</c:formatCode>
                <c:ptCount val="5"/>
                <c:pt idx="0">
                  <c:v>32</c:v>
                </c:pt>
                <c:pt idx="1">
                  <c:v>21</c:v>
                </c:pt>
                <c:pt idx="2">
                  <c:v>31</c:v>
                </c:pt>
                <c:pt idx="3">
                  <c:v>6</c:v>
                </c:pt>
                <c:pt idx="4">
                  <c:v>2</c:v>
                </c:pt>
              </c:numCache>
            </c:numRef>
          </c:yVal>
          <c:smooth val="0"/>
          <c:extLst>
            <c:ext xmlns:c16="http://schemas.microsoft.com/office/drawing/2014/chart" uri="{C3380CC4-5D6E-409C-BE32-E72D297353CC}">
              <c16:uniqueId val="{00000000-851D-428E-9830-62E4B61A792F}"/>
            </c:ext>
          </c:extLst>
        </c:ser>
        <c:dLbls>
          <c:showLegendKey val="0"/>
          <c:showVal val="0"/>
          <c:showCatName val="0"/>
          <c:showSerName val="0"/>
          <c:showPercent val="0"/>
          <c:showBubbleSize val="0"/>
        </c:dLbls>
        <c:axId val="1728028127"/>
        <c:axId val="1728029087"/>
      </c:scatterChart>
      <c:valAx>
        <c:axId val="17280281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pH 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728029087"/>
        <c:crosses val="autoZero"/>
        <c:crossBetween val="midCat"/>
      </c:valAx>
      <c:valAx>
        <c:axId val="1728029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rPr>
                  <a:t>Dye Removal </a:t>
                </a:r>
                <a:r>
                  <a:rPr lang="en-IN" sz="1000"/>
                  <a:t>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72802812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89079520012076"/>
          <c:y val="5.0925925925925923E-2"/>
          <c:w val="0.74879445979795656"/>
          <c:h val="0.80868839311752694"/>
        </c:manualLayout>
      </c:layout>
      <c:scatterChart>
        <c:scatterStyle val="lineMarker"/>
        <c:varyColors val="0"/>
        <c:ser>
          <c:idx val="0"/>
          <c:order val="0"/>
          <c:tx>
            <c:strRef>
              <c:f>'Phyllanthus emblica '!$L$1</c:f>
              <c:strCache>
                <c:ptCount val="1"/>
                <c:pt idx="0">
                  <c:v>Adsorbance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'Phyllanthus emblica '!$K$2:$K$7</c:f>
              <c:numCache>
                <c:formatCode>General</c:formatCode>
                <c:ptCount val="6"/>
                <c:pt idx="0">
                  <c:v>20</c:v>
                </c:pt>
                <c:pt idx="1">
                  <c:v>40</c:v>
                </c:pt>
                <c:pt idx="2">
                  <c:v>60</c:v>
                </c:pt>
                <c:pt idx="3">
                  <c:v>80</c:v>
                </c:pt>
                <c:pt idx="4">
                  <c:v>100</c:v>
                </c:pt>
                <c:pt idx="5">
                  <c:v>120</c:v>
                </c:pt>
              </c:numCache>
            </c:numRef>
          </c:xVal>
          <c:yVal>
            <c:numRef>
              <c:f>'Phyllanthus emblica '!$L$2:$L$7</c:f>
              <c:numCache>
                <c:formatCode>General</c:formatCode>
                <c:ptCount val="6"/>
                <c:pt idx="0">
                  <c:v>0.19600000000000001</c:v>
                </c:pt>
                <c:pt idx="1">
                  <c:v>0.17699999999999999</c:v>
                </c:pt>
                <c:pt idx="2">
                  <c:v>0.16300000000000001</c:v>
                </c:pt>
                <c:pt idx="3">
                  <c:v>0.161</c:v>
                </c:pt>
                <c:pt idx="4">
                  <c:v>0.17399999999999999</c:v>
                </c:pt>
                <c:pt idx="5">
                  <c:v>0.17199999999999999</c:v>
                </c:pt>
              </c:numCache>
            </c:numRef>
          </c:yVal>
          <c:smooth val="0"/>
          <c:extLst>
            <c:ext xmlns:c16="http://schemas.microsoft.com/office/drawing/2014/chart" uri="{C3380CC4-5D6E-409C-BE32-E72D297353CC}">
              <c16:uniqueId val="{00000000-4824-4C4D-8CEC-08B236A47BFB}"/>
            </c:ext>
          </c:extLst>
        </c:ser>
        <c:dLbls>
          <c:showLegendKey val="0"/>
          <c:showVal val="0"/>
          <c:showCatName val="0"/>
          <c:showSerName val="0"/>
          <c:showPercent val="0"/>
          <c:showBubbleSize val="0"/>
        </c:dLbls>
        <c:axId val="1828511871"/>
        <c:axId val="1828512351"/>
      </c:scatterChart>
      <c:valAx>
        <c:axId val="18285118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Contact 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28512351"/>
        <c:crosses val="autoZero"/>
        <c:crossBetween val="midCat"/>
      </c:valAx>
      <c:valAx>
        <c:axId val="1828512351"/>
        <c:scaling>
          <c:orientation val="minMax"/>
          <c:min val="0.140000000000000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28511871"/>
        <c:crosses val="autoZero"/>
        <c:crossBetween val="midCat"/>
        <c:majorUnit val="1.5000000000000003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94329669187392"/>
          <c:y val="4.7743055555555552E-2"/>
          <c:w val="0.75425032267006231"/>
          <c:h val="0.7989439796587926"/>
        </c:manualLayout>
      </c:layout>
      <c:scatterChart>
        <c:scatterStyle val="lineMarker"/>
        <c:varyColors val="0"/>
        <c:ser>
          <c:idx val="0"/>
          <c:order val="0"/>
          <c:tx>
            <c:strRef>
              <c:f>'Phyllanthus emblica '!$B$17</c:f>
              <c:strCache>
                <c:ptCount val="1"/>
                <c:pt idx="0">
                  <c:v>Final Adsorbance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'Phyllanthus emblica '!$A$18:$A$22</c:f>
              <c:numCache>
                <c:formatCode>General</c:formatCode>
                <c:ptCount val="5"/>
                <c:pt idx="0">
                  <c:v>0.02</c:v>
                </c:pt>
                <c:pt idx="1">
                  <c:v>0.04</c:v>
                </c:pt>
                <c:pt idx="2">
                  <c:v>0.06</c:v>
                </c:pt>
                <c:pt idx="3">
                  <c:v>0.08</c:v>
                </c:pt>
                <c:pt idx="4">
                  <c:v>0.1</c:v>
                </c:pt>
              </c:numCache>
            </c:numRef>
          </c:xVal>
          <c:yVal>
            <c:numRef>
              <c:f>'Phyllanthus emblica '!$B$18:$B$22</c:f>
              <c:numCache>
                <c:formatCode>General</c:formatCode>
                <c:ptCount val="5"/>
                <c:pt idx="0">
                  <c:v>0.17199999999999999</c:v>
                </c:pt>
                <c:pt idx="1">
                  <c:v>0.156</c:v>
                </c:pt>
                <c:pt idx="2">
                  <c:v>0.10199999999999999</c:v>
                </c:pt>
                <c:pt idx="3">
                  <c:v>9.2999999999999999E-2</c:v>
                </c:pt>
                <c:pt idx="4">
                  <c:v>8.2000000000000003E-2</c:v>
                </c:pt>
              </c:numCache>
            </c:numRef>
          </c:yVal>
          <c:smooth val="0"/>
          <c:extLst>
            <c:ext xmlns:c16="http://schemas.microsoft.com/office/drawing/2014/chart" uri="{C3380CC4-5D6E-409C-BE32-E72D297353CC}">
              <c16:uniqueId val="{00000000-225F-44EA-9676-333864218279}"/>
            </c:ext>
          </c:extLst>
        </c:ser>
        <c:dLbls>
          <c:showLegendKey val="0"/>
          <c:showVal val="0"/>
          <c:showCatName val="0"/>
          <c:showSerName val="0"/>
          <c:showPercent val="0"/>
          <c:showBubbleSize val="0"/>
        </c:dLbls>
        <c:axId val="1525249967"/>
        <c:axId val="1525245647"/>
      </c:scatterChart>
      <c:valAx>
        <c:axId val="1525249967"/>
        <c:scaling>
          <c:orientation val="minMax"/>
          <c:max val="0.150000000000000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Dosage (g/L)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25245647"/>
        <c:crosses val="autoZero"/>
        <c:crossBetween val="midCat"/>
      </c:valAx>
      <c:valAx>
        <c:axId val="1525245647"/>
        <c:scaling>
          <c:orientation val="minMax"/>
          <c:max val="0.18000000000000002"/>
          <c:min val="6.000000000000001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Final Absorbance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2524996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'Phyllanthus emblica '!$L$17</c:f>
              <c:strCache>
                <c:ptCount val="1"/>
                <c:pt idx="0">
                  <c:v>Initial Absorbance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'Phyllanthus emblica '!$K$18:$K$22</c:f>
              <c:numCache>
                <c:formatCode>General</c:formatCode>
                <c:ptCount val="5"/>
                <c:pt idx="0">
                  <c:v>50</c:v>
                </c:pt>
                <c:pt idx="1">
                  <c:v>100</c:v>
                </c:pt>
                <c:pt idx="2">
                  <c:v>150</c:v>
                </c:pt>
                <c:pt idx="3">
                  <c:v>200</c:v>
                </c:pt>
                <c:pt idx="4">
                  <c:v>250</c:v>
                </c:pt>
              </c:numCache>
            </c:numRef>
          </c:cat>
          <c:val>
            <c:numRef>
              <c:f>'Phyllanthus emblica '!$L$18:$L$22</c:f>
              <c:numCache>
                <c:formatCode>General</c:formatCode>
                <c:ptCount val="5"/>
                <c:pt idx="0">
                  <c:v>0.11</c:v>
                </c:pt>
                <c:pt idx="1">
                  <c:v>0.26500000000000001</c:v>
                </c:pt>
                <c:pt idx="2">
                  <c:v>0.39500000000000002</c:v>
                </c:pt>
                <c:pt idx="3">
                  <c:v>0.52</c:v>
                </c:pt>
                <c:pt idx="4">
                  <c:v>0.64</c:v>
                </c:pt>
              </c:numCache>
            </c:numRef>
          </c:val>
          <c:extLst>
            <c:ext xmlns:c16="http://schemas.microsoft.com/office/drawing/2014/chart" uri="{C3380CC4-5D6E-409C-BE32-E72D297353CC}">
              <c16:uniqueId val="{00000000-37E1-4746-8145-F7856D4A4543}"/>
            </c:ext>
          </c:extLst>
        </c:ser>
        <c:ser>
          <c:idx val="1"/>
          <c:order val="1"/>
          <c:tx>
            <c:strRef>
              <c:f>'Phyllanthus emblica '!$M$17</c:f>
              <c:strCache>
                <c:ptCount val="1"/>
                <c:pt idx="0">
                  <c:v>Final Absorbance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'Phyllanthus emblica '!$K$18:$K$22</c:f>
              <c:numCache>
                <c:formatCode>General</c:formatCode>
                <c:ptCount val="5"/>
                <c:pt idx="0">
                  <c:v>50</c:v>
                </c:pt>
                <c:pt idx="1">
                  <c:v>100</c:v>
                </c:pt>
                <c:pt idx="2">
                  <c:v>150</c:v>
                </c:pt>
                <c:pt idx="3">
                  <c:v>200</c:v>
                </c:pt>
                <c:pt idx="4">
                  <c:v>250</c:v>
                </c:pt>
              </c:numCache>
            </c:numRef>
          </c:cat>
          <c:val>
            <c:numRef>
              <c:f>'Phyllanthus emblica '!$M$18:$M$22</c:f>
              <c:numCache>
                <c:formatCode>General</c:formatCode>
                <c:ptCount val="5"/>
                <c:pt idx="0">
                  <c:v>7.0000000000000007E-2</c:v>
                </c:pt>
                <c:pt idx="1">
                  <c:v>0.13500000000000001</c:v>
                </c:pt>
                <c:pt idx="2">
                  <c:v>0.215</c:v>
                </c:pt>
                <c:pt idx="3">
                  <c:v>0.30499999999999999</c:v>
                </c:pt>
                <c:pt idx="4">
                  <c:v>0.41499999999999998</c:v>
                </c:pt>
              </c:numCache>
            </c:numRef>
          </c:val>
          <c:extLst>
            <c:ext xmlns:c16="http://schemas.microsoft.com/office/drawing/2014/chart" uri="{C3380CC4-5D6E-409C-BE32-E72D297353CC}">
              <c16:uniqueId val="{00000001-37E1-4746-8145-F7856D4A4543}"/>
            </c:ext>
          </c:extLst>
        </c:ser>
        <c:dLbls>
          <c:dLblPos val="outEnd"/>
          <c:showLegendKey val="0"/>
          <c:showVal val="1"/>
          <c:showCatName val="0"/>
          <c:showSerName val="0"/>
          <c:showPercent val="0"/>
          <c:showBubbleSize val="0"/>
        </c:dLbls>
        <c:gapWidth val="444"/>
        <c:overlap val="-90"/>
        <c:axId val="1831021199"/>
        <c:axId val="1831024559"/>
      </c:barChart>
      <c:catAx>
        <c:axId val="18310211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cap="none"/>
                  <a:t>Dye concentration </a:t>
                </a:r>
                <a:r>
                  <a:rPr lang="en-IN"/>
                  <a:t>(ppm)</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31024559"/>
        <c:crosses val="autoZero"/>
        <c:auto val="1"/>
        <c:lblAlgn val="ctr"/>
        <c:lblOffset val="100"/>
        <c:noMultiLvlLbl val="0"/>
      </c:catAx>
      <c:valAx>
        <c:axId val="1831024559"/>
        <c:scaling>
          <c:orientation val="minMax"/>
        </c:scaling>
        <c:delete val="1"/>
        <c:axPos val="l"/>
        <c:title>
          <c:tx>
            <c:rich>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IN" cap="none"/>
                  <a:t>Absorbance</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crossAx val="18310211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06793660774253"/>
          <c:y val="5.1258154706430567E-2"/>
          <c:w val="0.80288487645940809"/>
          <c:h val="0.78880099214066091"/>
        </c:manualLayout>
      </c:layout>
      <c:scatterChart>
        <c:scatterStyle val="lineMarker"/>
        <c:varyColors val="0"/>
        <c:ser>
          <c:idx val="0"/>
          <c:order val="0"/>
          <c:tx>
            <c:strRef>
              <c:f>'Azadirachta indica '!$B$1</c:f>
              <c:strCache>
                <c:ptCount val="1"/>
                <c:pt idx="0">
                  <c:v>Efficiency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'Azadirachta indica '!$A$2:$A$6</c:f>
              <c:numCache>
                <c:formatCode>General</c:formatCode>
                <c:ptCount val="5"/>
                <c:pt idx="0">
                  <c:v>3</c:v>
                </c:pt>
                <c:pt idx="1">
                  <c:v>5</c:v>
                </c:pt>
                <c:pt idx="2">
                  <c:v>7</c:v>
                </c:pt>
                <c:pt idx="3">
                  <c:v>9</c:v>
                </c:pt>
                <c:pt idx="4">
                  <c:v>11</c:v>
                </c:pt>
              </c:numCache>
            </c:numRef>
          </c:xVal>
          <c:yVal>
            <c:numRef>
              <c:f>'Azadirachta indica '!$B$2:$B$6</c:f>
              <c:numCache>
                <c:formatCode>General</c:formatCode>
                <c:ptCount val="5"/>
                <c:pt idx="0">
                  <c:v>32</c:v>
                </c:pt>
                <c:pt idx="1">
                  <c:v>21</c:v>
                </c:pt>
                <c:pt idx="2">
                  <c:v>31</c:v>
                </c:pt>
                <c:pt idx="3">
                  <c:v>6</c:v>
                </c:pt>
                <c:pt idx="4">
                  <c:v>2</c:v>
                </c:pt>
              </c:numCache>
            </c:numRef>
          </c:yVal>
          <c:smooth val="0"/>
          <c:extLst>
            <c:ext xmlns:c16="http://schemas.microsoft.com/office/drawing/2014/chart" uri="{C3380CC4-5D6E-409C-BE32-E72D297353CC}">
              <c16:uniqueId val="{00000000-B2DF-4513-8D84-EEAB4F91ED41}"/>
            </c:ext>
          </c:extLst>
        </c:ser>
        <c:dLbls>
          <c:showLegendKey val="0"/>
          <c:showVal val="0"/>
          <c:showCatName val="0"/>
          <c:showSerName val="0"/>
          <c:showPercent val="0"/>
          <c:showBubbleSize val="0"/>
        </c:dLbls>
        <c:axId val="1531461599"/>
        <c:axId val="1805665967"/>
      </c:scatterChart>
      <c:valAx>
        <c:axId val="153146159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pH Level</a:t>
                </a:r>
              </a:p>
            </c:rich>
          </c:tx>
          <c:layout>
            <c:manualLayout>
              <c:xMode val="edge"/>
              <c:yMode val="edge"/>
              <c:x val="0.45565828772310912"/>
              <c:y val="0.906132750680636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805665967"/>
        <c:crosses val="autoZero"/>
        <c:crossBetween val="midCat"/>
      </c:valAx>
      <c:valAx>
        <c:axId val="18056659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rPr>
                  <a:t>Dye Removal Efficiency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153146159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D41387-90AC-4D98-A867-9AAB2F758029}">
  <we:reference id="wa104382081" version="1.55.1.0" store="en-US" storeType="OMEX"/>
  <we:alternateReferences>
    <we:reference id="WA104382081" version="1.55.1.0" store="" storeType="OMEX"/>
  </we:alternateReferences>
  <we:properties>
    <we:property name="MENDELEY_CITATIONS" value="[{&quot;citationID&quot;:&quot;MENDELEY_CITATION_7a7368c7-78c1-47e4-9581-87da4567835a&quot;,&quot;properties&quot;:{&quot;noteIndex&quot;:0},&quot;isEdited&quot;:false,&quot;manualOverride&quot;:{&quot;isManuallyOverridden&quot;:false,&quot;citeprocText&quot;:&quot;(Periyasamy, 2024)&quot;,&quot;manualOverrideText&quot;:&quot;&quot;},&quot;citationTag&quot;:&quot;MENDELEY_CITATION_v3_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&quot;,&quot;citationItems&quot;:[{&quot;id&quot;:&quot;825826dc-d27b-3985-bc43-826d7532ab31&quot;,&quot;itemData&quot;:{&quot;type&quot;:&quot;article-journal&quot;,&quot;id&quot;:&quot;825826dc-d27b-3985-bc43-826d7532ab31&quot;,&quot;title&quot;:&quot;Recent Advances in the Remediation of Textile-Dye-Containing Wastewater: Prioritizing Human Health and Sustainable Wastewater Treatment&quot;,&quot;author&quot;:[{&quot;family&quot;:&quot;Periyasamy&quot;,&quot;given&quot;:&quot;Aravin Prince&quot;,&quot;parse-names&quot;:false,&quot;dropping-particle&quot;:&quot;&quot;,&quot;non-dropping-particle&quot;:&quot;&quot;}],&quot;container-title&quot;:&quot;Sustainability (Switzerland)&quot;,&quot;accessed&quot;:{&quot;date-parts&quot;:[[2025,5,29]]},&quot;DOI&quot;:&quot;10.3390/SU16020495/S1&quot;,&quot;ISSN&quot;:&quot;20711050&quot;,&quot;URL&quot;:&quot;https://www.mdpi.com/2071-1050/16/2/495/htm&quot;,&quot;issued&quot;:{&quot;date-parts&quot;:[[2024,1,1]]},&quot;page&quot;:&quot;495&quot;,&quot;abstract&quot;:&quot;Water makes up most of the Earth, although just 0.3% is usable for people and animals. The huge oceans, icecaps, and other non-potable water resources make up the remaining 99.7%. Water quality has declined in recent decades due to pollution from population growth, industry, unplanned urbanization, and poor water management. The textile industry has significant global importance, although it also stands as a major contributor to wastewater generation, leading to water depletion and ecotoxicity. This issue arises from the extensive utilization of harmful chemicals, notably dyes. The main aim of this review article is to combine and assess the impacts of textile wastewater that contains dyes and chemicals, and to examine their potential consequences on human health, aquatic health, and the environment. Moreover, the dedicated section presents an in-depth review of various environmentally sustainable approaches for the management and treatment of wastewater in the textile industry. These approaches encompass bio adsorbents, biological methods, membrane technology, ion exchange, advanced oxidation processes, as well as physicochemical and biochemical processes. Furthermore, this study also evaluates the contemporary progressions in this particular domain, taking into account the corresponding advantages and disadvantages. Finally, this article highlights the significance of recovering and reusing dyes, alkalis, and electrolytes in wastewater treatment. Additionally, it emphasizes the necessity of performing technoeconomic analyses and life cycle assessments (LCA) on wastewater treatment plants.&quot;,&quot;publisher&quot;:&quot;Multidisciplinary Digital Publishing Institute (MDPI)&quot;,&quot;issue&quot;:&quot;2&quot;,&quot;volume&quot;:&quot;16&quot;,&quot;container-title-short&quot;:&quot;&quot;},&quot;isTemporary&quot;:false}]},{&quot;citationID&quot;:&quot;MENDELEY_CITATION_b1d95e68-9fe1-4d22-b845-1dc09f3d5c9e&quot;,&quot;properties&quot;:{&quot;noteIndex&quot;:0},&quot;isEdited&quot;:false,&quot;manualOverride&quot;:{&quot;isManuallyOverridden&quot;:false,&quot;citeprocText&quot;:&quot;(Dutta et al., 2024)&quot;,&quot;manualOverrideText&quot;:&quot;&quot;},&quot;citationTag&quot;:&quot;MENDELEY_CITATION_v3_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&quot;,&quot;citationItems&quot;:[{&quot;id&quot;:&quot;48dbd68e-c143-39a1-b280-04bc083553c6&quot;,&quot;itemData&quot;:{&quot;type&quot;:&quot;article-journal&quot;,&quot;id&quot;:&quot;48dbd68e-c143-39a1-b280-04bc083553c6&quot;,&quot;title&quot;:&quot;Contamination of textile dyes in aquatic environment: Adverse impacts on aquatic ecosystem and human health, and its management using bioremediation&quot;,&quot;author&quot;:[{&quot;family&quot;:&quot;Dutta&quot;,&quot;given&quot;:&quot;Sohini&quot;,&quot;parse-names&quot;:false,&quot;dropping-particle&quot;:&quot;&quot;,&quot;non-dropping-particle&quot;:&quot;&quot;},{&quot;family&quot;:&quot;Adhikary&quot;,&quot;given&quot;:&quot;Satadal&quot;,&quot;parse-names&quot;:false,&quot;dropping-particle&quot;:&quot;&quot;,&quot;non-dropping-particle&quot;:&quot;&quot;},{&quot;family&quot;:&quot;Bhattacharya&quot;,&quot;given&quot;:&quot;Suchandra&quot;,&quot;parse-names&quot;:false,&quot;dropping-particle&quot;:&quot;&quot;,&quot;non-dropping-particle&quot;:&quot;&quot;},{&quot;family&quot;:&quot;Roy&quot;,&quot;given&quot;:&quot;Dipsikha&quot;,&quot;parse-names&quot;:false,&quot;dropping-particle&quot;:&quot;&quot;,&quot;non-dropping-particle&quot;:&quot;&quot;},{&quot;family&quot;:&quot;Chatterjee&quot;,&quot;given&quot;:&quot;Sovona&quot;,&quot;parse-names&quot;:false,&quot;dropping-particle&quot;:&quot;&quot;,&quot;non-dropping-particle&quot;:&quot;&quot;},{&quot;family&quot;:&quot;Chakraborty&quot;,&quot;given&quot;:&quot;Aritra&quot;,&quot;parse-names&quot;:false,&quot;dropping-particle&quot;:&quot;&quot;,&quot;non-dropping-particle&quot;:&quot;&quot;},{&quot;family&quot;:&quot;Banerjee&quot;,&quot;given&quot;:&quot;Diyasha&quot;,&quot;parse-names&quot;:false,&quot;dropping-particle&quot;:&quot;&quot;,&quot;non-dropping-particle&quot;:&quot;&quot;},{&quot;family&quot;:&quot;Ganguly&quot;,&quot;given&quot;:&quot;Abhratanu&quot;,&quot;parse-names&quot;:false,&quot;dropping-particle&quot;:&quot;&quot;,&quot;non-dropping-particle&quot;:&quot;&quot;},{&quot;family&quot;:&quot;Nanda&quot;,&quot;given&quot;:&quot;Sayantani&quot;,&quot;parse-names&quot;:false,&quot;dropping-particle&quot;:&quot;&quot;,&quot;non-dropping-particle&quot;:&quot;&quot;},{&quot;family&quot;:&quot;Rajak&quot;,&quot;given&quot;:&quot;Prem&quot;,&quot;parse-names&quot;:false,&quot;dropping-particle&quot;:&quot;&quot;,&quot;non-dropping-particle&quot;:&quot;&quot;}],&quot;container-title&quot;:&quot;Journal of Environmental Management&quot;,&quot;container-title-short&quot;:&quot;J Environ Manage&quot;,&quot;accessed&quot;:{&quot;date-parts&quot;:[[2025,5,29]]},&quot;DOI&quot;:&quot;10.1016/J.JENVMAN.2024.120103&quot;,&quot;ISSN&quot;:&quot;0301-4797&quot;,&quot;PMID&quot;:&quot;38280248&quot;,&quot;URL&quot;:&quot;https://www.sciencedirect.com/science/article/abs/pii/S0301479724000896&quot;,&quot;issued&quot;:{&quot;date-parts&quot;:[[2024,2,27]]},&quot;page&quot;:&quot;120103&quot;,&quot;abstract&quot;:&quot;Textile dyes are the burgeoning environmental contaminants across the world. They might be directly disposed of from textile industries into the aquatic bodies, which act as the direct source for the entire ecosystem, ultimately impacting the human beings. Hence, it is essential to dissect the potential adverse outcomes of textile dye exposure on aquatic plants, aquatic fauna, terrestrial entities, and humans. Analysis of appropriate literature has revealed that textile dye effluents could affect the aquatic biota by disrupting their growth and reproduction. Various aquatic organisms are targeted by textile dye effluents. In such organisms, these chemicals affect their development, behavior, and induce oxidative stress. General populations of humans are exposed to textile dyes via the food chain and drinking contaminated water. In humans, textile dyes are biotransformed into electrophilic intermediates and aromatic amines by the enzymes of the cytochrome family. Textile dyes and their biotransformed products form the DNA and protein adducts at sub-cellular moiety. Moreover, these compounds catalyze the production of free radicals and oxidative stress, and trigger the apoptotic cascades to produce lesions in multiple organs. In addition, textile dyes modulate epigenetic factors like DNA methyltransferase and histone deacetylase to promote carcinogenesis. Several bioremediation approaches involving algae, fungi, bacteria, biomembrane filtration techniques, etc., have been tested and some other hybrid systems are currently under investigation to treat textile dye effluents. However, many such approaches are at the trial stage and require further research to develop more efficient, cost-effective, and easy-to-handle techniques.&quot;,&quot;publisher&quot;:&quot;Academic Press&quot;,&quot;volume&quot;:&quot;353&quot;},&quot;isTemporary&quot;:false}]},{&quot;citationID&quot;:&quot;MENDELEY_CITATION_ec5e25d8-4b6b-4755-bae4-0a00ace3ecea&quot;,&quot;properties&quot;:{&quot;noteIndex&quot;:0},&quot;isEdited&quot;:false,&quot;manualOverride&quot;:{&quot;isManuallyOverridden&quot;:false,&quot;citeprocText&quot;:&quot;(Islam et al., 2025; Khandelwal, Rana, Mishra, Ranjan, &amp;#38; Singh, 2024)&quot;,&quot;manualOverrideText&quot;:&quot;&quot;},&quot;citationTag&quot;:&quot;MENDELEY_CITATION_v3_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&quot;,&quot;citationItems&quot;:[{&quot;id&quot;:&quot;5859f1d5-2f00-3bb7-bc3e-828f378dddda&quot;,&quot;itemData&quot;:{&quot;type&quot;:&quot;article-journal&quot;,&quot;id&quot;:&quot;5859f1d5-2f00-3bb7-bc3e-828f378dddda&quot;,&quot;title&quot;:&quot;A critical review on textile dye-containing wastewater: Ecotoxicity, health risks, and remediation strategies for environmental safety&quot;,&quot;author&quot;:[{&quot;family&quot;:&quot;Islam&quot;,&quot;given&quot;:&quot;Md. Mynul&quot;,&quot;parse-names&quot;:false,&quot;dropping-particle&quot;:&quot;&quot;,&quot;non-dropping-particle&quot;:&quot;&quot;},{&quot;family&quot;:&quot;Aidid&quot;,&quot;given&quot;:&quot;Allah Rakha&quot;,&quot;parse-names&quot;:false,&quot;dropping-particle&quot;:&quot;&quot;,&quot;non-dropping-particle&quot;:&quot;&quot;},{&quot;family&quot;:&quot;Mohshin&quot;,&quot;given&quot;:&quot;Jamshed Nawaj&quot;,&quot;parse-names&quot;:false,&quot;dropping-particle&quot;:&quot;&quot;,&quot;non-dropping-particle&quot;:&quot;&quot;},{&quot;family&quot;:&quot;Mondal&quot;,&quot;given&quot;:&quot;Himel&quot;,&quot;parse-names&quot;:false,&quot;dropping-particle&quot;:&quot;&quot;,&quot;non-dropping-particle&quot;:&quot;&quot;},{&quot;family&quot;:&quot;Ganguli&quot;,&quot;given&quot;:&quot;Sumon&quot;,&quot;parse-names&quot;:false,&quot;dropping-particle&quot;:&quot;&quot;,&quot;non-dropping-particle&quot;:&quot;&quot;},{&quot;family&quot;:&quot;Chakraborty&quot;,&quot;given&quot;:&quot;Ashok Kumar&quot;,&quot;parse-names&quot;:false,&quot;dropping-particle&quot;:&quot;&quot;,&quot;non-dropping-particle&quot;:&quot;&quot;}],&quot;container-title&quot;:&quot;Cleaner Chemical Engineering&quot;,&quot;accessed&quot;:{&quot;date-parts&quot;:[[2025,5,29]]},&quot;DOI&quot;:&quot;10.1016/J.CLCE.2025.100165&quot;,&quot;ISSN&quot;:&quot;2772-7823&quot;,&quot;URL&quot;:&quot;https://linkinghub.elsevier.com/retrieve/pii/S2772782325000208&quot;,&quot;issued&quot;:{&quot;date-parts&quot;:[[2025,12,1]]},&quot;page&quot;:&quot;100165&quot;,&quot;publisher&quot;:&quot;Elsevier&quot;,&quot;volume&quot;:&quot;11&quot;,&quot;container-title-short&quot;:&quot;&quot;},&quot;isTemporary&quot;:false},{&quot;id&quot;:&quot;4ecbab3f-ad36-3fb6-b611-ba32578b204d&quot;,&quot;itemData&quot;:{&quot;type&quot;:&quot;article-journal&quot;,&quot;id&quot;:&quot;4ecbab3f-ad36-3fb6-b611-ba32578b204d&quot;,&quot;title&quot;:&quot;Unveiling the impact of dyes on aquatic ecosystems through zebrafish – A comprehensive review&quot;,&quot;author&quot;:[{&quot;family&quot;:&quot;Khandelwal&quot;,&quot;given&quot;:&quot;Drishti&quot;,&quot;parse-names&quot;:false,&quot;dropping-particle&quot;:&quot;&quot;,&quot;non-dropping-particle&quot;:&quot;&quot;},{&quot;family&quot;:&quot;Rana&quot;,&quot;given&quot;:&quot;Ishika&quot;,&quot;parse-names&quot;:false,&quot;dropping-particle&quot;:&quot;&quot;,&quot;non-dropping-particle&quot;:&quot;&quot;},{&quot;family&quot;:&quot;Mishra&quot;,&quot;given&quot;:&quot;Vivek&quot;,&quot;parse-names&quot;:false,&quot;dropping-particle&quot;:&quot;&quot;,&quot;non-dropping-particle&quot;:&quot;&quot;},{&quot;family&quot;:&quot;Ranjan&quot;,&quot;given&quot;:&quot;Kumar Rakesh&quot;,&quot;parse-names&quot;:false,&quot;dropping-particle&quot;:&quot;&quot;,&quot;non-dropping-particle&quot;:&quot;&quot;},{&quot;family&quot;:&quot;Singh&quot;,&quot;given&quot;:&quot;Prashant&quot;,&quot;parse-names&quot;:false,&quot;dropping-particle&quot;:&quot;&quot;,&quot;non-dropping-particle&quot;:&quot;&quot;}],&quot;container-title&quot;:&quot;Environmental Research&quot;,&quot;container-title-short&quot;:&quot;Environ Res&quot;,&quot;accessed&quot;:{&quot;date-parts&quot;:[[2025,5,29]]},&quot;DOI&quot;:&quot;10.1016/J.ENVRES.2024.119684&quot;,&quot;ISSN&quot;:&quot;0013-9351&quot;,&quot;PMID&quot;:&quot;39067802&quot;,&quot;URL&quot;:&quot;https://www.sciencedirect.com/science/article/abs/pii/S0013935124015895&quot;,&quot;issued&quot;:{&quot;date-parts&quot;:[[2024,11,15]]},&quot;page&quot;:&quot;119684&quot;,&quot;abstract&quot;:&quot;Dye industry plays an essential role in industrial development, contributing significantly to economic growth and progress. However, its rapid expansion has led to significant environmental concerns, especially water pollution and ecosystem degradation due to the discharge of untreated or inadequately treated dye effluents. The effluents introduce various harmful chemicals altering water quality, depleting oxygen levels, harming aquatic organisms, and disrupting food chains. Dye contamination can also persist in the environment for extended periods, leading to long-term ecological damage and threatening biodiversity. Therefore, the complex effects of dye pollutants on aquatic ecosystems have been comprehensively studied. Recently, zebrafish (Danio rerio) has proved to be an effective biomedical model for this study due to its transparent embryos allowing real-time observation of developmental processes and genetic proximity (approx. 87%) to humans for studying diverse biological responses. This review highlights the various toxicological effects of industrial dyes, including cardiovascular toxicity, neurotoxicity, genotoxicity, hepatotoxicity, and developmental toxicity. These effects have been observed at different developmental stages and dye concentrations in zebrafish. The review underscores that the structure, stability and chemical composition of dyes significantly influence toxicological impact, emphasizing the need for detailed investigation into dye degradation to better understand and mitigate the environmental and health risks posed by dye pollutants.&quot;,&quot;publisher&quot;:&quot;Academic Press&quot;,&quot;volume&quot;:&quot;261&quot;},&quot;isTemporary&quot;:false}]},{&quot;citationID&quot;:&quot;MENDELEY_CITATION_e93dabdb-f692-42db-97fc-41c7287b4e8b&quot;,&quot;properties&quot;:{&quot;noteIndex&quot;:0},&quot;isEdited&quot;:false,&quot;manualOverride&quot;:{&quot;isManuallyOverridden&quot;:false,&quot;citeprocText&quot;:&quot;(Montano et al., 2025)&quot;,&quot;manualOverrideText&quot;:&quot;&quot;},&quot;citationTag&quot;:&quot;MENDELEY_CITATION_v3_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&quot;,&quot;citationItems&quot;:[{&quot;id&quot;:&quot;71c75c38-e791-36aa-859b-a39109063273&quot;,&quot;itemData&quot;:{&quot;type&quot;:&quot;article-journal&quot;,&quot;id&quot;:&quot;71c75c38-e791-36aa-859b-a39109063273&quot;,&quot;title&quot;:&quot;Polycyclic Aromatic Hydrocarbons (PAHs) in the Environment: Occupational Exposure, Health Risks and Fertility Implications&quot;,&quot;author&quot;:[{&quot;family&quot;:&quot;Montano&quot;,&quot;given&quot;:&quot;Luigi&quot;,&quot;parse-names&quot;:false,&quot;dropping-particle&quot;:&quot;&quot;,&quot;non-dropping-particle&quot;:&quot;&quot;},{&quot;family&quot;:&quot;Baldini&quot;,&quot;given&quot;:&quot;Giorgio Maria&quot;,&quot;parse-names&quot;:false,&quot;dropping-particle&quot;:&quot;&quot;,&quot;non-dropping-particle&quot;:&quot;&quot;},{&quot;family&quot;:&quot;Piscopo&quot;,&quot;given&quot;:&quot;Marina&quot;,&quot;parse-names&quot;:false,&quot;dropping-particle&quot;:&quot;&quot;,&quot;non-dropping-particle&quot;:&quot;&quot;},{&quot;family&quot;:&quot;Liguori&quot;,&quot;given&quot;:&quot;Giovanna&quot;,&quot;parse-names&quot;:false,&quot;dropping-particle&quot;:&quot;&quot;,&quot;non-dropping-particle&quot;:&quot;&quot;},{&quot;family&quot;:&quot;Lombardi&quot;,&quot;given&quot;:&quot;Renato&quot;,&quot;parse-names&quot;:false,&quot;dropping-particle&quot;:&quot;&quot;,&quot;non-dropping-particle&quot;:&quot;&quot;},{&quot;family&quot;:&quot;Ricciardi&quot;,&quot;given&quot;:&quot;Maria&quot;,&quot;parse-names&quot;:false,&quot;dropping-particle&quot;:&quot;&quot;,&quot;non-dropping-particle&quot;:&quot;&quot;},{&quot;family&quot;:&quot;Esposito&quot;,&quot;given&quot;:&quot;Gennaro&quot;,&quot;parse-names&quot;:false,&quot;dropping-particle&quot;:&quot;&quot;,&quot;non-dropping-particle&quot;:&quot;&quot;},{&quot;family&quot;:&quot;Pinto&quot;,&quot;given&quot;:&quot;Gabriella&quot;,&quot;parse-names&quot;:false,&quot;dropping-particle&quot;:&quot;&quot;,&quot;non-dropping-particle&quot;:&quot;&quot;},{&quot;family&quot;:&quot;Fontanarosa&quot;,&quot;given&quot;:&quot;Carolina&quot;,&quot;parse-names&quot;:false,&quot;dropping-particle&quot;:&quot;&quot;,&quot;non-dropping-particle&quot;:&quot;&quot;},{&quot;family&quot;:&quot;Spinelli&quot;,&quot;given&quot;:&quot;Michele&quot;,&quot;parse-names&quot;:false,&quot;dropping-particle&quot;:&quot;&quot;,&quot;non-dropping-particle&quot;:&quot;&quot;},{&quot;family&quot;:&quot;Palmieri&quot;,&quot;given&quot;:&quot;Ilaria&quot;,&quot;parse-names&quot;:false,&quot;dropping-particle&quot;:&quot;&quot;,&quot;non-dropping-particle&quot;:&quot;&quot;},{&quot;family&quot;:&quot;Sofia&quot;,&quot;given&quot;:&quot;Daniele&quot;,&quot;parse-names&quot;:false,&quot;dropping-particle&quot;:&quot;&quot;,&quot;non-dropping-particle&quot;:&quot;&quot;},{&quot;family&quot;:&quot;Brogna&quot;,&quot;given&quot;:&quot;Carlo&quot;,&quot;parse-names&quot;:false,&quot;dropping-particle&quot;:&quot;&quot;,&quot;non-dropping-particle&quot;:&quot;&quot;},{&quot;family&quot;:&quot;Carati&quot;,&quot;given&quot;:&quot;Cosimo&quot;,&quot;parse-names&quot;:false,&quot;dropping-particle&quot;:&quot;&quot;,&quot;non-dropping-particle&quot;:&quot;&quot;},{&quot;family&quot;:&quot;Esposito&quot;,&quot;given&quot;:&quot;Mauro&quot;,&quot;parse-names&quot;:false,&quot;dropping-particle&quot;:&quot;&quot;,&quot;non-dropping-particle&quot;:&quot;&quot;},{&quot;family&quot;:&quot;Gallo&quot;,&quot;given&quot;:&quot;Pasquale&quot;,&quot;parse-names&quot;:false,&quot;dropping-particle&quot;:&quot;&quot;,&quot;non-dropping-particle&quot;:&quot;&quot;},{&quot;family&quot;:&quot;Amoresano&quot;,&quot;given&quot;:&quot;Angela&quot;,&quot;parse-names&quot;:false,&quot;dropping-particle&quot;:&quot;&quot;,&quot;non-dropping-particle&quot;:&quot;&quot;},{&quot;family&quot;:&quot;Motta&quot;,&quot;given&quot;:&quot;Oriana&quot;,&quot;parse-names&quot;:false,&quot;dropping-particle&quot;:&quot;&quot;,&quot;non-dropping-particle&quot;:&quot;&quot;}],&quot;container-title&quot;:&quot;Toxics 2025, Vol. 13, Page 151&quot;,&quot;accessed&quot;:{&quot;date-parts&quot;:[[2025,5,29]]},&quot;DOI&quot;:&quot;10.3390/TOXICS13030151&quot;,&quot;ISSN&quot;:&quot;2305-6304&quot;,&quot;URL&quot;:&quot;https://www.mdpi.com/2305-6304/13/3/151/htm&quot;,&quot;issued&quot;:{&quot;date-parts&quot;:[[2025,2,23]]},&quot;page&quot;:&quot;151&quot;,&quot;abstract&quot;:&quot;Polycyclic aromatic hydrocarbons (PAHs) are a group of organic compounds with fused aromatic rings, primarily derived from combustion processes and environmental pollutants. This narrative review discusses the most relevant studies on PAHs, focusing on their sources, environmental and occupational exposure, and effects on human health, emphasizing their roles as carcinogenic, mutagenic, and teratogenic agents. The primary pathways for human exposure to PAHs are through the ingestion of contaminated food (mainly due to some food processing methods, such as smoking and high-temperature cooking techniques), the inhalation of ambient air, and the smoking of cigarettes. Coke oven workers are recognized as a high-risk occupational group for PAH exposure, highlighting the need for appropriate strategies to mitigate these risks and safeguard worker health. PAHs are metabolized into reactive intermediates in the body, which can lead to DNA damage and promote the development of various health conditions, particularly in environments with high exposure levels. Chronic PAH exposure has been linked to respiratory diseases, as well as cardiovascular problems and immune system suppression. Furthermore, this review underscores the significant impact of PAHs on reproductive health. The results of the reported studies suggest that both male and female fertility can be compromised due to oxidative stress, DNA damage, and endocrine disruption caused by PAH exposure. In males, PAHs impair sperm quality, while, in females, they disrupt ovarian function, potentially leading to infertility, miscarriage, and birth defects. Fetal exposure to PAHs is also associated with neurodevelopmental disorders. Given the extensive and detrimental health risks posed by PAHs, this review stresses the importance of stringent environmental regulations, occupational safety measures, and public health initiatives to mitigate exposure and safeguard reproductive and overall health.&quot;,&quot;publisher&quot;:&quot;Multidisciplinary Digital Publishing Institute&quot;,&quot;issue&quot;:&quot;3&quot;,&quot;volume&quot;:&quot;13&quot;,&quot;container-title-short&quot;:&quot;&quot;},&quot;isTemporary&quot;:false}]},{&quot;citationID&quot;:&quot;MENDELEY_CITATION_2b4ccd54-7df8-4069-ae8b-caa51723f781&quot;,&quot;properties&quot;:{&quot;noteIndex&quot;:0},&quot;isEdited&quot;:false,&quot;manualOverride&quot;:{&quot;isManuallyOverridden&quot;:false,&quot;citeprocText&quot;:&quot;(Kamati, Yan, &amp;#38; Fan, 2024)&quot;,&quot;manualOverrideText&quot;:&quot;&quot;},&quot;citationTag&quot;:&quot;MENDELEY_CITATION_v3_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&quot;,&quot;citationItems&quot;:[{&quot;id&quot;:&quot;b593e96d-1226-35b8-a478-c7a41251b98d&quot;,&quot;itemData&quot;:{&quot;type&quot;:&quot;article-journal&quot;,&quot;id&quot;:&quot;b593e96d-1226-35b8-a478-c7a41251b98d&quot;,&quot;title&quot;:&quot;A review on progresses in reactive dye-containing wastewater treatment&quot;,&quot;author&quot;:[{&quot;family&quot;:&quot;Kamati&quot;,&quot;given&quot;:&quot;Salmi Ndapandula&quot;,&quot;parse-names&quot;:false,&quot;dropping-particle&quot;:&quot;&quot;,&quot;non-dropping-particle&quot;:&quot;&quot;},{&quot;family&quot;:&quot;Yan&quot;,&quot;given&quot;:&quot;Jia&quot;,&quot;parse-names&quot;:false,&quot;dropping-particle&quot;:&quot;&quot;,&quot;non-dropping-particle&quot;:&quot;&quot;},{&quot;family&quot;:&quot;Fan&quot;,&quot;given&quot;:&quot;Jianwei&quot;,&quot;parse-names&quot;:false,&quot;dropping-particle&quot;:&quot;&quot;,&quot;non-dropping-particle&quot;:&quot;&quot;}],&quot;container-title&quot;:&quot;Water Practice and Technology&quot;,&quot;container-title-short&quot;:&quot;Water Pract Technol&quot;,&quot;accessed&quot;:{&quot;date-parts&quot;:[[2025,5,29]]},&quot;DOI&quot;:&quot;10.2166/WPT.2024.142&quot;,&quot;ISSN&quot;:&quot;1751231X&quot;,&quot;URL&quot;:&quot;http://iwaponline.com/wpt/article-pdf/19/7/2712/1457974/wpt0192712.pdf&quot;,&quot;issued&quot;:{&quot;date-parts&quot;:[[2024,7,1]]},&quot;page&quot;:&quot;2712-2733&quot;,&quot;abstract&quot;:&quot;The printing and dyeing industry globally faces a critical challenge with wastewater generation and disposal, posing significant risks to public health and the environment due to hazardous reactive dyes. Various physical, chemical, and biological processes are used for treating this wastewater. While chemical treatments effectively address dye-related issues, proper disposal of resulting chemical waste remains problematic. Physical treatments struggle with complex chemical compounds, and biological processes using microorganisms show promise but are heavily influenced by operating conditions. Single treatments have limitations, thus necessitating the exploration of hybrid techniques. Among chemical techniques, advanced oxidation processes (AOPs) are promising due to their simplicity, scalability, and cost-effectiveness, but further research is needed. The review analyzes pollutants at each stage of the industry, addressing the environmental impact of reactive dyes and highlighting treatment methods, their advantages, and disadvantages. Research into hybrid techniques and sustained exploration of AOPs are crucial steps toward sustainable solutions in managing wastewater challenges in the industry.&quot;,&quot;publisher&quot;:&quot;IWA Publishing&quot;,&quot;issue&quot;:&quot;7&quot;,&quot;volume&quot;:&quot;19&quot;},&quot;isTemporary&quot;:false}]},{&quot;citationID&quot;:&quot;MENDELEY_CITATION_f5a7c41f-1d32-49f8-9675-334c8ea1988b&quot;,&quot;properties&quot;:{&quot;noteIndex&quot;:0},&quot;isEdited&quot;:false,&quot;manualOverride&quot;:{&quot;isManuallyOverridden&quot;:false,&quot;citeprocText&quot;:&quot;(Rehman, Taj, &amp;#38; Carabineiro, 2023)&quot;,&quot;manualOverrideText&quot;:&quot;&quot;},&quot;citationTag&quot;:&quot;MENDELEY_CITATION_v3_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&quot;,&quot;citationItems&quot;:[{&quot;id&quot;:&quot;0060c398-1dbf-3803-9742-3adc8f94797e&quot;,&quot;itemData&quot;:{&quot;type&quot;:&quot;article-journal&quot;,&quot;id&quot;:&quot;0060c398-1dbf-3803-9742-3adc8f94797e&quot;,&quot;title&quot;:&quot;Biogenic adsorbents for removal of drugs and dyes: A comprehensive review on properties, modification and applications&quot;,&quot;author&quot;:[{&quot;family&quot;:&quot;Rehman&quot;,&quot;given&quot;:&quot;Mobeen Ur&quot;,&quot;parse-names&quot;:false,&quot;dropping-particle&quot;:&quot;&quot;,&quot;non-dropping-particle&quot;:&quot;&quot;},{&quot;family&quot;:&quot;Taj&quot;,&quot;given&quot;:&quot;Muhammad Babar&quot;,&quot;parse-names&quot;:false,&quot;dropping-particle&quot;:&quot;&quot;,&quot;non-dropping-particle&quot;:&quot;&quot;},{&quot;family&quot;:&quot;Carabineiro&quot;,&quot;given&quot;:&quot;Sónia A.C.&quot;,&quot;parse-names&quot;:false,&quot;dropping-particle&quot;:&quot;&quot;,&quot;non-dropping-particle&quot;:&quot;&quot;}],&quot;container-title&quot;:&quot;Chemosphere&quot;,&quot;container-title-short&quot;:&quot;Chemosphere&quot;,&quot;accessed&quot;:{&quot;date-parts&quot;:[[2025,5,29]]},&quot;DOI&quot;:&quot;10.1016/J.CHEMOSPHERE.2023.139477&quot;,&quot;ISSN&quot;:&quot;0045-6535&quot;,&quot;PMID&quot;:&quot;37442388&quot;,&quot;URL&quot;:&quot;https://www.sciencedirect.com/science/article/pii/S0045653523017447&quot;,&quot;issued&quot;:{&quot;date-parts&quot;:[[2023,10,1]]},&quot;page&quot;:&quot;139477&quot;,&quot;abstract&quot;:&quot;This comprehensive review explores the potential and versatility of biogenic materials as sustainable and environmentally benign alternatives to conventional adsorbents for the removal of drugs and dyes. Biogenic adsorbents derived from plants, animals, microorganisms, algae and biopolymers have bioactive compounds that interact with functional groups of pollutants, resulting in their binding with the sorbent. These materials can be modified mechanically, thermally and chemically to enhance their adsorption properties. Biogenic hybrid composites, which integrate the characteristics of more than one material, have also been fabricated. Additionally, microorganisms and algae are analyzed for their ability to uptake pollutants. Various influential factors that contribute to the adsorption process are also discussed. The challenge, limitations and future prospects for research are reviewed and bridging gap between large scale application and laboratory scale. This comprehensive review, involves a combination of various biogenic adsorbents, going beyond the existing literature where typically only specific adsorbents are reported. The review also covers the isotherms, kinetics, and desorption studies of biogenic adsorbents, providing an improved framework for their effective use in removing pharmaceuticals and dyes from wastewater.&quot;,&quot;publisher&quot;:&quot;Pergamon&quot;,&quot;volume&quot;:&quot;338&quot;},&quot;isTemporary&quot;:false}]},{&quot;citationID&quot;:&quot;MENDELEY_CITATION_7039a611-3ac6-4169-a950-9ee7941aad87&quot;,&quot;properties&quot;:{&quot;noteIndex&quot;:0},&quot;isEdited&quot;:false,&quot;manualOverride&quot;:{&quot;isManuallyOverridden&quot;:false,&quot;citeprocText&quot;:&quot;(Aklilu &amp;#38; Bounahmidi, 2024; Hosseinpour et al., 2025)&quot;,&quot;manualOverrideText&quot;:&quot;&quot;},&quot;citationTag&quot;:&quot;MENDELEY_CITATION_v3_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&quot;,&quot;citationItems&quot;:[{&quot;id&quot;:&quot;3751e943-c79e-32b3-b2b8-e1d9c52fa9de&quot;,&quot;itemData&quot;:{&quot;type&quot;:&quot;article-journal&quot;,&quot;id&quot;:&quot;3751e943-c79e-32b3-b2b8-e1d9c52fa9de&quot;,&quot;title&quot;:&quot;Advanced removal of butylparaben from aqueous solutions using magnetic molybdenum disulfide nanocomposite modified with chitosan/beta-cyclodextrin and parametric evaluation through sequential multi-objective machine learning algorithms&quot;,&quot;author&quot;:[{&quot;family&quot;:&quot;Hosseinpour&quot;,&quot;given&quot;:&quot;Saeed&quot;,&quot;parse-names&quot;:false,&quot;dropping-particle&quot;:&quot;&quot;,&quot;non-dropping-particle&quot;:&quot;&quot;},{&quot;family&quot;:&quot;Rezagholizade-shirvan&quot;,&quot;given&quot;:&quot;Alieh&quot;,&quot;parse-names&quot;:false,&quot;dropping-particle&quot;:&quot;&quot;,&quot;non-dropping-particle&quot;:&quot;&quot;},{&quot;family&quot;:&quot;Golaki&quot;,&quot;given&quot;:&quot;Mohammad&quot;,&quot;parse-names&quot;:false,&quot;dropping-particle&quot;:&quot;&quot;,&quot;non-dropping-particle&quot;:&quot;&quot;},{&quot;family&quot;:&quot;Mohammadi&quot;,&quot;given&quot;:&quot;Amir&quot;,&quot;parse-names&quot;:false,&quot;dropping-particle&quot;:&quot;&quot;,&quot;non-dropping-particle&quot;:&quot;&quot;},{&quot;family&quot;:&quot;Sheikhmohammadi&quot;,&quot;given&quot;:&quot;Amir&quot;,&quot;parse-names&quot;:false,&quot;dropping-particle&quot;:&quot;&quot;,&quot;non-dropping-particle&quot;:&quot;&quot;},{&quot;family&quot;:&quot;Atafar&quot;,&quot;given&quot;:&quot;Zahra&quot;,&quot;parse-names&quot;:false,&quot;dropping-particle&quot;:&quot;&quot;,&quot;non-dropping-particle&quot;:&quot;&quot;}],&quot;container-title&quot;:&quot;Results in Engineering&quot;,&quot;accessed&quot;:{&quot;date-parts&quot;:[[2025,5,29]]},&quot;DOI&quot;:&quot;10.1016/J.RINENG.2025.105247&quot;,&quot;ISSN&quot;:&quot;2590-1230&quot;,&quot;URL&quot;:&quot;https://www.sciencedirect.com/science/article/pii/S2590123025013179&quot;,&quot;issued&quot;:{&quot;date-parts&quot;:[[2025,6,1]]},&quot;page&quot;:&quot;105247&quot;,&quot;abstract&quot;:&quot;The research examines the efficient butylparaben (BUP) elimination process from aqueous media through beta-cyclodextrin/chitosan-modified magnetic molybdenum disulfide nanocomposite (BCCMM) utilization. A multi-algorithmic approach involving Gradient Boosting Regression (GBR), Polynomial Regression (PR) together with Limited-memory Broyden-Fletcher-Goldfarb-Shanno (L-BFGS) was used to enhance removal condition optimization. The scientific evaluation studied the factors pH (X1) and initial BUP concentration (X2) contact time (X3) and adsorbent dosage (X4). The model performance was assessed through Mean Absolute Error (MAE), Mean Squared Error (MSE), Mean Absolute Percentage Error (MAPE), Root Mean Squared Error (RMSE) and the statistical metrics R², adjusted R², Explained Variance Score (EVS). The GBR model exhibited higher error values on the test set, particularly in MSE, indicating possible overfitting. Polynomial Regression outperformed the training data prediction with accuracy metrics MAE = 3.9, MSE = 26.8, MAPE = 7.64 and RMSE = 5.18. The predictive stability of PR emerges through these different dataset applications. The L-BFGS algorithm established the optimal control factors as pH = 6.64 and initial concentration = 1.00 mg/L and contact time = 60 min and adsorbent dosage = 0.8 g/L which dramatically improved the removal efficiency due to the collaborative properties of the nanocomposite. This research fully evaluates machine learning approaches that optimize complicated environmental remediation operations while advanced nanomaterials used with data-driven optimization provide a strong adaptable method to remove organic water pollutants thus supporting sustainable treatment development. Butylparaben extraction performance reaches its maximum level while resource utilization improves throughout the entire extraction technique under the established optimal conditions. Such improvements play a vital position in developing large-scale sustainable water remedy methods. Nanomaterials technology combined with data optimization techniques allows the method to create adaptable solutions for organic pollution cleaning at real water pollution locations.&quot;,&quot;publisher&quot;:&quot;Elsevier&quot;,&quot;volume&quot;:&quot;26&quot;,&quot;container-title-short&quot;:&quot;&quot;},&quot;isTemporary&quot;:false},{&quot;id&quot;:&quot;7e078efe-1d25-3b9a-b7b8-eb41e36c912e&quot;,&quot;itemData&quot;:{&quot;type&quot;:&quot;article-journal&quot;,&quot;id&quot;:&quot;7e078efe-1d25-3b9a-b7b8-eb41e36c912e&quot;,&quot;title&quot;:&quot;Machine learning applications in catalytic hydrogenation of carbon dioxide to methanol: A comprehensive review&quot;,&quot;author&quot;:[{&quot;family&quot;:&quot;Aklilu&quot;,&quot;given&quot;:&quot;Ermias Girma&quot;,&quot;parse-names&quot;:false,&quot;dropping-particle&quot;:&quot;&quot;,&quot;non-dropping-particle&quot;:&quot;&quot;},{&quot;family&quot;:&quot;Bounahmidi&quot;,&quot;given&quot;:&quot;Tijani&quot;,&quot;parse-names&quot;:false,&quot;dropping-particle&quot;:&quot;&quot;,&quot;non-dropping-particle&quot;:&quot;&quot;}],&quot;container-title&quot;:&quot;International Journal of Hydrogen Energy&quot;,&quot;container-title-short&quot;:&quot;Int J Hydrogen Energy&quot;,&quot;accessed&quot;:{&quot;date-parts&quot;:[[2025,5,29]]},&quot;DOI&quot;:&quot;10.1016/J.IJHYDENE.2024.02.309&quot;,&quot;ISSN&quot;:&quot;0360-3199&quot;,&quot;URL&quot;:&quot;https://www.sciencedirect.com/science/article/abs/pii/S0360319924007511&quot;,&quot;issued&quot;:{&quot;date-parts&quot;:[[2024,4,3]]},&quot;page&quot;:&quot;578-602&quot;,&quot;abstract&quot;:&quot;The catalytic hydrogenation of carbon dioxide (CO2) to methanol presents a significant opportunity for both mitigating climate change and producing a valuable chemical feedstock. While existing reviews delve into diverse modeling strategies, the role and potential of machine learning (ML) approaches remain largely unexplored. This review addresses the gap by comprehensively exploring the mechanism, workflow, and application of ML models in the methanol production process. The review highlights the significance of ML application in catalytic CO2 hydrogenation for methanol synthesis, emphasizing process optimization, predicting methanol performance indicators, thermodynamic modeling, reaction kinetics, and assessing catalyst activity. Furthermore, the review delves into cutting-edge approaches like hybrid models, gray-box models, and digital twins, showcasing their potential to revolutionize the methanol production process. This comprehensive review serves as a valuable resource for forthcoming research aimed at optimizing the CO2 conversion process to efficiently and sustainably produce methanol.&quot;,&quot;publisher&quot;:&quot;Pergamon&quot;,&quot;volume&quot;:&quot;61&quot;},&quot;isTemporary&quot;:false}]},{&quot;citationID&quot;:&quot;MENDELEY_CITATION_554f954a-75d8-4b99-b0ea-90b2ddfa460a&quot;,&quot;properties&quot;:{&quot;noteIndex&quot;:0},&quot;isEdited&quot;:false,&quot;manualOverride&quot;:{&quot;isManuallyOverridden&quot;:false,&quot;citeprocText&quot;:&quot;(Satyam &amp;#38; Patra, 2024)&quot;,&quot;manualOverrideText&quot;:&quot;&quot;},&quot;citationTag&quot;:&quot;MENDELEY_CITATION_v3_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&quot;,&quot;citationItems&quot;:[{&quot;id&quot;:&quot;72d21165-e284-326d-af11-96d43c49b2f7&quot;,&quot;itemData&quot;:{&quot;type&quot;:&quot;article-journal&quot;,&quot;id&quot;:&quot;72d21165-e284-326d-af11-96d43c49b2f7&quot;,&quot;title&quot;:&quot;Innovations and challenges in adsorption-based wastewater remediation: A comprehensive review&quot;,&quot;author&quot;:[{&quot;family&quot;:&quot;Satyam&quot;,&quot;given&quot;:&quot;Satyam&quot;,&quot;parse-names&quot;:false,&quot;dropping-particle&quot;:&quot;&quot;,&quot;non-dropping-particle&quot;:&quot;&quot;},{&quot;family&quot;:&quot;Patra&quot;,&quot;given&quot;:&quot;Sanjukta&quot;,&quot;parse-names&quot;:false,&quot;dropping-particle&quot;:&quot;&quot;,&quot;non-dropping-particle&quot;:&quot;&quot;}],&quot;container-title&quot;:&quot;Heliyon&quot;,&quot;container-title-short&quot;:&quot;Heliyon&quot;,&quot;accessed&quot;:{&quot;date-parts&quot;:[[2025,5,29]]},&quot;DOI&quot;:&quot;10.1016/J.HELIYON.2024.E29573&quot;,&quot;ISSN&quot;:&quot;24058440&quot;,&quot;PMID&quot;:&quot;38699034&quot;,&quot;URL&quot;:&quot;https://pmc.ncbi.nlm.nih.gov/articles/PMC11064087/&quot;,&quot;issued&quot;:{&quot;date-parts&quot;:[[2024,5,15]]},&quot;page&quot;:&quot;e29573&quot;,&quot;abstract&quot;:&quot;Water contamination is an escalating emergency confronting communities worldwide. While traditional adsorbents have laid the groundwork for effective water purification, their selectivity, capacity, and sustainability limitations have driven the search for more advanced solutions. Despite many technological advancements, economic, environmental, and regulatory hurdles challenge the practical application of advanced adsorption techniques in large-scale water treatment. Integrating nanotechnology, advanced material fabrication techniques, and data-driven design enabled by artificial intelligence (AI) and machine learning (ML) have led to a new generation of optimized, high-performance adsorbents. These advanced materials leverage properties like high surface area, tailored pore structures, and functionalized surfaces to capture diverse water contaminants efficiently. With a focus on sustainability and effectiveness, this review highlights the transformative potential of these advanced materials in setting new benchmarks for water purification technologies. This article delivers an in-depth exploration of the current landscape and future directions of adsorbent technology for water remediation, advocating for a multidisciplinary approach to overcome existing barriers in large-scale water treatment applications.&quot;,&quot;publisher&quot;:&quot;Elsevier Ltd&quot;,&quot;issue&quot;:&quot;9&quot;,&quot;volume&quot;:&quot;10&quot;},&quot;isTemporary&quot;:false}]},{&quot;citationID&quot;:&quot;MENDELEY_CITATION_7dea684c-6e2f-4ee6-a053-5272d4fc88a2&quot;,&quot;properties&quot;:{&quot;noteIndex&quot;:0},&quot;isEdited&quot;:false,&quot;manualOverride&quot;:{&quot;isManuallyOverridden&quot;:false,&quot;citeprocText&quot;:&quot;(Moosavi et al., 2021)&quot;,&quot;manualOverrideText&quot;:&quot;&quot;},&quot;citationTag&quot;:&quot;MENDELEY_CITATION_v3_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&quot;,&quot;citationItems&quot;:[{&quot;id&quot;:&quot;009f19a2-94e6-3962-9e35-53786bb51b5f&quot;,&quot;itemData&quot;:{&quot;type&quot;:&quot;article-journal&quot;,&quot;id&quot;:&quot;009f19a2-94e6-3962-9e35-53786bb51b5f&quot;,&quot;title&quot;:&quot;A study on machine learning methods’ application for dye adsorption prediction onto agricultural waste activated carbon&quot;,&quot;author&quot;:[{&quot;family&quot;:&quot;Moosavi&quot;,&quot;given&quot;:&quot;Seyedehmaryam&quot;,&quot;parse-names&quot;:false,&quot;dropping-particle&quot;:&quot;&quot;,&quot;non-dropping-particle&quot;:&quot;&quot;},{&quot;family&quot;:&quot;Manta&quot;,&quot;given&quot;:&quot;Otilia&quot;,&quot;parse-names&quot;:false,&quot;dropping-particle&quot;:&quot;&quot;,&quot;non-dropping-particle&quot;:&quot;&quot;},{&quot;family&quot;:&quot;El-Badry&quot;,&quot;given&quot;:&quot;Yaser A.&quot;,&quot;parse-names&quot;:false,&quot;dropping-particle&quot;:&quot;&quot;,&quot;non-dropping-particle&quot;:&quot;&quot;},{&quot;family&quot;:&quot;Hussein&quot;,&quot;given&quot;:&quot;Enas E.&quot;,&quot;parse-names&quot;:false,&quot;dropping-particle&quot;:&quot;&quot;,&quot;non-dropping-particle&quot;:&quot;&quot;},{&quot;family&quot;:&quot;El-Bahy&quot;,&quot;given&quot;:&quot;Zeinhom M.&quot;,&quot;parse-names&quot;:false,&quot;dropping-particle&quot;:&quot;&quot;,&quot;non-dropping-particle&quot;:&quot;&quot;},{&quot;family&quot;:&quot;Fawzi&quot;,&quot;given&quot;:&quot;Noor Fariza Binti Mohd&quot;,&quot;parse-names&quot;:false,&quot;dropping-particle&quot;:&quot;&quot;,&quot;non-dropping-particle&quot;:&quot;&quot;},{&quot;family&quot;:&quot;Urbonavičius&quot;,&quot;given&quot;:&quot;Jaunius&quot;,&quot;parse-names&quot;:false,&quot;dropping-particle&quot;:&quot;&quot;,&quot;non-dropping-particle&quot;:&quot;&quot;},{&quot;family&quot;:&quot;Moosavi&quot;,&quot;given&quot;:&quot;Seyed Mohammad Hossein&quot;,&quot;parse-names&quot;:false,&quot;dropping-particle&quot;:&quot;&quot;,&quot;non-dropping-particle&quot;:&quot;&quot;}],&quot;container-title&quot;:&quot;Nanomaterials&quot;,&quot;accessed&quot;:{&quot;date-parts&quot;:[[2025,5,29]]},&quot;DOI&quot;:&quot;10.3390/NANO11102734/S1&quot;,&quot;ISSN&quot;:&quot;20794991&quot;,&quot;URL&quot;:&quot;https://www.mdpi.com/2079-4991/11/10/2734/htm&quot;,&quot;issued&quot;:{&quot;date-parts&quot;:[[2021,10,1]]},&quot;page&quot;:&quot;2734&quot;,&quot;abstract&quot;:&quot;The adsorption of dyes using 39 adsorbents (16 kinds of agro-wastes) were modeled using random forest (RF), decision tree (DT), and gradient boosting (GB) models based on 350 sets of adsorption experimental data. In addition, the correlation between variables and their importance was applied. After comprehensive feature selection analysis, five important variables were selected from nine variables. The RF with the highest accuracy (R2 = 0.9) was selected as the best model for prediction of adsorption capacity of agro-waste using the five selected variables. The results sug-gested that agro-waste characteristics (pore volume, surface area, agro-waste pH, and particle size) accounted for 50.7% contribution for adsorption efficiency. The pore volume and surface area are the most important influencing variables among the agro-waste characteristics, while the role of particle size was inconspicuous. The accurate ability of the developed models’ prediction could sig-nificantly reduce experimental screening efforts, such as predicting the dye removal efficiency of agro-waste activated carbon according to agro-waste characteristics. The relative importance of variables could provide a right direction for better treatments of dyes in the real wastewater.&quot;,&quot;publisher&quot;:&quot;MDPI&quot;,&quot;issue&quot;:&quot;10&quot;,&quot;volume&quot;:&quot;11&quot;,&quot;container-title-short&quot;:&quot;&quot;},&quot;isTemporary&quot;:false}]},{&quot;citationID&quot;:&quot;MENDELEY_CITATION_89210131-3916-47a9-ba5a-c2149f613c7c&quot;,&quot;properties&quot;:{&quot;noteIndex&quot;:0},&quot;isEdited&quot;:false,&quot;manualOverride&quot;:{&quot;isManuallyOverridden&quot;:false,&quot;citeprocText&quot;:&quot;(Mahato, Kumar Das, Azad, &amp;#38; Kumar, 2024)&quot;,&quot;manualOverrideText&quot;:&quot;&quot;},&quot;citationTag&quot;:&quot;MENDELEY_CITATION_v3_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&quot;,&quot;citationItems&quot;:[{&quot;id&quot;:&quot;9f118327-235d-3387-aa13-fc795811e926&quot;,&quot;itemData&quot;:{&quot;type&quot;:&quot;article-journal&quot;,&quot;id&quot;:&quot;9f118327-235d-3387-aa13-fc795811e926&quot;,&quot;title&quot;:&quot;Machine learning based hybrid ensemble models for prediction of organic dyes photophysical properties: Absorption wavelengths, emission wavelengths, and quantum yields&quot;,&quot;author&quot;:[{&quot;family&quot;:&quot;Mahato&quot;,&quot;given&quot;:&quot;Kapil Dev&quot;,&quot;parse-names&quot;:false,&quot;dropping-particle&quot;:&quot;&quot;,&quot;non-dropping-particle&quot;:&quot;&quot;},{&quot;family&quot;:&quot;Kumar Das&quot;,&quot;given&quot;:&quot;S. S. Gourab&quot;,&quot;parse-names&quot;:false,&quot;dropping-particle&quot;:&quot;&quot;,&quot;non-dropping-particle&quot;:&quot;&quot;},{&quot;family&quot;:&quot;Azad&quot;,&quot;given&quot;:&quot;Chandrashekhar&quot;,&quot;parse-names&quot;:false,&quot;dropping-particle&quot;:&quot;&quot;,&quot;non-dropping-particle&quot;:&quot;&quot;},{&quot;family&quot;:&quot;Kumar&quot;,&quot;given&quot;:&quot;Uday&quot;,&quot;parse-names&quot;:false,&quot;dropping-particle&quot;:&quot;&quot;,&quot;non-dropping-particle&quot;:&quot;&quot;}],&quot;container-title&quot;:&quot;APL Machine Learning&quot;,&quot;accessed&quot;:{&quot;date-parts&quot;:[[2025,5,29]]},&quot;DOI&quot;:&quot;10.1063/5.0181294&quot;,&quot;URL&quot;:&quot;/aip/aml/article/2/1/016101/2932458/Machine-learning-based-hybrid-ensemble-models-for&quot;,&quot;issued&quot;:{&quot;date-parts&quot;:[[2024,3,1]]},&quot;page&quot;:&quot;16101&quot;,&quot;abstract&quot;:&quot;Fluorescent organic dyes are extensively used in the design and discovery of new materials, photovoltaic cells, light sensors, imaging applications, medicinal chemistry, drug design, energy harvesting technologies, dye and pigment industries, and pharmaceutical industries, among other things. However, designing and synthesizing new fluorescent organic dyes with desirable properties for specific applications requires knowledge of the chemical and physical properties of previously studied molecules. It is a difficult task for experimentalists to identify the photophysical properties of the required chemical molecule at negligible time and financial cost. For this purpose, machine learning-based models are a highly demanding technique for estimating photophysical properties and may be an alternative approach to density functional theory. In this study, we used 15 single models and proposed three different hybrid models to assess a dataset of 3066 organic materials for predicting photophysical properties. The performance of these models was evaluated using three evaluation parameters: mean absolute error, root mean squared error, and the coefficient of determination (R2) on the test-size data. All the proposed hybrid models achieved the highest accuracy (R2) of 97.28%, 95.19%, and 74.01% for predicting the absorption wavelengths, emission wavelengths, and quantum yields, respectively. These resultant outcomes of the proposed hybrid models are ∼1.9%, ∼2.7%, and ∼2.4% higher than the recently reported best models’ values in the same dataset for absorption wavelengths, emission wavelengths, and quantum yields, respectively. This research promotes the quick and accurate production of new fluorescent organic dyes with desirable photophysical properties for specific applications.&quot;,&quot;publisher&quot;:&quot;AIP Publishing&quot;,&quot;issue&quot;:&quot;1&quot;,&quot;volume&quot;:&quot;2&quot;,&quot;container-title-short&quot;:&quot;&quot;},&quot;isTemporary&quot;:false}]},{&quot;citationID&quot;:&quot;MENDELEY_CITATION_a9662aac-8734-4260-816c-5d5dcd649faa&quot;,&quot;properties&quot;:{&quot;noteIndex&quot;:0},&quot;isEdited&quot;:false,&quot;manualOverride&quot;:{&quot;isManuallyOverridden&quot;:false,&quot;citeprocText&quot;:&quot;(Kumari et al., 2023)&quot;,&quot;manualOverrideText&quot;:&quot;&quot;},&quot;citationTag&quot;:&quot;MENDELEY_CITATION_v3_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&quot;,&quot;citationItems&quot;:[{&quot;id&quot;:&quot;be6a5136-5029-3a11-bcc4-40fb93acaf07&quot;,&quot;itemData&quot;:{&quot;type&quot;:&quot;article-journal&quot;,&quot;id&quot;:&quot;be6a5136-5029-3a11-bcc4-40fb93acaf07&quot;,&quot;title&quot;:&quot;Introducing machine learning model to response surface methodology for biosorption of methylene blue dye using Triticum aestivum biomass&quot;,&quot;author&quot;:[{&quot;family&quot;:&quot;Kumari&quot;,&quot;given&quot;:&quot;Sheetal&quot;,&quot;parse-names&quot;:false,&quot;dropping-particle&quot;:&quot;&quot;,&quot;non-dropping-particle&quot;:&quot;&quot;},{&quot;family&quot;:&quot;Verma&quot;,&quot;given&quot;:&quot;Anoop&quot;,&quot;parse-names&quot;:false,&quot;dropping-particle&quot;:&quot;&quot;,&quot;non-dropping-particle&quot;:&quot;&quot;},{&quot;family&quot;:&quot;Sharma&quot;,&quot;given&quot;:&quot;Pinki&quot;,&quot;parse-names&quot;:false,&quot;dropping-particle&quot;:&quot;&quot;,&quot;non-dropping-particle&quot;:&quot;&quot;},{&quot;family&quot;:&quot;Agarwal&quot;,&quot;given&quot;:&quot;Smriti&quot;,&quot;parse-names&quot;:false,&quot;dropping-particle&quot;:&quot;&quot;,&quot;non-dropping-particle&quot;:&quot;&quot;},{&quot;family&quot;:&quot;Rajput&quot;,&quot;given&quot;:&quot;Vishnu D.&quot;,&quot;parse-names&quot;:false,&quot;dropping-particle&quot;:&quot;&quot;,&quot;non-dropping-particle&quot;:&quot;&quot;},{&quot;family&quot;:&quot;Minkina&quot;,&quot;given&quot;:&quot;Tatiana&quot;,&quot;parse-names&quot;:false,&quot;dropping-particle&quot;:&quot;&quot;,&quot;non-dropping-particle&quot;:&quot;&quot;},{&quot;family&quot;:&quot;Rajput&quot;,&quot;given&quot;:&quot;Priyadarshani&quot;,&quot;parse-names&quot;:false,&quot;dropping-particle&quot;:&quot;&quot;,&quot;non-dropping-particle&quot;:&quot;&quot;},{&quot;family&quot;:&quot;Singh&quot;,&quot;given&quot;:&quot;Surendra Pal&quot;,&quot;parse-names&quot;:false,&quot;dropping-particle&quot;:&quot;&quot;,&quot;non-dropping-particle&quot;:&quot;&quot;},{&quot;family&quot;:&quot;Garg&quot;,&quot;given&quot;:&quot;Manoj Chandra&quot;,&quot;parse-names&quot;:false,&quot;dropping-particle&quot;:&quot;&quot;,&quot;non-dropping-particle&quot;:&quot;&quot;}],&quot;container-title&quot;:&quot;Scientific Reports&quot;,&quot;container-title-short&quot;:&quot;Sci Rep&quot;,&quot;accessed&quot;:{&quot;date-parts&quot;:[[2025,5,29]]},&quot;DOI&quot;:&quot;10.1038/S41598-023-35645-Z;SUBJMETA=172,242,704;KWRD=ENVIRONMENTAL+SCIENCES,HYDROLOGY&quot;,&quot;ISSN&quot;:&quot;20452322&quot;,&quot;PMID&quot;:&quot;37237060&quot;,&quot;URL&quot;:&quot;https://www.nature.com/articles/s41598-023-35645-z&quot;,&quot;issued&quot;:{&quot;date-parts&quot;:[[2023,12,1]]},&quot;page&quot;:&quot;1-17&quot;,&quot;abstract&quot;:&quot;A major environmental problem on a global scale is the contamination of water by dyes, particularly from industrial effluents. Consequently, wastewater treatment from various industrial wastes is crucial to restoring environmental quality. Dye is an important class of organic pollutants that are considered harmful to both people and aquatic habitats. The textile industry has become more interested in agricultural-based adsorbents, particularly in adsorption. The biosorption of Methylene blue (MB) dye from aqueous solutions by the wheat straw (T. aestivum) biomass was evaluated in this study. The biosorption process parameters were optimized using the response surface methodology (RSM) approach with a face-centred central composite design (FCCCD). Using a 10 mg/L concentration MB dye, 1.5 mg of biomass, an initial pH of 6, and a contact time of 60 min at 25 °C, the maximum MB dye removal percentages (96%) were obtained. Artificial neural network (ANN) modelling techniques are also employed to stimulate and validate the process, and their efficacy and ability to predict the reaction (removal efficiency) were assessed. The existence of functional groups, which are important binding sites involved in the process of MB biosorption, was demonstrated using Fourier Transform Infrared Spectroscopy (FTIR) spectra. Moreover, a scan electron microscope (SEM) revealed that fresh, shiny particles had been absorbed on the surface of the T. aestivum following the biosorption procedure. The bio-removal of MB from wastewater effluents has been demonstrated to be possible using T. aestivum biomass as a biosorbent. It is also a promising biosorbent that is economical, environmentally friendly, biodegradable, and cost-effective.&quot;,&quot;publisher&quot;:&quot;Nature Research&quot;,&quot;issue&quot;:&quot;1&quot;,&quot;volume&quot;:&quot;13&quot;},&quot;isTemporary&quot;:false}]},{&quot;citationID&quot;:&quot;MENDELEY_CITATION_3c30f80c-1fea-4d13-b108-fdd0ed0849ba&quot;,&quot;properties&quot;:{&quot;noteIndex&quot;:0},&quot;isEdited&quot;:false,&quot;manualOverride&quot;:{&quot;isManuallyOverridden&quot;:false,&quot;citeprocText&quot;:&quot;(Kore, Acharya, Sharma, Vembar, &amp;#38; Sundriyal, 2025)&quot;,&quot;manualOverrideText&quot;:&quot;&quot;},&quot;citationTag&quot;:&quot;MENDELEY_CITATION_v3_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&quot;,&quot;citationItems&quot;:[{&quot;id&quot;:&quot;8ee4c6f7-8775-332c-9083-42e6657eb52a&quot;,&quot;itemData&quot;:{&quot;type&quot;:&quot;article-journal&quot;,&quot;id&quot;:&quot;8ee4c6f7-8775-332c-9083-42e6657eb52a&quot;,&quot;title&quot;:&quot;Development and experimental validation of a machine learning model for the prediction of new antimalarials&quot;,&quot;author&quot;:[{&quot;family&quot;:&quot;Kore&quot;,&quot;given&quot;:&quot;Mukul&quot;,&quot;parse-names&quot;:false,&quot;dropping-particle&quot;:&quot;&quot;,&quot;non-dropping-particle&quot;:&quot;&quot;},{&quot;family&quot;:&quot;Acharya&quot;,&quot;given&quot;:&quot;Dimple&quot;,&quot;parse-names&quot;:false,&quot;dropping-particle&quot;:&quot;&quot;,&quot;non-dropping-particle&quot;:&quot;&quot;},{&quot;family&quot;:&quot;Sharma&quot;,&quot;given&quot;:&quot;Lakshya&quot;,&quot;parse-names&quot;:false,&quot;dropping-particle&quot;:&quot;&quot;,&quot;non-dropping-particle&quot;:&quot;&quot;},{&quot;family&quot;:&quot;Vembar&quot;,&quot;given&quot;:&quot;Shruthi Sridhar&quot;,&quot;parse-names&quot;:false,&quot;dropping-particle&quot;:&quot;&quot;,&quot;non-dropping-particle&quot;:&quot;&quot;},{&quot;family&quot;:&quot;Sundriyal&quot;,&quot;given&quot;:&quot;Sandeep&quot;,&quot;parse-names&quot;:false,&quot;dropping-particle&quot;:&quot;&quot;,&quot;non-dropping-particle&quot;:&quot;&quot;}],&quot;container-title&quot;:&quot;BMC Chemistry&quot;,&quot;container-title-short&quot;:&quot;BMC Chem&quot;,&quot;accessed&quot;:{&quot;date-parts&quot;:[[2025,5,29]]},&quot;DOI&quot;:&quot;10.1186/S13065-025-01395-4/PEER-REVIEW&quot;,&quot;ISSN&quot;:&quot;2661801X&quot;,&quot;URL&quot;:&quot;https://bmcchem.biomedcentral.com/articles/10.1186/s13065-025-01395-4&quot;,&quot;issued&quot;:{&quot;date-parts&quot;:[[2025,12,1]]},&quot;page&quot;:&quot;1-19&quot;,&quot;abstract&quot;:&quot;A large set of antimalarial molecules (N ~ 15k) was employed from ChEMBL to build a robust random forest (RF) model for the prediction of antiplasmodial activity. Rather than depending on high throughput screening (HTS) data, molecules tested at multiple doses against blood stages of Plasmodium falciparum were used for model development. The open-access and code-free KNIME platform was used to develop a workflow to train the model on 80% of data (N ~ 12k). The hyperparameter values were optimized to achieve the highest predictive accuracy with nine different molecular fingerprints (MFPs), among which Avalon MFPs (referred to as RF-1) provided the best results. RF-1 displayed 91.7% accuracy, 93.5% precision, 88.4% sensitivity and 97.3% area under the Receiver operating characteristic (AUROC) for the remaining 20% test set. The predictive performance of RF-1 was comparable to that of the malaria inhibitor prediction platform (MAIP), a recently reported consensus model based on a large proprietary dataset. However, hits obtained from RF-1 and MAIP from a commercial library did not overlap, suggesting that these two models are complementary. Finally, RF-1 was used to screen small molecules under clinical investigations for repurposing. Six molecules were purchased, out of which two human kinase inhibitors were identified to have single-digit micromolar antiplasmodial activity. One of the hits (compound 1) was a potent inhibitor of β-hematin, suggesting the involvement of parasite hemozoin (Hz) synthesis in the parasiticidal effect. The training and test sets are provided as supplementary information, allowing others to reproduce this work.&quot;,&quot;publisher&quot;:&quot;BioMed Central Ltd&quot;,&quot;issue&quot;:&quot;1&quot;,&quot;volume&quot;:&quot;19&quot;},&quot;isTemporary&quot;:false}]},{&quot;citationID&quot;:&quot;MENDELEY_CITATION_0166cd73-60b3-4498-8429-af62dfd7a7a6&quot;,&quot;properties&quot;:{&quot;noteIndex&quot;:0},&quot;isEdited&quot;:false,&quot;manualOverride&quot;:{&quot;isManuallyOverridden&quot;:false,&quot;citeprocText&quot;:&quot;(Liu, Balasubramanian, Li, &amp;#38; Huang, 2024)&quot;,&quot;manualOverrideText&quot;:&quot;&quot;},&quot;citationTag&quot;:&quot;MENDELEY_CITATION_v3_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&quot;,&quot;citationItems&quot;:[{&quot;id&quot;:&quot;41d98779-bb72-3b6d-8a90-bbe9b0895251&quot;,&quot;itemData&quot;:{&quot;type&quot;:&quot;article-journal&quot;,&quot;id&quot;:&quot;41d98779-bb72-3b6d-8a90-bbe9b0895251&quot;,&quot;title&quot;:&quot;Machine learning prediction of dye adsorption by hydrochar: Parameter optimization and experimental validation&quot;,&quot;author&quot;:[{&quot;family&quot;:&quot;Liu&quot;,&quot;given&quot;:&quot;Chong&quot;,&quot;parse-names&quot;:false,&quot;dropping-particle&quot;:&quot;&quot;,&quot;non-dropping-particle&quot;:&quot;&quot;},{&quot;family&quot;:&quot;Balasubramanian&quot;,&quot;given&quot;:&quot;Paramasivan&quot;,&quot;parse-names&quot;:false,&quot;dropping-particle&quot;:&quot;&quot;,&quot;non-dropping-particle&quot;:&quot;&quot;},{&quot;family&quot;:&quot;Li&quot;,&quot;given&quot;:&quot;Fayong&quot;,&quot;parse-names&quot;:false,&quot;dropping-particle&quot;:&quot;&quot;,&quot;non-dropping-particle&quot;:&quot;&quot;},{&quot;family&quot;:&quot;Huang&quot;,&quot;given&quot;:&quot;Haiming&quot;,&quot;parse-names&quot;:false,&quot;dropping-particle&quot;:&quot;&quot;,&quot;non-dropping-particle&quot;:&quot;&quot;}],&quot;container-title&quot;:&quot;Journal of Hazardous Materials&quot;,&quot;container-title-short&quot;:&quot;J Hazard Mater&quot;,&quot;accessed&quot;:{&quot;date-parts&quot;:[[2025,5,29]]},&quot;DOI&quot;:&quot;10.1016/J.JHAZMAT.2024.135853&quot;,&quot;ISSN&quot;:&quot;0304-3894&quot;,&quot;URL&quot;:&quot;https://www.sciencedirect.com/science/article/abs/pii/S0304389424024324?via%3Dihub&quot;,&quot;issued&quot;:{&quot;date-parts&quot;:[[2024,12,5]]},&quot;page&quot;:&quot;135853&quot;,&quot;abstract&quot;:&quot;In response to escalating global wastewater issues, particularly from dye contaminants, many studies have begun using hydrochar to adsorb dye from wastewater. However, the relationship between the preparation conditions of hydrochar, the properties of hydrochar, experimental conditions, types of dyes, and equilibrium adsorption capacity (Q) has not yet been fully explored. This study conducted a comprehensive assessment using twelve distinct ML models. The Gradient Boosting Regressor (GBR) model exhibited superior performance with R² (0.9629) and RMSE (0.1166) in the test dataset, marking it as the most effective among the evaluated models. Moreover, this study also proved the feasibility of the GBR model through stability testing and residual analysis. A feature importance analysis prioritized the variables as follows: experimental conditions (41.5 %), properties of hydrochar (26.0 %), preparation conditions (18.1 %), and type of dye (14.4 %). Meanwhile, experimental conditions (C0 &gt; 30 mmol/g, pH &gt; 8, and higher solvent temperatures) and hydrochar properties (the BET surface area &gt; 2000 m²/g, an (O+N)/C molar ratio &lt; 0.6, and an H/C molar ratio of approximately 0.06) show higher Q for dyes. Experimental validation of the GBR model confirmed its practical utility with a suitable predictive accuracy (R² = 0.8704). Moreover, the study developed a Python-based GUI that has integrated the best GBR models to facilitate researchers' ongoing application and improvement of this predictive model. This study not only underscores the efficacy of ML in enhancing the understanding of dye adsorption by hydrochar but also sets a precedent for future research on sustainable contaminants removal through bio-based adsorbents.&quot;,&quot;publisher&quot;:&quot;Elsevier&quot;,&quot;volume&quot;:&quot;480&quot;},&quot;isTemporary&quot;:false}]},{&quot;citationID&quot;:&quot;MENDELEY_CITATION_71c935c6-15bd-4f9b-a52d-be6ac0aa3c08&quot;,&quot;properties&quot;:{&quot;noteIndex&quot;:0},&quot;isEdited&quot;:false,&quot;manualOverride&quot;:{&quot;isManuallyOverridden&quot;:false,&quot;citeprocText&quot;:&quot;(Gnanaprakasam, Thirumarimurugan, &amp;#38; Shanmathi, 2024)&quot;,&quot;manualOverrideText&quot;:&quot;&quot;},&quot;citationTag&quot;:&quot;MENDELEY_CITATION_v3_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&quot;,&quot;citationItems&quot;:[{&quot;id&quot;:&quot;70dd712e-69cf-3a30-82c6-b5d73f6a006e&quot;,&quot;itemData&quot;:{&quot;type&quot;:&quot;article-journal&quot;,&quot;id&quot;:&quot;70dd712e-69cf-3a30-82c6-b5d73f6a006e&quot;,&quot;title&quot;:&quot;Machine learning, a powerful tool for the prediction of BiVO4 nanoparticles efficiency in photocatalytic degradation of organic dyes&quot;,&quot;author&quot;:[{&quot;family&quot;:&quot;Gnanaprakasam&quot;,&quot;given&quot;:&quot;A.&quot;,&quot;parse-names&quot;:false,&quot;dropping-particle&quot;:&quot;&quot;,&quot;non-dropping-particle&quot;:&quot;&quot;},{&quot;family&quot;:&quot;Thirumarimurugan&quot;,&quot;given&quot;:&quot;M.&quot;,&quot;parse-names&quot;:false,&quot;dropping-particle&quot;:&quot;&quot;,&quot;non-dropping-particle&quot;:&quot;&quot;},{&quot;family&quot;:&quot;Shanmathi&quot;,&quot;given&quot;:&quot;N.&quot;,&quot;parse-names&quot;:false,&quot;dropping-particle&quot;:&quot;&quot;,&quot;non-dropping-particle&quot;:&quot;&quot;}],&quot;container-title&quot;:&quot;Journal of Environmental Science and Health - Part A Toxic/Hazardous Substances and Environmental Engineering&quot;,&quot;container-title-short&quot;:&quot;J Environ Sci Health A Tox Hazard Subst Environ Eng&quot;,&quot;accessed&quot;:{&quot;date-parts&quot;:[[2025,5,29]]},&quot;DOI&quot;:&quot;10.1080/10934529.2024.2319510,&quot;,&quot;ISSN&quot;:&quot;15324117&quot;,&quot;PMID&quot;:&quot;38400531&quot;,&quot;URL&quot;:&quot;https://pubmed.ncbi.nlm.nih.gov/38400531/&quot;,&quot;issued&quot;:{&quot;date-parts&quot;:[[2024]]},&quot;page&quot;:&quot;15-24&quot;,&quot;abstract&quot;:&quot;Wastewater pollution caused by organic dyes is a growing concern due to its negative impact on human health and aquatic life. To tackle this issue, the use of advanced wastewater treatment with nano photocatalysts has emerged as a promising solution. However, experimental procedures for identifying the optimal conditions for dye degradation could be time-consuming and expensive. To overcome this, machine learning methods have been employed to predict the degradation of organic dyes in a more efficient manner by recognizing patterns in the process and addressing its feasibility. The objective of this study is to develop a machine learning model to predict the degradation of organic dyes and identify the main variables affecting the photocatalytic degradation capacity and removal of organic dyes from wastewater. Nine machine learning algorithms were tested including multiple linear regression, polynomial regression, decision trees, random forest, adaptive boosting, extreme gradient boosting, k-nearest neighbors, support vector machine, and artificial neural network. The study found that the XGBoosting algorithm outperformed the other models, making it ideal for predicting the photocatalytic degradation capacity of BiVO4. The results suggest that XGBoost is a suitable model for predicting the photocatalytic degradation of wastewater using BiVO4 with different dopants.&quot;,&quot;publisher&quot;:&quot;Taylor and Francis Ltd.&quot;,&quot;issue&quot;:&quot;1&quot;,&quot;volume&quot;:&quot;59&quot;},&quot;isTemporary&quot;:false}]},{&quot;citationID&quot;:&quot;MENDELEY_CITATION_e19f68e1-af81-4c63-858b-864dcfeaeef4&quot;,&quot;properties&quot;:{&quot;noteIndex&quot;:0},&quot;isEdited&quot;:false,&quot;manualOverride&quot;:{&quot;isManuallyOverridden&quot;:false,&quot;citeprocText&quot;:&quot;(Iftikhar et al., 2023)&quot;,&quot;manualOverrideText&quot;:&quot;&quot;},&quot;citationTag&quot;:&quot;MENDELEY_CITATION_v3_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&quot;,&quot;citationItems&quot;:[{&quot;id&quot;:&quot;28c22dfc-1e48-3195-be9a-fa7e753226cc&quot;,&quot;itemData&quot;:{&quot;type&quot;:&quot;article-journal&quot;,&quot;id&quot;:&quot;28c22dfc-1e48-3195-be9a-fa7e753226cc&quot;,&quot;title&quot;:&quot;Artificial neural networks for insights into adsorption capacity of industrial dyes using carbon-based materials&quot;,&quot;author&quot;:[{&quot;family&quot;:&quot;Iftikhar&quot;,&quot;given&quot;:&quot;Sara&quot;,&quot;parse-names&quot;:false,&quot;dropping-particle&quot;:&quot;&quot;,&quot;non-dropping-particle&quot;:&quot;&quot;},{&quot;family&quot;:&quot;Zahra&quot;,&quot;given&quot;:&quot;Nallain&quot;,&quot;parse-names&quot;:false,&quot;dropping-particle&quot;:&quot;&quot;,&quot;non-dropping-particle&quot;:&quot;&quot;},{&quot;family&quot;:&quot;Rubab&quot;,&quot;given&quot;:&quot;Fazila&quot;,&quot;parse-names&quot;:false,&quot;dropping-particle&quot;:&quot;&quot;,&quot;non-dropping-particle&quot;:&quot;&quot;},{&quot;family&quot;:&quot;Sumra&quot;,&quot;given&quot;:&quot;Raazia Abrar&quot;,&quot;parse-names&quot;:false,&quot;dropping-particle&quot;:&quot;&quot;,&quot;non-dropping-particle&quot;:&quot;&quot;},{&quot;family&quot;:&quot;Khan&quot;,&quot;given&quot;:&quot;Muhammed Burhan&quot;,&quot;parse-names&quot;:false,&quot;dropping-particle&quot;:&quot;&quot;,&quot;non-dropping-particle&quot;:&quot;&quot;},{&quot;family&quot;:&quot;Abbas&quot;,&quot;given&quot;:&quot;Ather&quot;,&quot;parse-names&quot;:false,&quot;dropping-particle&quot;:&quot;&quot;,&quot;non-dropping-particle&quot;:&quot;&quot;},{&quot;family&quot;:&quot;Jaffari&quot;,&quot;given&quot;:&quot;Zeeshan Haider&quot;,&quot;parse-names&quot;:false,&quot;dropping-particle&quot;:&quot;&quot;,&quot;non-dropping-particle&quot;:&quot;&quot;}],&quot;container-title&quot;:&quot;Separation and Purification Technology&quot;,&quot;container-title-short&quot;:&quot;Sep Purif Technol&quot;,&quot;accessed&quot;:{&quot;date-parts&quot;:[[2025,5,29]]},&quot;DOI&quot;:&quot;10.1016/J.SEPPUR.2023.124891&quot;,&quot;ISSN&quot;:&quot;1383-5866&quot;,&quot;URL&quot;:&quot;https://www.sciencedirect.com/science/article/abs/pii/S1383586623017999&quot;,&quot;issued&quot;:{&quot;date-parts&quot;:[[2023,12,1]]},&quot;page&quot;:&quot;124891&quot;,&quot;abstract&quot;:&quot;Organic waste-derived carbon-based materials (CBMs) are commonly applied in sustainable wastewater treatment and waste management. CBMs can remove toxic, non-biodegradable and carcinogenic pollutants such as dyes which include indigo, triphenylmethyl, azo, anthraquinone and phthalocyanine derivatives. Nonetheless, their diverse composition, surface properties, presence of numerous surface functional groups and the altering adsorption experimental conditions to which they are applied against the elimination of organic dyes make it challenging to completely understand the removal mechanism. Herein, a dataset of 1514 data points was compiled from various published peer-reviewed journals along with additional adsorption experiments conducted in this study. Artificial neural networks (ANN) based machine learning (ML) model was compared with other ML and a deep learning model named Tab-Transformer and the findings proposed ANN showed superior prediction performance for adsorption capacity as a function of adsorbent synthesis conditions, adsorbent physical characteristics and adsorption experimental conditions. The hyperparameters of ANN model was optimized using Bayesian optimizer and the batch size, activation and units were proven to be more important than the number of hidden layers and learning rate. The ANN model exhibits a higher coefficient of determination (R2 = 0.98) and lower root mean square error (RMSE = 46.95 mg/g) values for test dataset. Feature importance using SHapley Additive exPlanations (SHAP) analysis suggested that the adsorption characteristics with 51.4% was the most important in the ANN prediction followed by the adsorption experimental condition (31.2%) and adsorbent synthesis condition (17.4%). Moreover, the impact of six most important features were individually analyzed. Finally, a detailed discussion on the environmental impact of the presented ANN model is also included.&quot;,&quot;publisher&quot;:&quot;Elsevier&quot;,&quot;volume&quot;:&quot;326&quot;},&quot;isTemporary&quot;:false}]},{&quot;citationID&quot;:&quot;MENDELEY_CITATION_6855244b-0121-409d-9fea-f50cd68e4626&quot;,&quot;properties&quot;:{&quot;noteIndex&quot;:0},&quot;isEdited&quot;:false,&quot;manualOverride&quot;:{&quot;isManuallyOverridden&quot;:false,&quot;citeprocText&quot;:&quot;(Daneshvar, Salari, &amp;#38; Khataee, 2003)&quot;,&quot;manualOverrideText&quot;:&quot;&quot;},&quot;citationTag&quot;:&quot;MENDELEY_CITATION_v3_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&quot;,&quot;citationItems&quot;:[{&quot;id&quot;:&quot;fadc2772-38c6-3aaa-a16f-1b85c33483bd&quot;,&quot;itemData&quot;:{&quot;type&quot;:&quot;article-journal&quot;,&quot;id&quot;:&quot;fadc2772-38c6-3aaa-a16f-1b85c33483bd&quot;,&quot;title&quot;:&quot;Photocatalytic degradation of azo dye acid red 14 in water: investigation of the effect of operational parameters&quot;,&quot;author&quot;:[{&quot;family&quot;:&quot;Daneshvar&quot;,&quot;given&quot;:&quot;Nezam&quot;,&quot;parse-names&quot;:false,&quot;dropping-particle&quot;:&quot;&quot;,&quot;non-dropping-particle&quot;:&quot;&quot;},{&quot;family&quot;:&quot;Salari&quot;,&quot;given&quot;:&quot;D.&quot;,&quot;parse-names&quot;:false,&quot;dropping-particle&quot;:&quot;&quot;,&quot;non-dropping-particle&quot;:&quot;&quot;},{&quot;family&quot;:&quot;Khataee&quot;,&quot;given&quot;:&quot;A. R.&quot;,&quot;parse-names&quot;:false,&quot;dropping-particle&quot;:&quot;&quot;,&quot;non-dropping-particle&quot;:&quot;&quot;}],&quot;container-title&quot;:&quot;Journal of Photochemistry and Photobiology A: Chemistry&quot;,&quot;container-title-short&quot;:&quot;J Photochem Photobiol A Chem&quot;,&quot;accessed&quot;:{&quot;date-parts&quot;:[[2025,5,29]]},&quot;DOI&quot;:&quot;10.1016/S1010-6030(03)00015-7&quot;,&quot;ISSN&quot;:&quot;1010-6030&quot;,&quot;URL&quot;:&quot;https://www.sciencedirect.com/science/article/abs/pii/S1010603003000157&quot;,&quot;issued&quot;:{&quot;date-parts&quot;:[[2003,4,21]]},&quot;page&quot;:&quot;111-116&quot;,&quot;abstract&quot;:&quot;Acid Red 14 (AR14), commonly used as a textile dye, could be photocatalytically degraded using TiO2 suspensions irradiated by a UV-C lamp (30 W). The experiments showed that TiO2 and UV light had a negligible effect when they were used on their own. The semi-log plot of dye concentration versus time was linear, suggesting first order reaction (K=1.41 × 10-2min-1). The effects of some parameters such as pH, the amount of TiO2 and initial dye concentration were also examined. The photodegradation of AR14 was enhanced by the addition of proper amount of hydrogen peroxide, but it was inhibited by ethanol. From the inhibitive effect of ethanol it was deducted that hydroxyl radicals played a significant role in the photodegradation of dye, but a direct oxidation by positive holes was probably not negligible. Accordingly, it could be stated that the complete removal of color, after selecting optimal operational parameters could be achieved in a relatively short time, about 3.5 h. © 2003 Elsevier Science B.V. All rights reserved.&quot;,&quot;publisher&quot;:&quot;Elsevier&quot;,&quot;issue&quot;:&quot;1&quot;,&quot;volume&quot;:&quot;157&quot;},&quot;isTemporary&quot;:false}]},{&quot;citationID&quot;:&quot;MENDELEY_CITATION_f3ac0eb3-2693-40c9-afe7-b96cafb7315c&quot;,&quot;properties&quot;:{&quot;noteIndex&quot;:0},&quot;isEdited&quot;:false,&quot;manualOverride&quot;:{&quot;isManuallyOverridden&quot;:false,&quot;citeprocText&quot;:&quot;(Agga, Abbou, Labbadi, Houm, &amp;#38; Ou Ali, 2022)&quot;,&quot;manualOverrideText&quot;:&quot;&quot;},&quot;citationTag&quot;:&quot;MENDELEY_CITATION_v3_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&quot;,&quot;citationItems&quot;:[{&quot;id&quot;:&quot;8c5de983-7e2d-3350-ab8d-5619c0901917&quot;,&quot;itemData&quot;:{&quot;type&quot;:&quot;article-journal&quot;,&quot;id&quot;:&quot;8c5de983-7e2d-3350-ab8d-5619c0901917&quot;,&quot;title&quot;:&quot;CNN-LSTM: An efficient hybrid deep learning architecture for predicting short-term photovoltaic power production&quot;,&quot;author&quot;:[{&quot;family&quot;:&quot;Agga&quot;,&quot;given&quot;:&quot;Ali&quot;,&quot;parse-names&quot;:false,&quot;dropping-particle&quot;:&quot;&quot;,&quot;non-dropping-particle&quot;:&quot;&quot;},{&quot;family&quot;:&quot;Abbou&quot;,&quot;given&quot;:&quot;Ahmed&quot;,&quot;parse-names&quot;:false,&quot;dropping-particle&quot;:&quot;&quot;,&quot;non-dropping-particle&quot;:&quot;&quot;},{&quot;family&quot;:&quot;Labbadi&quot;,&quot;given&quot;:&quot;Moussa&quot;,&quot;parse-names&quot;:false,&quot;dropping-particle&quot;:&quot;&quot;,&quot;non-dropping-particle&quot;:&quot;&quot;},{&quot;family&quot;:&quot;Houm&quot;,&quot;given&quot;:&quot;Yassine&quot;,&quot;parse-names&quot;:false,&quot;dropping-particle&quot;:&quot;El&quot;,&quot;non-dropping-particle&quot;:&quot;&quot;},{&quot;family&quot;:&quot;Ou Ali&quot;,&quot;given&quot;:&quot;Imane Hammou&quot;,&quot;parse-names&quot;:false,&quot;dropping-particle&quot;:&quot;&quot;,&quot;non-dropping-particle&quot;:&quot;&quot;}],&quot;container-title&quot;:&quot;Electric Power Systems Research&quot;,&quot;accessed&quot;:{&quot;date-parts&quot;:[[2025,5,29]]},&quot;DOI&quot;:&quot;10.1016/J.EPSR.2022.107908&quot;,&quot;ISSN&quot;:&quot;0378-7796&quot;,&quot;URL&quot;:&quot;https://www.sciencedirect.com/science/article/abs/pii/S0378779622001389&quot;,&quot;issued&quot;:{&quot;date-parts&quot;:[[2022,7,1]]},&quot;page&quot;:&quot;107908&quot;,&quot;abstract&quot;:&quot;Climate change is pushing an increasing number of nations to use green energy resources, particularly solar power as an applicable substitute to traditional power sources. However, photovoltaic power generation is highly weather-dependent, relying mostly on solar irradiation that is highly unstable, and unpredictable which makes power generation challenging. Accurate photovoltaic power predictions can substantially improve the operation of solar power systems. This is vital for supplying prime electricity to customers and ensuring the resilience of power plants’ operation. This research is motivated by the recent adoption and advances in DL models and their successful use in the sector of energy. The suggested model merges two deep learning architectures, the long short-term memory (LSTM) and convolutional neural network (CNN). Using a real-world dataset from Rabat, Morocco, as a case study to illustrate the effectiveness of the suggested topology. According to error metrics, MAE, MAPE, and RMSE, the suggested architecture CNN-LSTM performance exceeds that of standard machine learning and single DL models in terms of prediction, precision, and stability.&quot;,&quot;publisher&quot;:&quot;Elsevier&quot;,&quot;volume&quot;:&quot;208&quot;,&quot;container-title-short&quot;:&quot;&quot;},&quot;isTemporary&quot;:false}]},{&quot;citationID&quot;:&quot;MENDELEY_CITATION_44206f53-6e53-4531-8167-28291f532f4d&quot;,&quot;properties&quot;:{&quot;noteIndex&quot;:0},&quot;isEdited&quot;:false,&quot;manualOverride&quot;:{&quot;isManuallyOverridden&quot;:false,&quot;citeprocText&quot;:&quot;(Aftab et al., 2024)&quot;,&quot;manualOverrideText&quot;:&quot;&quot;},&quot;citationTag&quot;:&quot;MENDELEY_CITATION_v3_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&quot;,&quot;citationItems&quot;:[{&quot;id&quot;:&quot;93b8f45f-109a-34fc-b1c8-853ca3858928&quot;,&quot;itemData&quot;:{&quot;type&quot;:&quot;article-journal&quot;,&quot;id&quot;:&quot;93b8f45f-109a-34fc-b1c8-853ca3858928&quot;,&quot;title&quot;:&quot;Machine Learning Models for Efficient Adsorption of Congo Red Dye on High-Performance Polyethyleneimine Macroporous Sponge&quot;,&quot;author&quot;:[{&quot;family&quot;:&quot;Aftab&quot;,&quot;given&quot;:&quot;Rameez Ahmad&quot;,&quot;parse-names&quot;:false,&quot;dropping-particle&quot;:&quot;&quot;,&quot;non-dropping-particle&quot;:&quot;&quot;},{&quot;family&quot;:&quot;Zaidi&quot;,&quot;given&quot;:&quot;Sadaf&quot;,&quot;parse-names&quot;:false,&quot;dropping-particle&quot;:&quot;&quot;,&quot;non-dropping-particle&quot;:&quot;&quot;},{&quot;family&quot;:&quot;Khan&quot;,&quot;given&quot;:&quot;Aftab Aslam Parwaz&quot;,&quot;parse-names&quot;:false,&quot;dropping-particle&quot;:&quot;&quot;,&quot;non-dropping-particle&quot;:&quot;&quot;},{&quot;family&quot;:&quot;Usman&quot;,&quot;given&quot;:&quot;Mohd Arish&quot;,&quot;parse-names&quot;:false,&quot;dropping-particle&quot;:&quot;&quot;,&quot;non-dropping-particle&quot;:&quot;&quot;},{&quot;family&quot;:&quot;Khan&quot;,&quot;given&quot;:&quot;Anees Y.&quot;,&quot;parse-names&quot;:false,&quot;dropping-particle&quot;:&quot;&quot;,&quot;non-dropping-particle&quot;:&quot;&quot;},{&quot;family&quot;:&quot;Danish&quot;,&quot;given&quot;:&quot;Mohd&quot;,&quot;parse-names&quot;:false,&quot;dropping-particle&quot;:&quot;&quot;,&quot;non-dropping-particle&quot;:&quot;&quot;},{&quot;family&quot;:&quot;Ansari&quot;,&quot;given&quot;:&quot;Khursheed B.&quot;,&quot;parse-names&quot;:false,&quot;dropping-particle&quot;:&quot;&quot;,&quot;non-dropping-particle&quot;:&quot;&quot;},{&quot;family&quot;:&quot;Danish&quot;,&quot;given&quot;:&quot;Mohammad&quot;,&quot;parse-names&quot;:false,&quot;dropping-particle&quot;:&quot;&quot;,&quot;non-dropping-particle&quot;:&quot;&quot;},{&quot;family&quot;:&quot;Asiri&quot;,&quot;given&quot;:&quot;Abdullah M.&quot;,&quot;parse-names&quot;:false,&quot;dropping-particle&quot;:&quot;&quot;,&quot;non-dropping-particle&quot;:&quot;&quot;}],&quot;container-title&quot;:&quot;Arabian Journal for Science and Engineering&quot;,&quot;container-title-short&quot;:&quot;Arab J Sci Eng&quot;,&quot;accessed&quot;:{&quot;date-parts&quot;:[[2025,5,29]]},&quot;DOI&quot;:&quot;10.1007/S13369-023-08604-Z/METRICS&quot;,&quot;ISSN&quot;:&quot;21914281&quot;,&quot;URL&quot;:&quot;https://link.springer.com/article/10.1007/s13369-023-08604-z&quot;,&quot;issued&quot;:{&quot;date-parts&quot;:[[2024,6,1]]},&quot;page&quot;:&quot;7945-7960&quot;,&quot;abstract&quot;:&quot;In this work, machine learning (ML) models were formulated to predict the batch and column adsorption of Congo red (CR) dye on high-performance polyethyleneimine (PEI) based macroporous monolithic sponge (S100) adsorbent, which was designed using the ice-templating technique. Compared to previous PEI-based adsorbents, the fundamental innovation of presently developed sponges is their cost-effective, single-step production technique, which resulted in excellent selectivity and remarkable adsorption ability against anionic contaminants. The dye adsorption percentage for the batch process was predicted as a function of adsorbent dose, contact time, and concentration of dye, whereas the relative concentration for column experiments was forecast as a function of flow rate, concentration of dye, adsorbent dose, and time of contact. The competency of the ML models namely, support vector regression (SVR) and artificial neural network (ANN) was examined against the frequently used conventional multiple regression (MR) model. For batch SVR, ANN, and MR adsorption models, the correlation coefficient (R) values of 0.9955, 0.9972 and 0.8857 were achieved. The R values for continuous SVR, ANN, and MR adsorption models were 0.9991, 0.9994, and 0.9541, whereas the root mean square error (RMSE) values were found as 0.0141, 0.0118, and 0.1034, respectively. The generalized machine learning models best matched the breakthrough experimental data. However, it can be concluded that these ML techniques can help users to estimate how the adsorption system will react to variations in the experimental conditions, giving them a tool to improve the design and operation of adsorption processes, especially employed for wastewater treatment.&quot;,&quot;publisher&quot;:&quot;Springer Nature&quot;,&quot;issue&quot;:&quot;6&quot;,&quot;volume&quot;:&quot;49&quot;},&quot;isTemporary&quot;:false}]},{&quot;citationID&quot;:&quot;MENDELEY_CITATION_fd06b460-3aae-48d7-b28a-c8bf46a44ab0&quot;,&quot;properties&quot;:{&quot;noteIndex&quot;:0},&quot;isEdited&quot;:false,&quot;manualOverride&quot;:{&quot;isManuallyOverridden&quot;:false,&quot;citeprocText&quot;:&quot;(Okolie, Mills, Adeleke, Smit, &amp;#38; Maduako, 2023)&quot;,&quot;manualOverrideText&quot;:&quot;&quot;},&quot;citationTag&quot;:&quot;MENDELEY_CITATION_v3_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&quot;,&quot;citationItems&quot;:[{&quot;id&quot;:&quot;cf70b684-e874-3590-a287-a435e75ce71e&quot;,&quot;itemData&quot;:{&quot;type&quot;:&quot;article-journal&quot;,&quot;id&quot;:&quot;cf70b684-e874-3590-a287-a435e75ce71e&quot;,&quot;title&quot;:&quot;The explainability of gradient-boosted decision trees for digital elevation model (dem) error prediction&quot;,&quot;author&quot;:[{&quot;family&quot;:&quot;Okolie&quot;,&quot;given&quot;:&quot;C.&quot;,&quot;parse-names&quot;:false,&quot;dropping-particle&quot;:&quot;&quot;,&quot;non-dropping-particle&quot;:&quot;&quot;},{&quot;family&quot;:&quot;Mills&quot;,&quot;given&quot;:&quot;J.&quot;,&quot;parse-names&quot;:false,&quot;dropping-particle&quot;:&quot;&quot;,&quot;non-dropping-particle&quot;:&quot;&quot;},{&quot;family&quot;:&quot;Adeleke&quot;,&quot;given&quot;:&quot;A.&quot;,&quot;parse-names&quot;:false,&quot;dropping-particle&quot;:&quot;&quot;,&quot;non-dropping-particle&quot;:&quot;&quot;},{&quot;family&quot;:&quot;Smit&quot;,&quot;given&quot;:&quot;J.&quot;,&quot;parse-names&quot;:false,&quot;dropping-particle&quot;:&quot;&quot;,&quot;non-dropping-particle&quot;:&quot;&quot;},{&quot;family&quot;:&quot;Maduako&quot;,&quot;given&quot;:&quot;I.&quot;,&quot;parse-names&quot;:false,&quot;dropping-particle&quot;:&quot;&quot;,&quot;non-dropping-particle&quot;:&quot;&quot;}],&quot;container-title&quot;:&quot;International Archives of the Photogrammetry, Remote Sensing and Spatial Information Sciences - ISPRS Archives&quot;,&quot;accessed&quot;:{&quot;date-parts&quot;:[[2025,5,29]]},&quot;DOI&quot;:&quot;10.5194/ISPRS-ARCHIVES-XLVIII-M-3-2023-161-2023,&quot;,&quot;ISSN&quot;:&quot;16821750&quot;,&quot;issued&quot;:{&quot;date-parts&quot;:[[2023,9,5]]},&quot;page&quot;:&quot;161-168&quot;,&quot;abstract&quot;:&quot;Gradient boosted decision trees (GBDTs) have repeatedly outperformed several machine learning and deep learning algorithms in competitive data science. However, the explainability of GBDT predictions especially with earth observation data is still an open issue requiring more focus by researchers. In this study, we investigate the explainability of Bayesian-optimised GBDT algorithms for modelling and prediction of the vertical error in Copernicus GLO-30 digital elevation model (DEM). Three GBDT algorithms are investigated (extreme gradient boosting-XGBoost, light boosting machine-LightGBM, and categorical boosting-CatBoost), and SHapley Additive exPlanations (SHAP) are adopted for the explainability analysis. The assessment sites are selected from urban/industrial and mountainous landscapes in Cape Town, South Africa. Training datasets are comprised of eleven predictor variables which are known influencers of elevation error: elevation, slope, aspect, surface roughness, topographic position index, terrain ruggedness index, terrain surface texture, vector roughness measure, forest cover, bare ground cover, and urban footprints. The target variable (elevation error) was calculated with respect to accurate airborne LiDAR. After model training and testing, the GBDTs were applied for predicting the elevation error at model implementation sites. The SHAP plots showed varying levels of emphasis on the parameters depending on the land cover and terrain. For example, in the urban area, the influence of vector ruggedness measure surpassed that of first-order derivatives such as slope and aspect. Thus, it is recommended that machine learning modelling procedures and workflows incorporate model explainability to ensure robust interpretation and understanding of model predictions by both technical and non-Technical users.&quot;,&quot;publisher&quot;:&quot;International Society for Photogrammetry and Remote Sensing&quot;,&quot;issue&quot;:&quot;M-3-2023&quot;,&quot;volume&quot;:&quot;48&quot;,&quot;container-title-short&quot;:&quot;&quot;},&quot;isTemporary&quot;:false}]},{&quot;citationID&quot;:&quot;MENDELEY_CITATION_05e4984b-8f92-44c2-86e7-f09df6a102ac&quot;,&quot;properties&quot;:{&quot;noteIndex&quot;:0},&quot;isEdited&quot;:false,&quot;manualOverride&quot;:{&quot;isManuallyOverridden&quot;:false,&quot;citeprocText&quot;:&quot;(Khiam et al., 2022)&quot;,&quot;manualOverrideText&quot;:&quot;&quot;},&quot;citationTag&quot;:&quot;MENDELEY_CITATION_v3_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&quot;,&quot;citationItems&quot;:[{&quot;id&quot;:&quot;54011550-28dd-3b4c-9d20-6f93e309159e&quot;,&quot;itemData&quot;:{&quot;type&quot;:&quot;article-journal&quot;,&quot;id&quot;:&quot;54011550-28dd-3b4c-9d20-6f93e309159e&quot;,&quot;title&quot;:&quot;Modelling and optimization for methylene blue adsorption using graphene oxide/chitosan composites via artificial neural network-particle swarm optimization&quot;,&quot;author&quot;:[{&quot;family&quot;:&quot;Khiam&quot;,&quot;given&quot;:&quot;Goh Kheng&quot;,&quot;parse-names&quot;:false,&quot;dropping-particle&quot;:&quot;&quot;,&quot;non-dropping-particle&quot;:&quot;&quot;},{&quot;family&quot;:&quot;Karri&quot;,&quot;given&quot;:&quot;Rama Rao&quot;,&quot;parse-names&quot;:false,&quot;dropping-particle&quot;:&quot;&quot;,&quot;non-dropping-particle&quot;:&quot;&quot;},{&quot;family&quot;:&quot;Mubarak&quot;,&quot;given&quot;:&quot;Nabisab Mujawar&quot;,&quot;parse-names&quot;:false,&quot;dropping-particle&quot;:&quot;&quot;,&quot;non-dropping-particle&quot;:&quot;&quot;},{&quot;family&quot;:&quot;Khalid&quot;,&quot;given&quot;:&quot;Mohammad&quot;,&quot;parse-names&quot;:false,&quot;dropping-particle&quot;:&quot;&quot;,&quot;non-dropping-particle&quot;:&quot;&quot;},{&quot;family&quot;:&quot;Walvekar&quot;,&quot;given&quot;:&quot;Rashmi&quot;,&quot;parse-names&quot;:false,&quot;dropping-particle&quot;:&quot;&quot;,&quot;non-dropping-particle&quot;:&quot;&quot;},{&quot;family&quot;:&quot;Abdullah&quot;,&quot;given&quot;:&quot;Ezzat Chan&quot;,&quot;parse-names&quot;:false,&quot;dropping-particle&quot;:&quot;&quot;,&quot;non-dropping-particle&quot;:&quot;&quot;},{&quot;family&quot;:&quot;Rahman&quot;,&quot;given&quot;:&quot;Muhammad Ekhlasur&quot;,&quot;parse-names&quot;:false,&quot;dropping-particle&quot;:&quot;&quot;,&quot;non-dropping-particle&quot;:&quot;&quot;}],&quot;container-title&quot;:&quot;Materials Today Chemistry&quot;,&quot;container-title-short&quot;:&quot;Mater Today Chem&quot;,&quot;accessed&quot;:{&quot;date-parts&quot;:[[2025,5,29]]},&quot;DOI&quot;:&quot;10.1016/J.MTCHEM.2022.100946&quot;,&quot;ISSN&quot;:&quot;2468-5194&quot;,&quot;URL&quot;:&quot;https://www.sciencedirect.com/science/article/abs/pii/S2468519422001756?via%3Dihub&quot;,&quot;issued&quot;:{&quot;date-parts&quot;:[[2022,6,1]]},&quot;page&quot;:&quot;100946&quot;,&quot;abstract&quot;:&quot;Water pollution due to dyes from industrial effluents and domestic wastewater is a big environmental issue, so an effective adsorbent is needed. In this study, graphene oxide/chitosan (GO/CS) composites were synthesized and applied for methylene blue (MB) dye removal. Characterization was done on the GO and GO/CS composites using FTIR, EDX, SEM, and TGA. The adsorption studies were conducted to verify the effect of pH, adsorbent dosage and contact time. The interactive effects of the process variables were verified using response surface methodology (RSM), and optimal conditions for higher adsorption efficiency are evaluated by Artificial neural network (ANN)-Particle swarm optimization (PSO). ANN-PSO predictions are in good agreement with the experimental values and hence resulted in higher R2 (=0.998) compared to RSM predictions (R2 = 0.981). The MB adsorption process is found to be obeying the Langmuir isotherm and pseudo 1st order kinetic model. The maximum MB removal efficiency (90.34%) and adsorption amount (7.53 mg/g) can be obtained at an initial dye concentration of 10 mg/L and optimal values of pH (5), adsorbent dosage (0.143 g/L) and contact time (125 min). These results further confirm that the ANN-PSO-based approach is able to capture the inherent mechanisms of the MB adsorption process and can be used as a good modelling approach.&quot;,&quot;publisher&quot;:&quot;Elsevier&quot;,&quot;volume&quot;:&quot;24&quot;},&quot;isTemporary&quot;:false}]},{&quot;citationID&quot;:&quot;MENDELEY_CITATION_84c5779f-3429-47bd-8072-732a95fedcbe&quot;,&quot;properties&quot;:{&quot;noteIndex&quot;:0},&quot;isEdited&quot;:false,&quot;manualOverride&quot;:{&quot;isManuallyOverridden&quot;:false,&quot;citeprocText&quot;:&quot;(Alshahrani et al., 2024)&quot;,&quot;manualOverrideText&quot;:&quot;&quot;},&quot;citationTag&quot;:&quot;MENDELEY_CITATION_v3_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&quot;,&quot;citationItems&quot;:[{&quot;id&quot;:&quot;3d5c2d02-5086-3339-ae36-2afa14fb88a3&quot;,&quot;itemData&quot;:{&quot;type&quot;:&quot;article-journal&quot;,&quot;id&quot;:&quot;3d5c2d02-5086-3339-ae36-2afa14fb88a3&quot;,&quot;title&quot;:&quot;Application of ANN, hypothesis testing and statistics to the adsorptive removal of toxic dye by nanocomposite&quot;,&quot;author&quot;:[{&quot;family&quot;:&quot;Alshahrani&quot;,&quot;given&quot;:&quot;Thamraa&quot;,&quot;parse-names&quot;:false,&quot;dropping-particle&quot;:&quot;&quot;,&quot;non-dropping-particle&quot;:&quot;&quot;},{&quot;family&quot;:&quot;Jethave&quot;,&quot;given&quot;:&quot;Ganesh&quot;,&quot;parse-names&quot;:false,&quot;dropping-particle&quot;:&quot;&quot;,&quot;non-dropping-particle&quot;:&quot;&quot;},{&quot;family&quot;:&quot;Nemade&quot;,&quot;given&quot;:&quot;Anil&quot;,&quot;parse-names&quot;:false,&quot;dropping-particle&quot;:&quot;&quot;,&quot;non-dropping-particle&quot;:&quot;&quot;},{&quot;family&quot;:&quot;Khairnar&quot;,&quot;given&quot;:&quot;Yogesh&quot;,&quot;parse-names&quot;:false,&quot;dropping-particle&quot;:&quot;&quot;,&quot;non-dropping-particle&quot;:&quot;&quot;},{&quot;family&quot;:&quot;Fegade&quot;,&quot;given&quot;:&quot;Umesh&quot;,&quot;parse-names&quot;:false,&quot;dropping-particle&quot;:&quot;&quot;,&quot;non-dropping-particle&quot;:&quot;&quot;},{&quot;family&quot;:&quot;Khachane&quot;,&quot;given&quot;:&quot;Monali&quot;,&quot;parse-names&quot;:false,&quot;dropping-particle&quot;:&quot;&quot;,&quot;non-dropping-particle&quot;:&quot;&quot;},{&quot;family&quot;:&quot;Al-Ahmed&quot;,&quot;given&quot;:&quot;Amir&quot;,&quot;parse-names&quot;:false,&quot;dropping-particle&quot;:&quot;&quot;,&quot;non-dropping-particle&quot;:&quot;&quot;},{&quot;family&quot;:&quot;Khan&quot;,&quot;given&quot;:&quot;Firoz&quot;,&quot;parse-names&quot;:false,&quot;dropping-particle&quot;:&quot;&quot;,&quot;non-dropping-particle&quot;:&quot;&quot;}],&quot;container-title&quot;:&quot;Chemometrics and Intelligent Laboratory Systems&quot;,&quot;accessed&quot;:{&quot;date-parts&quot;:[[2025,5,29]]},&quot;DOI&quot;:&quot;10.1016/J.CHEMOLAB.2024.105132&quot;,&quot;ISSN&quot;:&quot;0169-7439&quot;,&quot;URL&quot;:&quot;https://www.sciencedirect.com/science/article/abs/pii/S0169743924000728&quot;,&quot;issued&quot;:{&quot;date-parts&quot;:[[2024,6,15]]},&quot;page&quot;:&quot;105132&quot;,&quot;abstract&quot;:&quot;Statistics can be used in a variety of ways to present, compute, and critically analyze experimental data. To determine the significance and validity of the experimental data, a variety of statistical tests are used. Using a synthesized CoO/NiO/MnO2 Nanocomposite, the present study used adsorption to remove the dye Bromophenol Blue (BPB) from a contaminated aqueous solution. In order to (a) determine the optimal pH of the solution, (b) confirm the experiment's success, and (c) investigate the effect of adsorbent dose on BPB dye removal from aqueous solutions. The experimental data were statistically analyzed through hypothesis testing using the t-test, paired t-test, and Chi-square test. The null hypothesis that the optimal pH value is 7 is accepted since tobserved (−1.979)&lt;ttabulated (−2.262). Since χ2observed (1.052)&lt; χ2tabulated (3.841), null hypothesis that the higher adsorbent dose helps in higher % removal of dye is accepted. Both the obtained Freundlich adsorption isotherm and the Langmuir isotherm's R2 values, which were both close to 1, indicate that the isotherms are favorable. Karl Pearson's relationship coefficient values for Langmuir and Freundlich adsorption isotherms found to be 0.9693 and 0.9994 respectively, which show a more significant level of connection between's the factors. The ANN model predicted adsorption percentage with regression value R is 0.996. ANN model result predict 99.60 % BPB dye adsorption using optimized parametric conditions. The ANN model produced values that were more precise, reliable, and reproducible, demonstrating its superiority.&quot;,&quot;publisher&quot;:&quot;Elsevier&quot;,&quot;volume&quot;:&quot;249&quot;,&quot;container-title-short&quot;:&quot;&quot;},&quot;isTemporary&quot;:false}]},{&quot;citationID&quot;:&quot;MENDELEY_CITATION_f401d00a-6452-4d7d-884e-97e72dc9ee99&quot;,&quot;properties&quot;:{&quot;noteIndex&quot;:0},&quot;isEdited&quot;:false,&quot;manualOverride&quot;:{&quot;isManuallyOverridden&quot;:false,&quot;citeprocText&quot;:&quot;(BinMakhashen, Bahadi, Al-Jamimi, &amp;#38; Onaizi, 2024)&quot;,&quot;manualOverrideText&quot;:&quot;&quot;},&quot;citationTag&quot;:&quot;MENDELEY_CITATION_v3_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&quot;,&quot;citationItems&quot;:[{&quot;id&quot;:&quot;29c1ee1f-bbac-3658-8d65-19b502b513d7&quot;,&quot;itemData&quot;:{&quot;type&quot;:&quot;article-journal&quot;,&quot;id&quot;:&quot;29c1ee1f-bbac-3658-8d65-19b502b513d7&quot;,&quot;title&quot;:&quot;Ensemble meta machine learning for predicting the adsorption of anionic and cationic dyes from aqueous solutions using Polymer/graphene/clay/MgFeAl-LTH nanocomposite&quot;,&quot;author&quot;:[{&quot;family&quot;:&quot;BinMakhashen&quot;,&quot;given&quot;:&quot;Galal M.&quot;,&quot;parse-names&quot;:false,&quot;dropping-particle&quot;:&quot;&quot;,&quot;non-dropping-particle&quot;:&quot;&quot;},{&quot;family&quot;:&quot;Bahadi&quot;,&quot;given&quot;:&quot;Salem A.&quot;,&quot;parse-names&quot;:false,&quot;dropping-particle&quot;:&quot;&quot;,&quot;non-dropping-particle&quot;:&quot;&quot;},{&quot;family&quot;:&quot;Al-Jamimi&quot;,&quot;given&quot;:&quot;Hamdi A.&quot;,&quot;parse-names&quot;:false,&quot;dropping-particle&quot;:&quot;&quot;,&quot;non-dropping-particle&quot;:&quot;&quot;},{&quot;family&quot;:&quot;Onaizi&quot;,&quot;given&quot;:&quot;Sagheer A.&quot;,&quot;parse-names&quot;:false,&quot;dropping-particle&quot;:&quot;&quot;,&quot;non-dropping-particle&quot;:&quot;&quot;}],&quot;container-title&quot;:&quot;Chemosphere&quot;,&quot;container-title-short&quot;:&quot;Chemosphere&quot;,&quot;accessed&quot;:{&quot;date-parts&quot;:[[2025,5,29]]},&quot;DOI&quot;:&quot;10.1016/J.CHEMOSPHERE.2023.140861&quot;,&quot;ISSN&quot;:&quot;0045-6535&quot;,&quot;PMID&quot;:&quot;38056713&quot;,&quot;URL&quot;:&quot;https://www.sciencedirect.com/science/article/abs/pii/S0045653523031314&quot;,&quot;issued&quot;:{&quot;date-parts&quot;:[[2024,2,1]]},&quot;page&quot;:&quot;140861&quot;,&quot;abstract&quot;:&quot;Adsorption is one of the most promising wastewater treatment methods due to its simplicity and efficacy at ambient temperature and pressure. However, the technical and economic feasibility of this process largely depends on the performance of the utilized adsorbents. In this study, a promising adsorbent made of polyethyleneimine, graphene oxide (GO), bentonite, and MgFeAl-layered triple hydroxide (MgFeAl-LTH) has been synthesized and characterized. The results revealed that the synthesized nanocomposite (abbreviated as PGB-LTH) possesses good porosity and crystallinity. The adsorption performance of the PGB-LTH nanocomposite towards two harmful water pollutants (i.e., methyl orange (MO) and crystal violet (CV)) was investigated, and the results revealed that the nanocomposite outperforms its parental materials (i.e., GO, bentonite, and MgFeAl-LTH). The maximum adsorption capacity (qmax) of MO and CV onto the nanocomposite could reach 1666.7 and 1250.0 mg/g, respectively, as predicted using the Langmuir adsorption isotherm. Additionally, the PGB-LTH nanocomposite is highly reusable with an insignificant decline in performance upon repetitive use. In terms of thermodynamics, MO adsorption onto the nanocomposite is exothermic while CV adsorption is endothermic despite that both dyes adsorb spontaneously as revealed by the negative values of the Gibbs free energy change at all the examined temperatures. The generated adsorption data were utilized for constructing and assessing ensemble meta-machine learning techniques aimed at cost-effective simulation and prediction of the proposed adsorption method. Bagging and boosting methods were developed and evaluated intensively using the obtained adsorption data. The Extra Trees model achieved promising results as evidenced by the high correlation coefficient of 99% as well as low computed RMSE and MAE errors of 11.42 and 5.11, respectively, during the testing phase. These results demonstrate the model strong capability to effectively simulate and predict the adsorption process in question.&quot;,&quot;publisher&quot;:&quot;Pergamon&quot;,&quot;volume&quot;:&quot;349&quot;},&quot;isTemporary&quot;:false}]},{&quot;citationID&quot;:&quot;MENDELEY_CITATION_1b5a9e16-9102-4371-ab1d-8412858b9c9b&quot;,&quot;properties&quot;:{&quot;noteIndex&quot;:0},&quot;isEdited&quot;:false,&quot;manualOverride&quot;:{&quot;isManuallyOverridden&quot;:false,&quot;citeprocText&quot;:&quot;(Muhammad Adnan, Keshtegar, Abusurrah, Kisi, &amp;#38; Alkabaa, 2024)&quot;,&quot;manualOverrideText&quot;:&quot;&quot;},&quot;citationTag&quot;:&quot;MENDELEY_CITATION_v3_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&quot;,&quot;citationItems&quot;:[{&quot;id&quot;:&quot;b85d18a2-c962-3cd1-a4a4-58d50bf69f5e&quot;,&quot;itemData&quot;:{&quot;type&quot;:&quot;article-journal&quot;,&quot;id&quot;:&quot;b85d18a2-c962-3cd1-a4a4-58d50bf69f5e&quot;,&quot;title&quot;:&quot;Enhancing solar radiation prediction accuracy: A hybrid machine learning approach integrating response surface method and support vector regression&quot;,&quot;author&quot;:[{&quot;family&quot;:&quot;Muhammad Adnan&quot;,&quot;given&quot;:&quot;Rana&quot;,&quot;parse-names&quot;:false,&quot;dropping-particle&quot;:&quot;&quot;,&quot;non-dropping-particle&quot;:&quot;&quot;},{&quot;family&quot;:&quot;Keshtegar&quot;,&quot;given&quot;:&quot;Behrooz&quot;,&quot;parse-names&quot;:false,&quot;dropping-particle&quot;:&quot;&quot;,&quot;non-dropping-particle&quot;:&quot;&quot;},{&quot;family&quot;:&quot;Abusurrah&quot;,&quot;given&quot;:&quot;Mona&quot;,&quot;parse-names&quot;:false,&quot;dropping-particle&quot;:&quot;&quot;,&quot;non-dropping-particle&quot;:&quot;&quot;},{&quot;family&quot;:&quot;Kisi&quot;,&quot;given&quot;:&quot;Ozgur&quot;,&quot;parse-names&quot;:false,&quot;dropping-particle&quot;:&quot;&quot;,&quot;non-dropping-particle&quot;:&quot;&quot;},{&quot;family&quot;:&quot;Alkabaa&quot;,&quot;given&quot;:&quot;Abdulaziz S.&quot;,&quot;parse-names&quot;:false,&quot;dropping-particle&quot;:&quot;&quot;,&quot;non-dropping-particle&quot;:&quot;&quot;}],&quot;container-title&quot;:&quot;Ain Shams Engineering Journal&quot;,&quot;accessed&quot;:{&quot;date-parts&quot;:[[2025,5,29]]},&quot;DOI&quot;:&quot;10.1016/J.ASEJ.2024.103034&quot;,&quot;ISSN&quot;:&quot;2090-4479&quot;,&quot;URL&quot;:&quot;https://www.sciencedirect.com/science/article/pii/S209044792400409X&quot;,&quot;issued&quot;:{&quot;date-parts&quot;:[[2024,11,1]]},&quot;page&quot;:&quot;103034&quot;,&quot;abstract&quot;:&quot;An accurate solar radiation (SR) prediction with a practical training approach is vital in estimating solar energy. A hybrid machine learning (ML) model is proposed for estimating the monthly SR. The proposed model includes two ML approaches: the response surface method (RSM) and support vector regression (SVR). The RSM is used to optimize the input variables and handle the data points for the prediction of SR. The first ML approach presents two input variables to estimate data handling. In the second ML process, the SVR model provides a nonlinear regression for handling data supplied by RSM. A new model was employed to predict the SR data taken from two stations in Turkey, as the temperature and extraterrestrial radiation were used as the model inputs. The RSM, artificial neural networks (ANNs), SVR, multivariate adaptive regression spline (MARS), M5 model tree (M5Tree) and convolutional neural networks (CNN) methods as existing ML approaches were employed to compare the predictions proposed hybrid ML approaches using several criteria. Data were split into training and testing sets, and two scenarios were established to compare models’ efficiencies according to different sets. The outcomes showed that the proposed model provides better accuracy for estimating SR using limited input data than other alternatives. The accuracy of the ANNs, SVR, MARS, M5Tree, RSM and CNN models was improved using a hybrid ML model. The proposed RSM-SVR method enhanced the efficiency of the ANN, SVR, MARS, M5Tree, and RSM methods by RMSE margins ranging from 0.1% to 5.6%, 2.8% to 7.3%, 1.0% to 8.3%, 0.1% to 28%, and 2.0% to 5.9%, respectively.&quot;,&quot;publisher&quot;:&quot;Elsevier&quot;,&quot;issue&quot;:&quot;11&quot;,&quot;volume&quot;:&quot;15&quot;,&quot;container-title-short&quot;:&quot;&quot;},&quot;isTemporary&quot;:false}]},{&quot;citationID&quot;:&quot;MENDELEY_CITATION_17017531-3ec0-48cb-91ae-3bd9e2eafc73&quot;,&quot;properties&quot;:{&quot;noteIndex&quot;:0},&quot;isEdited&quot;:false,&quot;manualOverride&quot;:{&quot;isManuallyOverridden&quot;:false,&quot;citeprocText&quot;:&quot;(Gulshin &amp;#38; Kuzina, 2024)&quot;,&quot;manualOverrideText&quot;:&quot;&quot;},&quot;citationTag&quot;:&quot;MENDELEY_CITATION_v3_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&quot;,&quot;citationItems&quot;:[{&quot;id&quot;:&quot;08366d84-6e6a-3d8e-8890-a6cdf7ce3555&quot;,&quot;itemData&quot;:{&quot;type&quot;:&quot;article-journal&quot;,&quot;id&quot;:&quot;08366d84-6e6a-3d8e-8890-a6cdf7ce3555&quot;,&quot;title&quot;:&quot;Optimization of Wastewater Treatment Through Machine Learning-Enhanced Supervisory Control and Data Acquisition: A Case Study of Granular Sludge Process Stability and Predictive Control&quot;,&quot;author&quot;:[{&quot;family&quot;:&quot;Gulshin&quot;,&quot;given&quot;:&quot;Igor&quot;,&quot;parse-names&quot;:false,&quot;dropping-particle&quot;:&quot;&quot;,&quot;non-dropping-particle&quot;:&quot;&quot;},{&quot;family&quot;:&quot;Kuzina&quot;,&quot;given&quot;:&quot;Olga&quot;,&quot;parse-names&quot;:false,&quot;dropping-particle&quot;:&quot;&quot;,&quot;non-dropping-particle&quot;:&quot;&quot;}],&quot;container-title&quot;:&quot;Automation 2025, Vol. 6, Page 2&quot;,&quot;accessed&quot;:{&quot;date-parts&quot;:[[2025,5,29]]},&quot;DOI&quot;:&quot;10.3390/AUTOMATION6010002&quot;,&quot;ISSN&quot;:&quot;2673-4052&quot;,&quot;URL&quot;:&quot;https://www.mdpi.com/2673-4052/6/1/2/htm&quot;,&quot;issued&quot;:{&quot;date-parts&quot;:[[2024,12,27]]},&quot;page&quot;:&quot;2&quot;,&quot;abstract&quot;:&quot;This study presents an automated control system for wastewater treatment, developed using machine learning (ML) models integrated into a Supervisory Control and Data Acquisition (SCADA) framework. The experimental setup focused on a laboratory-scale Aerobic Granular Sludge (AGS) reactor, which utilized synthetic wastewater to model real-world conditions. The machine learning models, specifically N-BEATS and Temporal Fusion Transformers (TFTs), were trained to predict Biological Oxygen Demand (BOD5) values using historical data and real-time influent contaminant concentrations obtained from online sensors. This predictive approach proved essential due to the absence of direct online BOD5 measurements and an inconsistent relationship between BOD5 and Chemical Oxygen Demand (COD), with a correlation of approximately 0.4. Evaluation results showed that the N-BEATS model demonstrated the highest accuracy, achieving a Mean Absolute Error (MAE) of 0.988 and an R2 of 0.901. The integration of the N-BEATS model into the SCADA system enabled precise, real-time adjustments to reactor parameters, including sludge dose and aeration intensity, leading to significant improvements in granulation stability. The system effectively reduced the standard deviation of organic load fluctuations by 2.6 times, from 0.024 to 0.006, thereby stabilizing the granulation process within the AGS reactor. Residual analysis suggested a minor bias, likely due to the limited number of features in the model, indicating potential improvements through additional data inputs. This research demonstrates the value of machine learning-driven predictive control for wastewater treatment, offering a resilient solution for dynamic environments. By facilitating proactive management, this approach supports the scalability of wastewater treatment technologies while enhancing treatment efficiency and operational sustainability.&quot;,&quot;publisher&quot;:&quot;Multidisciplinary Digital Publishing Institute&quot;,&quot;issue&quot;:&quot;1&quot;,&quot;volume&quot;:&quot;6&quot;,&quot;container-title-short&quot;:&quot;&quot;},&quot;isTemporary&quot;:false}]},{&quot;citationID&quot;:&quot;MENDELEY_CITATION_4894dd80-4b72-4420-8d05-ac68a5d0dcee&quot;,&quot;properties&quot;:{&quot;noteIndex&quot;:0},&quot;isEdited&quot;:false,&quot;manualOverride&quot;:{&quot;isManuallyOverridden&quot;:false,&quot;citeprocText&quot;:&quot;(Rafat, 2024)&quot;,&quot;manualOverrideText&quot;:&quot;&quot;},&quot;citationTag&quot;:&quot;MENDELEY_CITATION_v3_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&quot;,&quot;citationItems&quot;:[{&quot;id&quot;:&quot;c97ea1c9-1026-3381-a3ec-99a545e86698&quot;,&quot;itemData&quot;:{&quot;type&quot;:&quot;article-journal&quot;,&quot;id&quot;:&quot;c97ea1c9-1026-3381-a3ec-99a545e86698&quot;,&quot;title&quot;:&quot;Interpretable AI in Tissue Engineering: XGBoost and SHAP for PLGA Scaffold Biocompatibility&quot;,&quot;author&quot;:[{&quot;family&quot;:&quot;Rafat&quot;,&quot;given&quot;:&quot;Md Tanzim&quot;,&quot;parse-names&quot;:false,&quot;dropping-particle&quot;:&quot;&quot;,&quot;non-dropping-particle&quot;:&quot;&quot;}],&quot;container-title&quot;:&quot;bioRxiv&quot;,&quot;accessed&quot;:{&quot;date-parts&quot;:[[2025,5,29]]},&quot;DOI&quot;:&quot;10.1101/2024.11.21.624734&quot;,&quot;ISBN&quot;:&quot;10.1101/2024.11.2&quot;,&quot;URL&quot;:&quot;https://www.biorxiv.org/content/10.1101/2024.11.21.624734v1&quot;,&quot;issued&quot;:{&quot;date-parts&quot;:[[2024,11,22]]},&quot;page&quot;:&quot;2024.11.21.624734&quot;,&quot;abstract&quot;:&quot;The refinement of scaffold materials is essential in tissue engineering to promote cellular growth and tissue regeneration. This study applied Extreme Gradient Boosting (XGBoost) and SHapley Additive exPlanations (SHAP) to predict and interpret the biocompatibility of poly(lactic-co-glycolic acid) (PLGA)-based scaffolds. A dataset of 10,010 synthetic samples was analyzed, examining key scaffold features such as Young’s Modulus, Ultimate Tensile Strength, Strain at Failure, Compressive Modulus, Pore Size, Porosity, and Degradation Time. The XGBoost model demonstrated high predictive accuracy with a Root Mean Square Error (RMSE) of 2.59. SHAP analysis identified Young’s Modulus, Strain at Failure, and Ultimate Tensile Strength as the most influential factors affecting biocompatibility. These findings highlight the critical role of mechanical properties in scaffold performance, particularly in cell adhesion and tissue integration. This research offers a data-driven framework for optimizing scaffold designs and integrating machine learning predictions with biological insights for improved tissue engineering applications.\n\n### Competing Interest Statement\n\nThe authors have declared no competing interest.&quot;,&quot;publisher&quot;:&quot;Cold Spring Harbor Laboratory&quot;,&quot;container-title-short&quot;:&quot;&quot;},&quot;isTemporary&quot;:false}]},{&quot;citationID&quot;:&quot;MENDELEY_CITATION_6f34a8bc-e3ad-4988-8731-745d76c970ac&quot;,&quot;properties&quot;:{&quot;noteIndex&quot;:0},&quot;isEdited&quot;:false,&quot;manualOverride&quot;:{&quot;isManuallyOverridden&quot;:false,&quot;citeprocText&quot;:&quot;(Lee &amp;#38; Kim, 2020)&quot;,&quot;manualOverrideText&quot;:&quot;&quot;},&quot;citationTag&quot;:&quot;MENDELEY_CITATION_v3_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&quot;,&quot;citationItems&quot;:[{&quot;id&quot;:&quot;2a4c8c40-41f9-3d77-bef7-a9ee3c4aadac&quot;,&quot;itemData&quot;:{&quot;type&quot;:&quot;article-journal&quot;,&quot;id&quot;:&quot;2a4c8c40-41f9-3d77-bef7-a9ee3c4aadac&quot;,&quot;title&quot;:&quot;Prediction of Nanofiltration and Reverse-Osmosis-Membrane Rejection of Organic Compounds Using Random Forest Model&quot;,&quot;author&quot;:[{&quot;family&quot;:&quot;Lee&quot;,&quot;given&quot;:&quot;Sangsuk&quot;,&quot;parse-names&quot;:false,&quot;dropping-particle&quot;:&quot;&quot;,&quot;non-dropping-particle&quot;:&quot;&quot;},{&quot;family&quot;:&quot;Kim&quot;,&quot;given&quot;:&quot;Jooho&quot;,&quot;parse-names&quot;:false,&quot;dropping-particle&quot;:&quot;&quot;,&quot;non-dropping-particle&quot;:&quot;&quot;}],&quot;container-title&quot;:&quot;Journal of Environmental Engineering&quot;,&quot;accessed&quot;:{&quot;date-parts&quot;:[[2025,5,29]]},&quot;DOI&quot;:&quot;10.1061/(ASCE)EE.1943-7870.0001806&quot;,&quot;ISSN&quot;:&quot;0733-9372&quot;,&quot;URL&quot;:&quot;/doi/pdf/10.1061/%28ASCE%29EE.1943-7870.0001806?download=true&quot;,&quot;issued&quot;:{&quot;date-parts&quot;:[[2020,9,11]]},&quot;page&quot;:&quot;04020127&quot;,&quot;abstract&quot;:&quot;AbstractData-driven membrane prediction models including multiple linear regression and neural network have been widely applied to analyze reveal rejection interactions between various compounds an...&quot;,&quot;publisher&quot;:&quot;American Society of Civil Engineers&quot;,&quot;issue&quot;:&quot;11&quot;,&quot;volume&quot;:&quot;146&quot;,&quot;container-title-short&quot;:&quot;&quot;},&quot;isTemporary&quot;:false}]},{&quot;citationID&quot;:&quot;MENDELEY_CITATION_415f0690-2924-4661-a6a1-fc7ffcb7e722&quot;,&quot;properties&quot;:{&quot;noteIndex&quot;:0},&quot;isEdited&quot;:false,&quot;manualOverride&quot;:{&quot;isManuallyOverridden&quot;:false,&quot;citeprocText&quot;:&quot;(Gupta, Sasmal, &amp;#38; Mukherjee, 2014; Hemdan et al., 2023; Prananda et al., 2023)&quot;,&quot;manualOverrideText&quot;:&quot;&quot;},&quot;citationTag&quot;:&quot;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&quot;,&quot;citationItems&quot;:[{&quot;id&quot;:&quot;7d998f40-ebb8-3c16-816d-2d33b0aaf4b6&quot;,&quot;itemData&quot;:{&quot;type&quot;:&quot;article-journal&quot;,&quot;id&quot;:&quot;7d998f40-ebb8-3c16-816d-2d33b0aaf4b6&quot;,&quot;title&quot;:&quot;Bioactive Azadirachta indica and Melia azedarach leaves extracts with anti-SARS-CoV-2 and antibacterial activities&quot;,&quot;author&quot;:[{&quot;family&quot;:&quot;Hemdan&quot;,&quot;given&quot;:&quot;Bahaa A.&quot;,&quot;parse-names&quot;:false,&quot;dropping-particle&quot;:&quot;&quot;,&quot;non-dropping-particle&quot;:&quot;&quot;},{&quot;family&quot;:&quot;Mostafa&quot;,&quot;given&quot;:&quot;Ahmed&quot;,&quot;parse-names&quot;:false,&quot;dropping-particle&quot;:&quot;&quot;,&quot;non-dropping-particle&quot;:&quot;&quot;},{&quot;family&quot;:&quot;Elbatanony&quot;,&quot;given&quot;:&quot;Marwa M.&quot;,&quot;parse-names&quot;:false,&quot;dropping-particle&quot;:&quot;&quot;,&quot;non-dropping-particle&quot;:&quot;&quot;},{&quot;family&quot;:&quot;El-Feky&quot;,&quot;given&quot;:&quot;Amal M.&quot;,&quot;parse-names&quot;:false,&quot;dropping-particle&quot;:&quot;&quot;,&quot;non-dropping-particle&quot;:&quot;&quot;},{&quot;family&quot;:&quot;Paunova-Krasteva&quot;,&quot;given&quot;:&quot;Tsvetelina&quot;,&quot;parse-names&quot;:false,&quot;dropping-particle&quot;:&quot;&quot;,&quot;non-dropping-particle&quot;:&quot;&quot;},{&quot;family&quot;:&quot;Stoitsova&quot;,&quot;given&quot;:&quot;Stoyanka&quot;,&quot;parse-names&quot;:false,&quot;dropping-particle&quot;:&quot;&quot;,&quot;non-dropping-particle&quot;:&quot;&quot;},{&quot;family&quot;:&quot;El-Liethy&quot;,&quot;given&quot;:&quot;Mohamed Azab&quot;,&quot;parse-names&quot;:false,&quot;dropping-particle&quot;:&quot;&quot;,&quot;non-dropping-particle&quot;:&quot;&quot;},{&quot;family&quot;:&quot;El-Taweel&quot;,&quot;given&quot;:&quot;Gamila E.&quot;,&quot;parse-names&quot;:false,&quot;dropping-particle&quot;:&quot;&quot;,&quot;non-dropping-particle&quot;:&quot;&quot;},{&quot;family&quot;:&quot;Mraheil&quot;,&quot;given&quot;:&quot;Mobarak Abu&quot;,&quot;parse-names&quot;:false,&quot;dropping-particle&quot;:&quot;&quot;,&quot;non-dropping-particle&quot;:&quot;&quot;}],&quot;container-title&quot;:&quot;PLOS ONE&quot;,&quot;container-title-short&quot;:&quot;PLoS One&quot;,&quot;accessed&quot;:{&quot;date-parts&quot;:[[2025,5,29]]},&quot;DOI&quot;:&quot;10.1371/JOURNAL.PONE.0282729&quot;,&quot;ISBN&quot;:&quot;1111111111&quot;,&quot;ISSN&quot;:&quot;1932-6203&quot;,&quot;PMID&quot;:&quot;36888689&quot;,&quot;URL&quot;:&quot;https://journals.plos.org/plosone/article?id=10.1371/journal.pone.0282729&quot;,&quot;issued&quot;:{&quot;date-parts&quot;:[[2023,3,1]]},&quot;page&quot;:&quot;e0282729&quot;,&quot;abstract&quot;:&quot;The leaves of Azadirachta indica L. and Melia azedarach L., belonging to Meliaceae family, have been shown to have medicinal benefits and are extensively employed in traditional folk medicine. Herein, HPLC analysis of the ethyl acetate fraction of the total methanolic extract emphasized the enrichment of both A. indica L., and M. azedarach L. leaves extracts with phenolic and flavonoids composites, respectively. Besides, 4 limonoids and 2 flavonoids were isolated using column chromatography. By assessing the in vitro antiviral activities of both total leaves extracts against Severe Acute Respiratory Syndrome Corona virus 2 (SARS-CoV-2), it was found that A. indica L. and M. azedarach L. have robust anti-SARS-CoV-2 activities at low half-maximal inhibitory concentrations (IC50) of 8.451 and 6.922 μg/mL, respectively. Due to the high safety of A. indica L. and M. azedarach L. extracts with half-maximal cytotoxic concentrations (CC50) of 446.2 and 351.4 μg/ml, respectively, both displayed extraordinary selectivity indices (SI&gt;50). A. indica L. and M. azedarach L. leaves extracts could induce antibacterial activities against both Gram-negative and positive bacterial strains. The minimal inhibitory concentrations of A. indica L. and M. azedarach L. leaves extracts varied from 25 to 100 mg/mL within 30 min contact time towards the tested bacteria. Our findings confirm the broad-spectrum medicinal value of A. indica L. and M. azedarach L. leaves extracts. Finally, additional in vivo investigations are highly recommended to confirm the anti-COVID-19 and antimicrobial activities of both plant extracts.&quot;,&quot;publisher&quot;:&quot;Public Library of Science&quot;,&quot;issue&quot;:&quot;3&quot;,&quot;volume&quot;:&quot;18&quot;},&quot;isTemporary&quot;:false},{&quot;id&quot;:&quot;a6a2a3fe-6122-3dcb-8e2a-0d841b043edd&quot;,&quot;itemData&quot;:{&quot;type&quot;:&quot;article-journal&quot;,&quot;id&quot;:&quot;a6a2a3fe-6122-3dcb-8e2a-0d841b043edd&quot;,&quot;title&quot;:&quot;Phyllanthus emblica: a comprehensive review of its phytochemical composition and pharmacological properties&quot;,&quot;author&quot;:[{&quot;family&quot;:&quot;Prananda&quot;,&quot;given&quot;:&quot;Arya Tjipta&quot;,&quot;parse-names&quot;:false,&quot;dropping-particle&quot;:&quot;&quot;,&quot;non-dropping-particle&quot;:&quot;&quot;},{&quot;family&quot;:&quot;Dalimunthe&quot;,&quot;given&quot;:&quot;Aminah&quot;,&quot;parse-names&quot;:false,&quot;dropping-particle&quot;:&quot;&quot;,&quot;non-dropping-particle&quot;:&quot;&quot;},{&quot;family&quot;:&quot;Harahap&quot;,&quot;given&quot;:&quot;Urip&quot;,&quot;parse-names&quot;:false,&quot;dropping-particle&quot;:&quot;&quot;,&quot;non-dropping-particle&quot;:&quot;&quot;},{&quot;family&quot;:&quot;Simanjuntak&quot;,&quot;given&quot;:&quot;Yogi&quot;,&quot;parse-names&quot;:false,&quot;dropping-particle&quot;:&quot;&quot;,&quot;non-dropping-particle&quot;:&quot;&quot;},{&quot;family&quot;:&quot;Peronika&quot;,&quot;given&quot;:&quot;Epina&quot;,&quot;parse-names&quot;:false,&quot;dropping-particle&quot;:&quot;&quot;,&quot;non-dropping-particle&quot;:&quot;&quot;},{&quot;family&quot;:&quot;Karosekali&quot;,&quot;given&quot;:&quot;Natasya Elsa&quot;,&quot;parse-names&quot;:false,&quot;dropping-particle&quot;:&quot;&quot;,&quot;non-dropping-particle&quot;:&quot;&quot;},{&quot;family&quot;:&quot;Hasibuan&quot;,&quot;given&quot;:&quot;Poppy Anjelisa Zaitun&quot;,&quot;parse-names&quot;:false,&quot;dropping-particle&quot;:&quot;&quot;,&quot;non-dropping-particle&quot;:&quot;&quot;},{&quot;family&quot;:&quot;Syahputra&quot;,&quot;given&quot;:&quot;Rony Abdi&quot;,&quot;parse-names&quot;:false,&quot;dropping-particle&quot;:&quot;&quot;,&quot;non-dropping-particle&quot;:&quot;&quot;},{&quot;family&quot;:&quot;Situmorang&quot;,&quot;given&quot;:&quot;Putri Cahaya&quot;,&quot;parse-names&quot;:false,&quot;dropping-particle&quot;:&quot;&quot;,&quot;non-dropping-particle&quot;:&quot;&quot;},{&quot;family&quot;:&quot;Nurkolis&quot;,&quot;given&quot;:&quot;Fahrul&quot;,&quot;parse-names&quot;:false,&quot;dropping-particle&quot;:&quot;&quot;,&quot;non-dropping-particle&quot;:&quot;&quot;}],&quot;container-title&quot;:&quot;Frontiers in Pharmacology&quot;,&quot;container-title-short&quot;:&quot;Front Pharmacol&quot;,&quot;accessed&quot;:{&quot;date-parts&quot;:[[2025,5,29]]},&quot;DOI&quot;:&quot;10.3389/FPHAR.2023.1288618&quot;,&quot;ISSN&quot;:&quot;16639812&quot;,&quot;PMID&quot;:&quot;37954853&quot;,&quot;URL&quot;:&quot;https://pmc.ncbi.nlm.nih.gov/articles/PMC10637531/&quot;,&quot;issued&quot;:{&quot;date-parts&quot;:[[2023]]},&quot;page&quot;:&quot;1288618&quot;,&quot;abstract&quot;:&quot;Phyllanthus emblica Linn, a prominent member of the euphorbiaceae family, exhibits extensive distribution across a multitude of tropical and subtropical nations. Referred to as “Balakka” in Indonesia, this plant assumes various names across regions, such as “kimalaka,” “balakka,” “metengo,” “malaka,” and “kemloko” in North Sumatra, Ternate, Sundanese, and Java respectively. Phyllanthus emblica thrives in tropical locales like Indonesia, Malaysia, and Thailand, while also making its presence felt in subtropical regions like India, China, Uzbekistan, and Sri Lanka. The fruits of Balakka are enriched with bioactive constituents recognized for their wide-ranging benefits, including antioxidant, anti-aging, anti-cholesterol, anti-diabetic, immunomodulatory, antipyretic, analgesic, anti-inflammatory, chemoprotective, hepatoprotective, cardioprotective, antimutagenic, and antimicrobial properties. Comprising a spectrum of phenolic compounds (such as tannins, phenolic acids, and flavonoids), alkaloids, phytosterols, terpenoids, organic acids, amino acids, and vitamins, the bioactive components of Malacca fruit offer a diverse array of health-promoting attributes. In light of these insights, this review aims to comprehensively examine the pharmacological activities associated with P. emblica and delve into the intricate composition of its phytochemical constituents.&quot;,&quot;publisher&quot;:&quot;Frontiers Media SA&quot;,&quot;volume&quot;:&quot;14&quot;},&quot;isTemporary&quot;:false},{&quot;id&quot;:&quot;e96d6eb4-fcbf-34ce-9e70-c44a89d44831&quot;,&quot;itemData&quot;:{&quot;type&quot;:&quot;article-journal&quot;,&quot;id&quot;:&quot;e96d6eb4-fcbf-34ce-9e70-c44a89d44831&quot;,&quot;title&quot;:&quot;Therapeutic Effects of Acetone Extract of Saraca asoca Seeds on Rats with Adjuvant-Induced Arthritis via Attenuating Inflammatory Responses&quot;,&quot;author&quot;:[{&quot;family&quot;:&quot;Gupta&quot;,&quot;given&quot;:&quot;Mradu&quot;,&quot;parse-names&quot;:false,&quot;dropping-particle&quot;:&quot;&quot;,&quot;non-dropping-particle&quot;:&quot;&quot;},{&quot;family&quot;:&quot;Sasmal&quot;,&quot;given&quot;:&quot;Saumyakanti&quot;,&quot;parse-names&quot;:false,&quot;dropping-particle&quot;:&quot;&quot;,&quot;non-dropping-particle&quot;:&quot;&quot;},{&quot;family&quot;:&quot;Mukherjee&quot;,&quot;given&quot;:&quot;Arup&quot;,&quot;parse-names&quot;:false,&quot;dropping-particle&quot;:&quot;&quot;,&quot;non-dropping-particle&quot;:&quot;&quot;}],&quot;container-title&quot;:&quot;ISRN Rheumatology&quot;,&quot;container-title-short&quot;:&quot;ISRN Rheumatol&quot;,&quot;accessed&quot;:{&quot;date-parts&quot;:[[2025,5,29]]},&quot;DOI&quot;:&quot;10.1155/2014/959687&quot;,&quot;PMID&quot;:&quot;24729890&quot;,&quot;URL&quot;:&quot;https://pmc.ncbi.nlm.nih.gov/articles/PMC3960775/&quot;,&quot;issued&quot;:{&quot;date-parts&quot;:[[2014,3,4]]},&quot;page&quot;:&quot;959687&quot;,&quot;abstract&quot;:&quot; Saraca asoca has been traditionally used in Indian system for treatment of uterine, genital, and other reproductive disorders in women, fever, pain, and inflammation. The hypothesis of this study is that acetone extract of Saraca asoca seeds is an effective anti-inflammatory treatment for arthritis in animal experiments. The antiarthritic effect of its oral administration on Freund’s adjuvant-induced arthritis has been studied in Wistar albino rats after acute and subacute toxicities. Phytochemical analysis revealed presence of high concentrations of phenolic compounds such as flavonoids and tannins, while no mortality or morbidity was observed up to 1000 mg/kg dose during acute and subacute toxicity assessments. Regular treatment up to 21 days of adjuvant-induced arthritic rats with Saraca asoca acetone extract (at 300 and 500 mg/kg doses) increases RBC and Hb, decreases WBC, ESR, and prostaglandin levels in blood, and restores body weight when compared with control (normal saline) and standard (Indomethacin) groups. Significant (  P &lt; 0.05  ) inhibitory effect was observed especially at higher dose on paw edema, ankle joint inflammation, and hydroxyproline and glucosamine concentrations in urine. Normal radiological images of joint and histopathological analysis of joint, liver, stomach, and kidney also confirmed its significant nontoxic, antiarthritic, and anti-inflammatory effect. &quot;,&quot;publisher&quot;:&quot;Hindawi Limited&quot;,&quot;volume&quot;:&quot;2014&quot;},&quot;isTemporary&quot;:false}]},{&quot;citationID&quot;:&quot;MENDELEY_CITATION_706e5d9e-53cd-4c27-81f0-f0260429b614&quot;,&quot;properties&quot;:{&quot;noteIndex&quot;:0},&quot;isEdited&quot;:false,&quot;manualOverride&quot;:{&quot;isManuallyOverridden&quot;:false,&quot;citeprocText&quot;:&quot;(Chattoraj, Mondal, Sadhukhan, Roy, &amp;#38; Roy, 2016)&quot;,&quot;manualOverrideText&quot;:&quot;&quot;},&quot;citationTag&quot;:&quot;MENDELEY_CITATION_v3_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&quot;,&quot;citationItems&quot;:[{&quot;id&quot;:&quot;afc00b07-f0c5-3d88-9ab5-7e349cc3437c&quot;,&quot;itemData&quot;:{&quot;type&quot;:&quot;article-journal&quot;,&quot;id&quot;:&quot;afc00b07-f0c5-3d88-9ab5-7e349cc3437c&quot;,&quot;title&quot;:&quot;Optimization of Adsorption Parameters for Removal of Carbaryl Insecticide Using Neem Bark Dust by Response Surface Methodology&quot;,&quot;author&quot;:[{&quot;family&quot;:&quot;Chattoraj&quot;,&quot;given&quot;:&quot;Soumya&quot;,&quot;parse-names&quot;:false,&quot;dropping-particle&quot;:&quot;&quot;,&quot;non-dropping-particle&quot;:&quot;&quot;},{&quot;family&quot;:&quot;Mondal&quot;,&quot;given&quot;:&quot;Naba K.&quot;,&quot;parse-names&quot;:false,&quot;dropping-particle&quot;:&quot;&quot;,&quot;non-dropping-particle&quot;:&quot;&quot;},{&quot;family&quot;:&quot;Sadhukhan&quot;,&quot;given&quot;:&quot;Bikash&quot;,&quot;parse-names&quot;:false,&quot;dropping-particle&quot;:&quot;&quot;,&quot;non-dropping-particle&quot;:&quot;&quot;},{&quot;family&quot;:&quot;Roy&quot;,&quot;given&quot;:&quot;Palas&quot;,&quot;parse-names&quot;:false,&quot;dropping-particle&quot;:&quot;&quot;,&quot;non-dropping-particle&quot;:&quot;&quot;},{&quot;family&quot;:&quot;Roy&quot;,&quot;given&quot;:&quot;Tapas Kumar&quot;,&quot;parse-names&quot;:false,&quot;dropping-particle&quot;:&quot;&quot;,&quot;non-dropping-particle&quot;:&quot;&quot;}],&quot;container-title&quot;:&quot;Water Conservation Science and Engineering&quot;,&quot;accessed&quot;:{&quot;date-parts&quot;:[[2025,5,29]]},&quot;DOI&quot;:&quot;10.1007/S41101-016-0008-9/TABLES/9&quot;,&quot;ISSN&quot;:&quot;23645687&quot;,&quot;URL&quot;:&quot;https://link.springer.com/article/10.1007/s41101-016-0008-9&quot;,&quot;issued&quot;:{&quot;date-parts&quot;:[[2016,7,1]]},&quot;page&quot;:&quot;127-141&quot;,&quot;abstract&quot;:&quot;Adsorptive removal of carbaryl from aqueous solutions by neem bark dust (NBD) was investigated in a batch method under laboratory conditions. At first, the effects of particle size, stirring rate, and contact time on the adsorption process were studied. The optimum value of particle size, stirring rate, and contact time were 200 μm, 250 rpm, and 25 min, respectively. Subsequently, response surface methodology (RSM) was applied to investigate the effects of other operating parameters such as solution pH (2–10), adsorbent dose (0.01–1 g), and initial concentration (5–20 ppm). The optimization of the process parameters and calculation of the effects and interactions of process variables were done by using Box-Behnken design (BBD) which is a subset of RSM. The independent variables were precisely optimized by making use of an objective function called “desirability function.” Based on the adsorption capacity and economical use of adsorbent, the input parameters were optimized by setting two different sets of criteria (I and II). The desirability of two different sets were 1.00 and 0.822, respectively, which explains that the estimated function can well represent the experimental model. The optimized result revealed that the NBD can be an effective adsorbent for the removal of carbaryl from an aqueous system. The adsorption of carbaryl on NBD was best analyzed with the Langmuir isotherm and the pseudo-second order kinetic model. From the kinetic study, the maximum adsorption capacity was found to be 142.85 mg g−1. Thermodynamic data confirmed the feasibility and spontaneous nature of the adsorption process.&quot;,&quot;publisher&quot;:&quot;Springer Science and Business Media B.V.&quot;,&quot;issue&quot;:&quot;2&quot;,&quot;volume&quot;:&quot;1&quot;,&quot;container-title-short&quot;:&quot;&quot;},&quot;isTemporary&quot;:false}]},{&quot;citationID&quot;:&quot;MENDELEY_CITATION_fe64196d-9b66-4925-ba47-537641433fe8&quot;,&quot;properties&quot;:{&quot;noteIndex&quot;:0},&quot;isEdited&quot;:false,&quot;manualOverride&quot;:{&quot;isManuallyOverridden&quot;:false,&quot;citeprocText&quot;:&quot;(Cheng, Chunhong, &amp;#38; Qianglin, 2023)&quot;,&quot;manualOverrideText&quot;:&quot;&quot;},&quot;citationTag&quot;:&quot;MENDELEY_CITATION_v3_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&quot;,&quot;citationItems&quot;:[{&quot;id&quot;:&quot;14aae4c7-a08e-3824-8dfb-d714f08f8978&quot;,&quot;itemData&quot;:{&quot;type&quot;:&quot;article-journal&quot;,&quot;id&quot;:&quot;14aae4c7-a08e-3824-8dfb-d714f08f8978&quot;,&quot;title&quot;:&quot;Development and application of random forest regression soft sensor model for treating domestic wastewater in a sequencing batch reactor&quot;,&quot;author&quot;:[{&quot;family&quot;:&quot;Cheng&quot;,&quot;given&quot;:&quot;Qiu&quot;,&quot;parse-names&quot;:false,&quot;dropping-particle&quot;:&quot;&quot;,&quot;non-dropping-particle&quot;:&quot;&quot;},{&quot;family&quot;:&quot;Chunhong&quot;,&quot;given&quot;:&quot;Zhan&quot;,&quot;parse-names&quot;:false,&quot;dropping-particle&quot;:&quot;&quot;,&quot;non-dropping-particle&quot;:&quot;&quot;},{&quot;family&quot;:&quot;Qianglin&quot;,&quot;given&quot;:&quot;Li&quot;,&quot;parse-names&quot;:false,&quot;dropping-particle&quot;:&quot;&quot;,&quot;non-dropping-particle&quot;:&quot;&quot;}],&quot;container-title&quot;:&quot;Scientific Reports&quot;,&quot;container-title-short&quot;:&quot;Sci Rep&quot;,&quot;accessed&quot;:{&quot;date-parts&quot;:[[2025,5,29]]},&quot;DOI&quot;:&quot;10.1038/S41598-023-36333-8;SUBJMETA=169,172,685,704,844,896;KWRD=POLLUTION+REMEDIATION,SUSTAINABILITY&quot;,&quot;ISSN&quot;:&quot;20452322&quot;,&quot;PMID&quot;:&quot;37277429&quot;,&quot;URL&quot;:&quot;https://www.nature.com/articles/s41598-023-36333-8&quot;,&quot;issued&quot;:{&quot;date-parts&quot;:[[2023,12,1]]},&quot;page&quot;:&quot;1-15&quot;,&quot;abstract&quot;:&quot;Small-scale distributed water treatment equipment such as sequencing batch reactor (SBR) is widely used in the field of rural domestic sewage treatment because of its advantages of rapid installation and construction, low operation cost and strong adaptability. However, due to the characteristics of non-linearity and hysteresis in SBR process, it is difficult to construct the simulation model of wastewater treatment. In this study, a methodology was developed using artificial intelligence and automatic control system that can save energy corresponding to reduce carbon emissions. The methodology leverages random forest model to determine a suitable soft sensor for the prediction of COD trends. This study uses pH and temperature sensors as premises for COD sensors. In the proposed method, data were pre-processed into 12 input variables and top 7 variables were selected as the variables of the optimized model. Cycle ended by the artificial intelligence and automatic control system instead of by fixed time control that was an uncontrolled scenario. In 12 test cases, percentage of COD removal is about 91. 075% while 24. 25% time or energy was saved from an average perspective. This proposed soft sensor selection methodology can be applied in field of rural domestic sewage treatment with advantages of time and energy saving. Time-saving results in increasing treatment capacity and energy-saving represents low carbon technology. The proposed methodology provides a framework for investigating ways to reduce costs associated with data collection by replacing costly and unreliable sensors with affordable and reliable alternatives. By adopting this approach, energy conservation can be maintained while meeting emission standards.&quot;,&quot;publisher&quot;:&quot;Nature Research&quot;,&quot;issue&quot;:&quot;1&quot;,&quot;volume&quot;:&quot;13&quot;},&quot;isTemporary&quot;:false}]},{&quot;citationID&quot;:&quot;MENDELEY_CITATION_a6bacabf-841a-4dd5-a7ea-52be777186b7&quot;,&quot;properties&quot;:{&quot;noteIndex&quot;:0},&quot;isEdited&quot;:false,&quot;manualOverride&quot;:{&quot;isManuallyOverridden&quot;:false,&quot;citeprocText&quot;:&quot;(Guido, Ferrisi, Lofaro, &amp;#38; Conforti, 2024)&quot;,&quot;manualOverrideText&quot;:&quot;&quot;},&quot;citationTag&quot;:&quot;MENDELEY_CITATION_v3_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&quot;,&quot;citationItems&quot;:[{&quot;id&quot;:&quot;4645815b-8060-38de-91cf-d779dfcba165&quot;,&quot;itemData&quot;:{&quot;type&quot;:&quot;article-journal&quot;,&quot;id&quot;:&quot;4645815b-8060-38de-91cf-d779dfcba165&quot;,&quot;title&quot;:&quot;An Overview on the Advancements of Support Vector Machine Models in Healthcare Applications: A Review&quot;,&quot;author&quot;:[{&quot;family&quot;:&quot;Guido&quot;,&quot;given&quot;:&quot;Rosita&quot;,&quot;parse-names&quot;:false,&quot;dropping-particle&quot;:&quot;&quot;,&quot;non-dropping-particle&quot;:&quot;&quot;},{&quot;family&quot;:&quot;Ferrisi&quot;,&quot;given&quot;:&quot;Stefania&quot;,&quot;parse-names&quot;:false,&quot;dropping-particle&quot;:&quot;&quot;,&quot;non-dropping-particle&quot;:&quot;&quot;},{&quot;family&quot;:&quot;Lofaro&quot;,&quot;given&quot;:&quot;Danilo&quot;,&quot;parse-names&quot;:false,&quot;dropping-particle&quot;:&quot;&quot;,&quot;non-dropping-particle&quot;:&quot;&quot;},{&quot;family&quot;:&quot;Conforti&quot;,&quot;given&quot;:&quot;Domenico&quot;,&quot;parse-names&quot;:false,&quot;dropping-particle&quot;:&quot;&quot;,&quot;non-dropping-particle&quot;:&quot;&quot;}],&quot;container-title&quot;:&quot;Information 2024, Vol. 15, Page 235&quot;,&quot;accessed&quot;:{&quot;date-parts&quot;:[[2025,5,29]]},&quot;DOI&quot;:&quot;10.3390/INFO15040235&quot;,&quot;ISSN&quot;:&quot;2078-2489&quot;,&quot;URL&quot;:&quot;https://www.mdpi.com/2078-2489/15/4/235/htm&quot;,&quot;issued&quot;:{&quot;date-parts&quot;:[[2024,4,19]]},&quot;page&quot;:&quot;235&quot;,&quot;abstract&quot;:&quot;Support vector machines (SVMs) are well-known machine learning algorithms for classification and regression applications. In the healthcare domain, they have been used for a variety of tasks including diagnosis, prognosis, and prediction of disease outcomes. This review is an extensive survey on the current state-of-the-art of SVMs developed and applied in the medical field over the years. Many variants of SVM-based approaches have been developed to enhance their generalisation capabilities. We illustrate the most interesting SVM-based models that have been developed and applied in healthcare to improve performance metrics on benchmark datasets, including hybrid classification methods that combine, for instance, optimization algorithms with SVMs. We even report interesting results found in medical applications related to real-world data. Several issues around SVMs, such as selection of hyperparameters and learning from data of questionable quality, are discussed as well. The several variants developed and introduced over the years could be useful in designing new methods to improve performance in critical fields such as healthcare, where accuracy, specificity, and other metrics are crucial. Finally, current research trends and future directions are underlined.&quot;,&quot;publisher&quot;:&quot;Multidisciplinary Digital Publishing Institute&quot;,&quot;issue&quot;:&quot;4&quot;,&quot;volume&quot;:&quot;15&quot;,&quot;container-title-short&quot;:&quot;&quot;},&quot;isTemporary&quot;:false}]},{&quot;citationID&quot;:&quot;MENDELEY_CITATION_e9a67652-267c-46d1-9946-e1d49c474a75&quot;,&quot;properties&quot;:{&quot;noteIndex&quot;:0},&quot;isEdited&quot;:false,&quot;manualOverride&quot;:{&quot;isManuallyOverridden&quot;:false,&quot;citeprocText&quot;:&quot;(Otchere, Ganat, Ojero, Tackie-Otoo, &amp;#38; Taki, 2022)&quot;,&quot;manualOverrideText&quot;:&quot;&quot;},&quot;citationTag&quot;:&quot;MENDELEY_CITATION_v3_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&quot;,&quot;citationItems&quot;:[{&quot;id&quot;:&quot;7d939ef9-9d40-3526-951d-f90003ec1b49&quot;,&quot;itemData&quot;:{&quot;type&quot;:&quot;article-journal&quot;,&quot;id&quot;:&quot;7d939ef9-9d40-3526-951d-f90003ec1b49&quot;,&quot;title&quot;:&quot;Application of gradient boosting regression model for the evaluation of feature selection techniques in improving reservoir characterisation predictions&quot;,&quot;author&quot;:[{&quot;family&quot;:&quot;Otchere&quot;,&quot;given&quot;:&quot;Daniel Asante&quot;,&quot;parse-names&quot;:false,&quot;dropping-particle&quot;:&quot;&quot;,&quot;non-dropping-particle&quot;:&quot;&quot;},{&quot;family&quot;:&quot;Ganat&quot;,&quot;given&quot;:&quot;Tarek Omar Arbi&quot;,&quot;parse-names&quot;:false,&quot;dropping-particle&quot;:&quot;&quot;,&quot;non-dropping-particle&quot;:&quot;&quot;},{&quot;family&quot;:&quot;Ojero&quot;,&quot;given&quot;:&quot;Jude Oghenerurie&quot;,&quot;parse-names&quot;:false,&quot;dropping-particle&quot;:&quot;&quot;,&quot;non-dropping-particle&quot;:&quot;&quot;},{&quot;family&quot;:&quot;Tackie-Otoo&quot;,&quot;given&quot;:&quot;Bennet Nii&quot;,&quot;parse-names&quot;:false,&quot;dropping-particle&quot;:&quot;&quot;,&quot;non-dropping-particle&quot;:&quot;&quot;},{&quot;family&quot;:&quot;Taki&quot;,&quot;given&quot;:&quot;Mohamed Yassir&quot;,&quot;parse-names&quot;:false,&quot;dropping-particle&quot;:&quot;&quot;,&quot;non-dropping-particle&quot;:&quot;&quot;}],&quot;container-title&quot;:&quot;Journal of Petroleum Science and Engineering&quot;,&quot;container-title-short&quot;:&quot;J Pet Sci Eng&quot;,&quot;accessed&quot;:{&quot;date-parts&quot;:[[2025,5,29]]},&quot;DOI&quot;:&quot;10.1016/J.PETROL.2021.109244&quot;,&quot;ISSN&quot;:&quot;0920-4105&quot;,&quot;URL&quot;:&quot;https://www.sciencedirect.com/science/article/abs/pii/S0920410521008998&quot;,&quot;issued&quot;:{&quot;date-parts&quot;:[[2022,1,1]]},&quot;page&quot;:&quot;109244&quot;,&quot;abstract&quot;:&quot;Feature Selection, a critical data preprocessing step in machine learning, is an effective way in removing irrelevant variables, thus reducing the dimensionality of input features. Removing uninformative or, even worse, misinformative input columns helps train a machine learning model on a more generalised data with better performances on new and unseen data. In this paper, eight feature selection techniques paired with the gradient boosting regressor model were evaluated based on the statistical comparison of their prediction errors and computational efficiency in characterising a shallow marine reservoir. Analysis of the results shows that the best technique in selecting relevant logs for permeability, porosity and water saturation prediction was the Random Forest, SelectKBest and Lasso regularisation methods, respectively. These techniques did not only reduce the features of the high dimensional dataset but also achieved low prediction errors based on MAE and RMSE and improved computational efficiency. This indicates that the Random Forest, SelectKBest, and Lasso regularisation can identify the best input features for permeability, porosity and water saturation predictions, respectively.&quot;,&quot;publisher&quot;:&quot;Elsevier&quot;,&quot;volume&quot;:&quot;208&quot;},&quot;isTemporary&quot;:false}]},{&quot;citationID&quot;:&quot;MENDELEY_CITATION_230c1b89-9433-4e38-b8b9-e0d0da5efe88&quot;,&quot;properties&quot;:{&quot;noteIndex&quot;:0},&quot;isEdited&quot;:false,&quot;manualOverride&quot;:{&quot;isManuallyOverridden&quot;:false,&quot;citeprocText&quot;:&quot;(Mohamed, Sabry, &amp;#38; Khorshid, 2012)&quot;,&quot;manualOverrideText&quot;:&quot;&quot;},&quot;citationTag&quot;:&quot;MENDELEY_CITATION_v3_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&quot;,&quot;citationItems&quot;:[{&quot;id&quot;:&quot;1ca08b7d-99eb-354a-9b37-2e7641b8e5a3&quot;,&quot;itemData&quot;:{&quot;type&quot;:&quot;article-journal&quot;,&quot;id&quot;:&quot;1ca08b7d-99eb-354a-9b37-2e7641b8e5a3&quot;,&quot;title&quot;:&quot;An alternative differential evolution algorithm for global optimization&quot;,&quot;author&quot;:[{&quot;family&quot;:&quot;Mohamed&quot;,&quot;given&quot;:&quot;Ali W.&quot;,&quot;parse-names&quot;:false,&quot;dropping-particle&quot;:&quot;&quot;,&quot;non-dropping-particle&quot;:&quot;&quot;},{&quot;family&quot;:&quot;Sabry&quot;,&quot;given&quot;:&quot;Hegazy Z.&quot;,&quot;parse-names&quot;:false,&quot;dropping-particle&quot;:&quot;&quot;,&quot;non-dropping-particle&quot;:&quot;&quot;},{&quot;family&quot;:&quot;Khorshid&quot;,&quot;given&quot;:&quot;Motaz&quot;,&quot;parse-names&quot;:false,&quot;dropping-particle&quot;:&quot;&quot;,&quot;non-dropping-particle&quot;:&quot;&quot;}],&quot;container-title&quot;:&quot;Journal of Advanced Research&quot;,&quot;container-title-short&quot;:&quot;J Adv Res&quot;,&quot;accessed&quot;:{&quot;date-parts&quot;:[[2025,5,29]]},&quot;DOI&quot;:&quot;10.1016/J.JARE.2011.06.004&quot;,&quot;ISSN&quot;:&quot;2090-1232&quot;,&quot;URL&quot;:&quot;https://www.sciencedirect.com/science/article/pii/S2090123211000786&quot;,&quot;issued&quot;:{&quot;date-parts&quot;:[[2012,4,1]]},&quot;page&quot;:&quot;149-165&quot;,&quot;abstract&quot;:&quot;The purpose of this paper is to present a new and an alternative differential evolution (ADE) algorithm for solving unconstrained global optimization problems. In the new algorithm, a new directed mutation rule is introduced based on the weighted difference vector between the best and the worst individuals of a particular generation. The mutation rule is combined with the basic mutation strategy through a linear decreasing probability rule. This modification is shown to enhance the local search ability of the basic DE and to increase the convergence rate. Two new scaling factors are introduced as uniform random variables to improve the diversity of the population and to bias the search direction. Additionally, a dynamic non-linear increased crossover probability scheme is utilized to balance the global exploration and local exploitation. Furthermore, a random mutation scheme and a modified Breeder Genetic Algorithm (BGA) mutation scheme are merged to avoid stagnation and/or premature convergence. Numerical experiments and comparisons on a set of well-known high dimensional benchmark functions indicate that the improved algorithm outperforms and is superior to other existing algorithms in terms of final solution quality, success rate, convergence rate, and robustness. © 2011.&quot;,&quot;publisher&quot;:&quot;Elsevier&quot;,&quot;issue&quot;:&quot;2&quot;,&quot;volume&quot;:&quot;3&quot;},&quot;isTemporary&quot;:false}]},{&quot;citationID&quot;:&quot;MENDELEY_CITATION_2cc1a9bc-f1d8-4773-8dd7-035aa16e8ccd&quot;,&quot;properties&quot;:{&quot;noteIndex&quot;:0},&quot;isEdited&quot;:false,&quot;manualOverride&quot;:{&quot;isManuallyOverridden&quot;:false,&quot;citeprocText&quot;:&quot;(Quintana Mejia, Hadechini, Barros, &amp;#38; Caamaño De Ávila, 2025)&quot;,&quot;manualOverrideText&quot;:&quot;&quot;},&quot;citationTag&quot;:&quot;MENDELEY_CITATION_v3_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&quot;,&quot;citationItems&quot;:[{&quot;id&quot;:&quot;28634639-a67a-3176-83f2-ceae683f0721&quot;,&quot;itemData&quot;:{&quot;type&quot;:&quot;article-journal&quot;,&quot;id&quot;:&quot;28634639-a67a-3176-83f2-ceae683f0721&quot;,&quot;title&quot;:&quot;Synthesis and characterization of BaO nanorods using azadirachta indica (neem) leaf extract for environmental applications&quot;,&quot;author&quot;:[{&quot;family&quot;:&quot;Quintana Mejia&quot;,&quot;given&quot;:&quot;Valeria&quot;,&quot;parse-names&quot;:false,&quot;dropping-particle&quot;:&quot;&quot;,&quot;non-dropping-particle&quot;:&quot;&quot;},{&quot;family&quot;:&quot;Hadechini&quot;,&quot;given&quot;:&quot;Reynel Cárdenas&quot;,&quot;parse-names&quot;:false,&quot;dropping-particle&quot;:&quot;&quot;,&quot;non-dropping-particle&quot;:&quot;&quot;},{&quot;family&quot;:&quot;Barros&quot;,&quot;given&quot;:&quot;Adriana Herrera&quot;,&quot;parse-names&quot;:false,&quot;dropping-particle&quot;:&quot;&quot;,&quot;non-dropping-particle&quot;:&quot;&quot;},{&quot;family&quot;:&quot;Caamaño De Ávila&quot;,&quot;given&quot;:&quot;Zulia&quot;,&quot;parse-names&quot;:false,&quot;dropping-particle&quot;:&quot;&quot;,&quot;non-dropping-particle&quot;:&quot;&quot;}],&quot;container-title&quot;:&quot;South African Journal of Chemical Engineering&quot;,&quot;container-title-short&quot;:&quot;S Afr J Chem Eng&quot;,&quot;accessed&quot;:{&quot;date-parts&quot;:[[2025,5,29]]},&quot;DOI&quot;:&quot;10.1016/J.SAJCE.2025.02.007&quot;,&quot;ISSN&quot;:&quot;1026-9185&quot;,&quot;URL&quot;:&quot;https://www.sciencedirect.com/science/article/pii/S1026918525000186&quot;,&quot;issued&quot;:{&quot;date-parts&quot;:[[2025,4,1]]},&quot;page&quot;:&quot;189-199&quot;,&quot;abstract&quot;:&quot;Barium oxide nanorods were synthesized using the coprecipitation method in the presence of Azadirachta indica (neem) leaf extract as a stabilizing and protective agent. The BaO nanorods were characterized using different techniques, such as Thermogravimetric Analysis (TGA), Scanning Electron Microscopy (SEM), Fourier Transform Infrared Spectroscopy (FTIR), X-ray Diffraction (XRD), and Energy Dispersive X-ray Fluorescence (EDX). TGA revealed that the thermal decomposition of Ba(OH)₂ into BaO occurs at temperatures above 490 °C for the sample obtained without neem. At the same time, BaO nanorods synthesized using the neem aqueous extract exhibited slightly lower thermal decomposition at 412 °C. However, it was found that a Ba(OH)₂ sample containing 12.5 % v/v neem extract, calcined at 350 °C for 15 mins, did not exhibit the presence of the O[sbnd]H bond vibration in the FTIR analysis. The chemical elements Ba and O were confirmed in the neem and non-neem samples via EDX. SEM images showed a uniform flower-like distribution and rod- and sheet-like structures. XRD analysis confirmed the formation of BaO NPs with a tetragonal structure and crystallite sizes at the nanoscale (90, 15.9, and 8.6 nm). The synthesized BaO nanorods demonstrated a high methylene blue removal capacity, especially the 31.25 % v/v sample, which achieved a 48.6 % dye removal, suggesting the potential applications of these nanomaterials to reduce the contamination by organic components in aqueous media. The polyphenols present in neem leaves provided porosity, stabilization, and a reduction in crystallite size to the nanorods, which improved their adsorption and photodegradation capacity for the dye. This demonstrates the advantages of using neem leaf extract over commonly used stabilizers in this type of synthesis.&quot;,&quot;publisher&quot;:&quot;Elsevier&quot;,&quot;volume&quot;:&quot;52&quot;},&quot;isTemporary&quot;:false}]},{&quot;citationID&quot;:&quot;MENDELEY_CITATION_cd8587c5-69da-4c08-a9c2-b84ce6530ba4&quot;,&quot;properties&quot;:{&quot;noteIndex&quot;:0},&quot;isEdited&quot;:false,&quot;manualOverride&quot;:{&quot;isManuallyOverridden&quot;:false,&quot;citeprocText&quot;:&quot;(Sagitha, Aravindan, Rani, &amp;#38; Mahendran, 2025)&quot;,&quot;manualOverrideText&quot;:&quot;&quot;},&quot;citationTag&quot;:&quot;MENDELEY_CITATION_v3_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&quot;,&quot;citationItems&quot;:[{&quot;id&quot;:&quot;d617c529-2377-3b22-bc13-5a6f99c9ac5b&quot;,&quot;itemData&quot;:{&quot;type&quot;:&quot;article-journal&quot;,&quot;id&quot;:&quot;d617c529-2377-3b22-bc13-5a6f99c9ac5b&quot;,&quot;title&quot;:&quot;Green synthesis and characterization of nano selenium using the extract of Phyllanthus emblica&quot;,&quot;author&quot;:[{&quot;family&quot;:&quot;Sagitha&quot;,&quot;given&quot;:&quot;S. Reema&quot;,&quot;parse-names&quot;:false,&quot;dropping-particle&quot;:&quot;&quot;,&quot;non-dropping-particle&quot;:&quot;&quot;},{&quot;family&quot;:&quot;Aravindan&quot;,&quot;given&quot;:&quot;V.&quot;,&quot;parse-names&quot;:false,&quot;dropping-particle&quot;:&quot;&quot;,&quot;non-dropping-particle&quot;:&quot;&quot;},{&quot;family&quot;:&quot;Rani&quot;,&quot;given&quot;:&quot;J. Suvetha&quot;,&quot;parse-names&quot;:false,&quot;dropping-particle&quot;:&quot;&quot;,&quot;non-dropping-particle&quot;:&quot;&quot;},{&quot;family&quot;:&quot;Mahendran&quot;,&quot;given&quot;:&quot;M.&quot;,&quot;parse-names&quot;:false,&quot;dropping-particle&quot;:&quot;&quot;,&quot;non-dropping-particle&quot;:&quot;&quot;}],&quot;container-title&quot;:&quot;Measurement: Energy&quot;,&quot;accessed&quot;:{&quot;date-parts&quot;:[[2025,5,29]]},&quot;DOI&quot;:&quot;10.1016/J.MEAENE.2025.100051&quot;,&quot;ISSN&quot;:&quot;2950-3450&quot;,&quot;URL&quot;:&quot;https://linkinghub.elsevier.com/retrieve/pii/S2950345025000181&quot;,&quot;issued&quot;:{&quot;date-parts&quot;:[[2025,6,1]]},&quot;page&quot;:&quot;100051&quot;,&quot;publisher&quot;:&quot;Elsevier&quot;,&quot;volume&quot;:&quot;6&quot;,&quot;container-title-short&quot;:&quot;&quot;},&quot;isTemporary&quot;:false}]},{&quot;citationID&quot;:&quot;MENDELEY_CITATION_e8b20aaa-48ec-46fe-89fe-736194fafa5a&quot;,&quot;properties&quot;:{&quot;noteIndex&quot;:0},&quot;isEdited&quot;:false,&quot;manualOverride&quot;:{&quot;isManuallyOverridden&quot;:false,&quot;citeprocText&quot;:&quot;(Mutha, Kalaskar, &amp;#38; Khan, 2025)&quot;,&quot;manualOverrideText&quot;:&quot;&quot;},&quot;citationTag&quot;:&quot;MENDELEY_CITATION_v3_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&quot;,&quot;citationItems&quot;:[{&quot;id&quot;:&quot;b54be6d4-6cf9-35ca-9906-2ba11ba9b669&quot;,&quot;itemData&quot;:{&quot;type&quot;:&quot;article-journal&quot;,&quot;id&quot;:&quot;b54be6d4-6cf9-35ca-9906-2ba11ba9b669&quot;,&quot;title&quot;:&quot;Modern analytical techniques for quality control and chemical identification of phytochemicals&quot;,&quot;author&quot;:[{&quot;family&quot;:&quot;Mutha&quot;,&quot;given&quot;:&quot;Rakesh E.&quot;,&quot;parse-names&quot;:false,&quot;dropping-particle&quot;:&quot;&quot;,&quot;non-dropping-particle&quot;:&quot;&quot;},{&quot;family&quot;:&quot;Kalaskar&quot;,&quot;given&quot;:&quot;Mohan&quot;,&quot;parse-names&quot;:false,&quot;dropping-particle&quot;:&quot;&quot;,&quot;non-dropping-particle&quot;:&quot;&quot;},{&quot;family&quot;:&quot;Khan&quot;,&quot;given&quot;:&quot;Zamir G.&quot;,&quot;parse-names&quot;:false,&quot;dropping-particle&quot;:&quot;&quot;,&quot;non-dropping-particle&quot;:&quot;&quot;}],&quot;container-title&quot;:&quot;Pharmacognosy and Phytochemistry: Principles, Techniques, and Clinical Applications&quot;,&quot;accessed&quot;:{&quot;date-parts&quot;:[[2025,5,29]]},&quot;DOI&quot;:&quot;10.1002/9781394203680.CH09;JOURNAL:JOURNAL:BOOKS;WGROUP:STRING:PUBLICATION&quot;,&quot;ISBN&quot;:&quot;9781394203680&quot;,&quot;URL&quot;:&quot;/doi/pdf/10.1002/9781394203680.ch09&quot;,&quot;issued&quot;:{&quot;date-parts&quot;:[[2025,4,10]]},&quot;page&quot;:&quot;167-188&quot;,&quot;abstract&quot;:&quot;Phytochemicals, natural compounds found in plants, have garnered attention for their diverse therapeutic properties. Ensuring their quality and authenticity is paramount across pharmaceuticals, nutraceuticals, and cosmetics industries. This abstract examines modern analytical techniques for quality control and chemical identification of phytochemicals. State-of-the-art methodologies including chromatography (e.g. high-performance liquid chromatography, gas chromatography), spectroscopy (Ultraviolet-Visible Spectroscopy, Fourier transform infrared spectroscopy, and nuclear magnetic resonance spectroscopy), and mass spectrometry elucidate phytochemical composition with precision. Hyphenated techniques such as liquid chromatography-mass spectroscopy and gas chromatography-mass spectroscopy offer enhanced sensitivity. Chemometric tools facilitate data interpretation for rapid identification and quality assessment. Emerging technologies like metabolomics provide deeper insights into phytochemical metabolism. This underscores the importance of modern analytical approaches for ensuring the safety, efficacy, and authenticity of phytochemical-based products. Such techniques foster consumer confidence and promote sustainable utilization of plant-derived compounds across various applications.&quot;,&quot;publisher&quot;:&quot;wiley&quot;,&quot;container-title-short&quot;:&quot;&quot;},&quot;isTemporary&quot;:false}]}]"/>
    <we:property name="MENDELEY_CITATIONS_LOCALE_CODE" value="&quot;en-GB&quot;"/>
    <we:property name="MENDELEY_CITATIONS_STYLE" value="{&quot;id&quot;:&quot;https://www.zotero.org/styles/la-trobe-university-apa&quot;,&quot;title&quot;:&quot;La Trobe University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C961F-4257-409E-AAD7-CD910F35D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17</Pages>
  <Words>7511</Words>
  <Characters>45069</Characters>
  <Application>Microsoft Office Word</Application>
  <DocSecurity>0</DocSecurity>
  <Lines>375</Lines>
  <Paragraphs>104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Antony</dc:creator>
  <cp:keywords/>
  <dc:description/>
  <cp:lastModifiedBy>Janusz Dabrowski NA</cp:lastModifiedBy>
  <cp:revision>44</cp:revision>
  <cp:lastPrinted>2025-09-01T11:08:00Z</cp:lastPrinted>
  <dcterms:created xsi:type="dcterms:W3CDTF">2025-09-01T08:20:00Z</dcterms:created>
  <dcterms:modified xsi:type="dcterms:W3CDTF">2025-10-09T06:36:00Z</dcterms:modified>
</cp:coreProperties>
</file>