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6601D7" w:rsidRPr="005605ED" w14:paraId="0DD7355C" w14:textId="77777777" w:rsidTr="00B11F52">
        <w:trPr>
          <w:trHeight w:hRule="exact" w:val="142"/>
        </w:trPr>
        <w:tc>
          <w:tcPr>
            <w:tcW w:w="709" w:type="dxa"/>
            <w:vMerge w:val="restart"/>
            <w:shd w:val="clear" w:color="auto" w:fill="auto"/>
            <w:vAlign w:val="center"/>
          </w:tcPr>
          <w:p w14:paraId="769EC0CD" w14:textId="77777777" w:rsidR="006601D7" w:rsidRPr="005605ED" w:rsidRDefault="006601D7" w:rsidP="00B11F52">
            <w:pPr>
              <w:ind w:firstLine="0"/>
              <w:rPr>
                <w:sz w:val="20"/>
                <w:szCs w:val="20"/>
              </w:rPr>
            </w:pPr>
            <w:bookmarkStart w:id="0" w:name="_Hlk103340665"/>
            <w:bookmarkStart w:id="1" w:name="_Hlk24804592"/>
            <w:bookmarkEnd w:id="0"/>
            <w:r>
              <w:rPr>
                <w:rFonts w:ascii="Calibri" w:hAnsi="Calibri"/>
                <w:noProof/>
              </w:rPr>
              <w:drawing>
                <wp:anchor distT="0" distB="0" distL="114300" distR="114300" simplePos="0" relativeHeight="251659264" behindDoc="0" locked="0" layoutInCell="1" allowOverlap="1" wp14:anchorId="09D34D5F" wp14:editId="0A4BDC1A">
                  <wp:simplePos x="0" y="0"/>
                  <wp:positionH relativeFrom="column">
                    <wp:posOffset>-635</wp:posOffset>
                  </wp:positionH>
                  <wp:positionV relativeFrom="paragraph">
                    <wp:posOffset>327660</wp:posOffset>
                  </wp:positionV>
                  <wp:extent cx="432000" cy="42600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43577959" w14:textId="77777777" w:rsidR="006601D7" w:rsidRPr="005605ED" w:rsidRDefault="006601D7" w:rsidP="00B11F52">
            <w:pPr>
              <w:ind w:firstLine="0"/>
              <w:jc w:val="center"/>
            </w:pPr>
          </w:p>
        </w:tc>
      </w:tr>
      <w:tr w:rsidR="006601D7" w:rsidRPr="005605ED" w14:paraId="2C130142" w14:textId="77777777" w:rsidTr="00B11F52">
        <w:trPr>
          <w:trHeight w:hRule="exact" w:val="283"/>
        </w:trPr>
        <w:tc>
          <w:tcPr>
            <w:tcW w:w="709" w:type="dxa"/>
            <w:vMerge/>
            <w:shd w:val="clear" w:color="auto" w:fill="auto"/>
          </w:tcPr>
          <w:p w14:paraId="1426BEBA" w14:textId="77777777" w:rsidR="006601D7" w:rsidRPr="005605ED" w:rsidRDefault="006601D7" w:rsidP="00B11F52">
            <w:pPr>
              <w:ind w:firstLine="0"/>
              <w:jc w:val="center"/>
            </w:pPr>
          </w:p>
        </w:tc>
        <w:tc>
          <w:tcPr>
            <w:tcW w:w="6379" w:type="dxa"/>
            <w:gridSpan w:val="3"/>
            <w:tcBorders>
              <w:bottom w:val="single" w:sz="2" w:space="0" w:color="auto"/>
            </w:tcBorders>
            <w:shd w:val="clear" w:color="auto" w:fill="auto"/>
            <w:vAlign w:val="center"/>
          </w:tcPr>
          <w:p w14:paraId="2D6F90CE" w14:textId="77777777" w:rsidR="006601D7" w:rsidRPr="005605ED" w:rsidRDefault="006601D7" w:rsidP="00B11F52">
            <w:pPr>
              <w:ind w:firstLine="0"/>
              <w:jc w:val="center"/>
            </w:pPr>
            <w:r w:rsidRPr="005605ED">
              <w:rPr>
                <w:b/>
                <w:sz w:val="20"/>
                <w:szCs w:val="20"/>
              </w:rPr>
              <w:t>Rocznik Ochrona Środowiska</w:t>
            </w:r>
          </w:p>
        </w:tc>
      </w:tr>
      <w:tr w:rsidR="006601D7" w:rsidRPr="005605ED" w14:paraId="54F0FD35" w14:textId="77777777" w:rsidTr="00B11F52">
        <w:trPr>
          <w:trHeight w:hRule="exact" w:val="283"/>
        </w:trPr>
        <w:tc>
          <w:tcPr>
            <w:tcW w:w="709" w:type="dxa"/>
            <w:vMerge/>
            <w:shd w:val="clear" w:color="auto" w:fill="auto"/>
          </w:tcPr>
          <w:p w14:paraId="70241352" w14:textId="77777777" w:rsidR="006601D7" w:rsidRPr="005605ED" w:rsidRDefault="006601D7" w:rsidP="00B11F52">
            <w:pPr>
              <w:ind w:firstLine="0"/>
              <w:jc w:val="center"/>
            </w:pPr>
          </w:p>
        </w:tc>
        <w:tc>
          <w:tcPr>
            <w:tcW w:w="1351" w:type="dxa"/>
            <w:tcBorders>
              <w:top w:val="single" w:sz="2" w:space="0" w:color="auto"/>
              <w:bottom w:val="single" w:sz="2" w:space="0" w:color="auto"/>
            </w:tcBorders>
            <w:shd w:val="clear" w:color="auto" w:fill="auto"/>
            <w:vAlign w:val="center"/>
          </w:tcPr>
          <w:p w14:paraId="33062288" w14:textId="77777777" w:rsidR="006601D7" w:rsidRPr="005605ED" w:rsidRDefault="006601D7" w:rsidP="00B11F52">
            <w:pPr>
              <w:ind w:firstLine="0"/>
              <w:rPr>
                <w:sz w:val="18"/>
                <w:szCs w:val="18"/>
              </w:rPr>
            </w:pPr>
            <w:r w:rsidRPr="005605ED">
              <w:rPr>
                <w:sz w:val="18"/>
                <w:szCs w:val="18"/>
              </w:rPr>
              <w:t>Volume 24</w:t>
            </w:r>
          </w:p>
        </w:tc>
        <w:tc>
          <w:tcPr>
            <w:tcW w:w="3469" w:type="dxa"/>
            <w:tcBorders>
              <w:top w:val="single" w:sz="2" w:space="0" w:color="auto"/>
              <w:bottom w:val="single" w:sz="2" w:space="0" w:color="auto"/>
            </w:tcBorders>
            <w:shd w:val="clear" w:color="auto" w:fill="auto"/>
            <w:vAlign w:val="center"/>
          </w:tcPr>
          <w:p w14:paraId="0D678B0F" w14:textId="77777777" w:rsidR="006601D7" w:rsidRPr="005605ED" w:rsidRDefault="006601D7" w:rsidP="00B11F52">
            <w:pPr>
              <w:tabs>
                <w:tab w:val="left" w:pos="2052"/>
              </w:tabs>
              <w:ind w:left="227" w:firstLine="0"/>
              <w:rPr>
                <w:sz w:val="18"/>
                <w:szCs w:val="18"/>
              </w:rPr>
            </w:pPr>
            <w:proofErr w:type="spellStart"/>
            <w:r w:rsidRPr="005605ED">
              <w:rPr>
                <w:sz w:val="18"/>
                <w:szCs w:val="18"/>
              </w:rPr>
              <w:t>Year</w:t>
            </w:r>
            <w:proofErr w:type="spellEnd"/>
            <w:r w:rsidRPr="005605ED">
              <w:rPr>
                <w:sz w:val="18"/>
                <w:szCs w:val="18"/>
              </w:rPr>
              <w:t xml:space="preserve"> 2022</w:t>
            </w:r>
            <w:r w:rsidRPr="005605ED">
              <w:rPr>
                <w:sz w:val="18"/>
                <w:szCs w:val="18"/>
              </w:rPr>
              <w:tab/>
              <w:t xml:space="preserve">ISSN </w:t>
            </w:r>
            <w:r w:rsidRPr="00F318E5">
              <w:rPr>
                <w:sz w:val="18"/>
                <w:szCs w:val="18"/>
              </w:rPr>
              <w:t>2720-7501</w:t>
            </w:r>
          </w:p>
        </w:tc>
        <w:tc>
          <w:tcPr>
            <w:tcW w:w="1559" w:type="dxa"/>
            <w:tcBorders>
              <w:top w:val="single" w:sz="2" w:space="0" w:color="auto"/>
              <w:bottom w:val="single" w:sz="2" w:space="0" w:color="auto"/>
            </w:tcBorders>
            <w:shd w:val="clear" w:color="auto" w:fill="auto"/>
            <w:vAlign w:val="center"/>
          </w:tcPr>
          <w:p w14:paraId="584E7525" w14:textId="77777777" w:rsidR="006601D7" w:rsidRPr="005605ED" w:rsidRDefault="006601D7" w:rsidP="00B11F52">
            <w:pPr>
              <w:ind w:firstLine="0"/>
              <w:jc w:val="right"/>
              <w:rPr>
                <w:sz w:val="18"/>
                <w:szCs w:val="18"/>
              </w:rPr>
            </w:pPr>
            <w:r w:rsidRPr="005605ED">
              <w:rPr>
                <w:sz w:val="18"/>
                <w:szCs w:val="18"/>
              </w:rPr>
              <w:t xml:space="preserve">pp. </w:t>
            </w:r>
            <w:r w:rsidR="00E64199">
              <w:rPr>
                <w:sz w:val="18"/>
                <w:szCs w:val="18"/>
              </w:rPr>
              <w:t>472</w:t>
            </w:r>
            <w:r w:rsidRPr="005605ED">
              <w:rPr>
                <w:sz w:val="18"/>
                <w:szCs w:val="18"/>
              </w:rPr>
              <w:t>-</w:t>
            </w:r>
            <w:r w:rsidR="00E64199">
              <w:rPr>
                <w:sz w:val="18"/>
                <w:szCs w:val="18"/>
              </w:rPr>
              <w:t>480</w:t>
            </w:r>
          </w:p>
        </w:tc>
      </w:tr>
      <w:tr w:rsidR="006601D7" w:rsidRPr="005605ED" w14:paraId="5159D90D" w14:textId="77777777" w:rsidTr="00B11F52">
        <w:trPr>
          <w:trHeight w:hRule="exact" w:val="283"/>
        </w:trPr>
        <w:tc>
          <w:tcPr>
            <w:tcW w:w="709" w:type="dxa"/>
            <w:shd w:val="clear" w:color="auto" w:fill="auto"/>
          </w:tcPr>
          <w:p w14:paraId="3C2EC241" w14:textId="77777777" w:rsidR="006601D7" w:rsidRPr="005605ED" w:rsidRDefault="006601D7" w:rsidP="00B11F52">
            <w:pPr>
              <w:ind w:firstLine="0"/>
              <w:jc w:val="center"/>
            </w:pPr>
          </w:p>
        </w:tc>
        <w:tc>
          <w:tcPr>
            <w:tcW w:w="6379" w:type="dxa"/>
            <w:gridSpan w:val="3"/>
            <w:tcBorders>
              <w:top w:val="single" w:sz="2" w:space="0" w:color="auto"/>
              <w:bottom w:val="single" w:sz="2" w:space="0" w:color="auto"/>
            </w:tcBorders>
            <w:shd w:val="clear" w:color="auto" w:fill="auto"/>
            <w:vAlign w:val="center"/>
          </w:tcPr>
          <w:p w14:paraId="68DF15F2" w14:textId="77777777" w:rsidR="006601D7" w:rsidRPr="005605ED" w:rsidRDefault="006601D7" w:rsidP="00B11F52">
            <w:pPr>
              <w:tabs>
                <w:tab w:val="right" w:pos="6371"/>
              </w:tabs>
              <w:ind w:firstLine="0"/>
              <w:rPr>
                <w:sz w:val="18"/>
                <w:szCs w:val="18"/>
              </w:rPr>
            </w:pPr>
            <w:r w:rsidRPr="005605ED">
              <w:rPr>
                <w:sz w:val="18"/>
                <w:szCs w:val="18"/>
              </w:rPr>
              <w:t>https://doi.org/10.54740/ros.202</w:t>
            </w:r>
            <w:r>
              <w:rPr>
                <w:sz w:val="18"/>
                <w:szCs w:val="18"/>
              </w:rPr>
              <w:t>2</w:t>
            </w:r>
            <w:r w:rsidRPr="005605ED">
              <w:rPr>
                <w:sz w:val="18"/>
                <w:szCs w:val="18"/>
              </w:rPr>
              <w:t>.0</w:t>
            </w:r>
            <w:r>
              <w:rPr>
                <w:sz w:val="18"/>
                <w:szCs w:val="18"/>
              </w:rPr>
              <w:t>33</w:t>
            </w:r>
            <w:r w:rsidRPr="005605ED">
              <w:rPr>
                <w:sz w:val="18"/>
                <w:szCs w:val="18"/>
              </w:rPr>
              <w:tab/>
              <w:t xml:space="preserve">open </w:t>
            </w:r>
            <w:proofErr w:type="spellStart"/>
            <w:r w:rsidRPr="005605ED">
              <w:rPr>
                <w:sz w:val="18"/>
                <w:szCs w:val="18"/>
              </w:rPr>
              <w:t>access</w:t>
            </w:r>
            <w:proofErr w:type="spellEnd"/>
          </w:p>
        </w:tc>
      </w:tr>
      <w:tr w:rsidR="006601D7" w:rsidRPr="005605ED" w14:paraId="54A9B48A" w14:textId="77777777" w:rsidTr="00B11F52">
        <w:trPr>
          <w:trHeight w:hRule="exact" w:val="283"/>
        </w:trPr>
        <w:tc>
          <w:tcPr>
            <w:tcW w:w="709" w:type="dxa"/>
            <w:shd w:val="clear" w:color="auto" w:fill="auto"/>
          </w:tcPr>
          <w:p w14:paraId="7EE8B663" w14:textId="77777777" w:rsidR="006601D7" w:rsidRPr="005605ED" w:rsidRDefault="006601D7" w:rsidP="00B11F52">
            <w:pPr>
              <w:ind w:firstLine="0"/>
              <w:jc w:val="center"/>
            </w:pPr>
          </w:p>
        </w:tc>
        <w:tc>
          <w:tcPr>
            <w:tcW w:w="6379" w:type="dxa"/>
            <w:gridSpan w:val="3"/>
            <w:tcBorders>
              <w:top w:val="single" w:sz="2" w:space="0" w:color="auto"/>
            </w:tcBorders>
            <w:shd w:val="clear" w:color="auto" w:fill="auto"/>
            <w:vAlign w:val="center"/>
          </w:tcPr>
          <w:p w14:paraId="40A9FF08" w14:textId="72547B00" w:rsidR="006601D7" w:rsidRPr="006601D7" w:rsidRDefault="006601D7" w:rsidP="006601D7">
            <w:pPr>
              <w:tabs>
                <w:tab w:val="left" w:pos="2150"/>
                <w:tab w:val="right" w:pos="6371"/>
              </w:tabs>
              <w:ind w:firstLine="0"/>
              <w:rPr>
                <w:spacing w:val="-4"/>
                <w:sz w:val="18"/>
                <w:szCs w:val="18"/>
              </w:rPr>
            </w:pPr>
            <w:proofErr w:type="spellStart"/>
            <w:r w:rsidRPr="006601D7">
              <w:rPr>
                <w:spacing w:val="-4"/>
                <w:sz w:val="18"/>
                <w:szCs w:val="18"/>
              </w:rPr>
              <w:t>Received</w:t>
            </w:r>
            <w:proofErr w:type="spellEnd"/>
            <w:r w:rsidRPr="006601D7">
              <w:rPr>
                <w:spacing w:val="-4"/>
                <w:sz w:val="18"/>
                <w:szCs w:val="18"/>
              </w:rPr>
              <w:t>: 2</w:t>
            </w:r>
            <w:r w:rsidR="00665470">
              <w:rPr>
                <w:spacing w:val="-4"/>
                <w:sz w:val="18"/>
                <w:szCs w:val="18"/>
              </w:rPr>
              <w:t>1</w:t>
            </w:r>
            <w:r w:rsidRPr="006601D7">
              <w:rPr>
                <w:spacing w:val="-4"/>
                <w:sz w:val="18"/>
                <w:szCs w:val="18"/>
              </w:rPr>
              <w:t xml:space="preserve"> </w:t>
            </w:r>
            <w:proofErr w:type="spellStart"/>
            <w:r w:rsidRPr="006601D7">
              <w:rPr>
                <w:spacing w:val="-4"/>
                <w:sz w:val="18"/>
                <w:szCs w:val="18"/>
              </w:rPr>
              <w:t>November</w:t>
            </w:r>
            <w:proofErr w:type="spellEnd"/>
            <w:r w:rsidRPr="006601D7">
              <w:rPr>
                <w:spacing w:val="-4"/>
                <w:sz w:val="18"/>
                <w:szCs w:val="18"/>
              </w:rPr>
              <w:t xml:space="preserve"> 2022</w:t>
            </w:r>
            <w:r w:rsidRPr="006601D7">
              <w:rPr>
                <w:spacing w:val="-4"/>
                <w:sz w:val="18"/>
                <w:szCs w:val="18"/>
              </w:rPr>
              <w:tab/>
            </w:r>
            <w:proofErr w:type="spellStart"/>
            <w:r w:rsidRPr="006601D7">
              <w:rPr>
                <w:spacing w:val="-4"/>
                <w:sz w:val="18"/>
                <w:szCs w:val="18"/>
              </w:rPr>
              <w:t>Accepted</w:t>
            </w:r>
            <w:proofErr w:type="spellEnd"/>
            <w:r w:rsidRPr="006601D7">
              <w:rPr>
                <w:spacing w:val="-4"/>
                <w:sz w:val="18"/>
                <w:szCs w:val="18"/>
              </w:rPr>
              <w:t xml:space="preserve">: </w:t>
            </w:r>
            <w:r>
              <w:rPr>
                <w:spacing w:val="-4"/>
                <w:sz w:val="18"/>
                <w:szCs w:val="18"/>
              </w:rPr>
              <w:t>12</w:t>
            </w:r>
            <w:r w:rsidRPr="006601D7">
              <w:rPr>
                <w:spacing w:val="-4"/>
                <w:sz w:val="18"/>
                <w:szCs w:val="18"/>
              </w:rPr>
              <w:t xml:space="preserve"> </w:t>
            </w:r>
            <w:proofErr w:type="spellStart"/>
            <w:r>
              <w:rPr>
                <w:spacing w:val="-4"/>
                <w:sz w:val="18"/>
                <w:szCs w:val="18"/>
              </w:rPr>
              <w:t>Dece</w:t>
            </w:r>
            <w:r w:rsidRPr="006601D7">
              <w:rPr>
                <w:spacing w:val="-4"/>
                <w:sz w:val="18"/>
                <w:szCs w:val="18"/>
              </w:rPr>
              <w:t>mber</w:t>
            </w:r>
            <w:proofErr w:type="spellEnd"/>
            <w:r w:rsidRPr="006601D7">
              <w:rPr>
                <w:spacing w:val="-4"/>
                <w:sz w:val="18"/>
                <w:szCs w:val="18"/>
              </w:rPr>
              <w:t xml:space="preserve"> 2022</w:t>
            </w:r>
            <w:r w:rsidRPr="006601D7">
              <w:rPr>
                <w:spacing w:val="-4"/>
                <w:sz w:val="18"/>
                <w:szCs w:val="18"/>
              </w:rPr>
              <w:tab/>
            </w:r>
            <w:proofErr w:type="spellStart"/>
            <w:r w:rsidRPr="006601D7">
              <w:rPr>
                <w:spacing w:val="-4"/>
                <w:sz w:val="18"/>
                <w:szCs w:val="18"/>
              </w:rPr>
              <w:t>Published</w:t>
            </w:r>
            <w:proofErr w:type="spellEnd"/>
            <w:r w:rsidRPr="006601D7">
              <w:rPr>
                <w:spacing w:val="-4"/>
                <w:sz w:val="18"/>
                <w:szCs w:val="18"/>
              </w:rPr>
              <w:t xml:space="preserve">: </w:t>
            </w:r>
            <w:r w:rsidR="00665470">
              <w:rPr>
                <w:spacing w:val="-4"/>
                <w:sz w:val="18"/>
                <w:szCs w:val="18"/>
              </w:rPr>
              <w:t>14</w:t>
            </w:r>
            <w:r w:rsidRPr="006601D7">
              <w:rPr>
                <w:spacing w:val="-4"/>
                <w:sz w:val="18"/>
                <w:szCs w:val="18"/>
              </w:rPr>
              <w:t xml:space="preserve"> </w:t>
            </w:r>
            <w:proofErr w:type="spellStart"/>
            <w:r>
              <w:rPr>
                <w:spacing w:val="-4"/>
                <w:sz w:val="18"/>
                <w:szCs w:val="18"/>
              </w:rPr>
              <w:t>Dece</w:t>
            </w:r>
            <w:r w:rsidRPr="006601D7">
              <w:rPr>
                <w:spacing w:val="-4"/>
                <w:sz w:val="18"/>
                <w:szCs w:val="18"/>
              </w:rPr>
              <w:t>mber</w:t>
            </w:r>
            <w:proofErr w:type="spellEnd"/>
            <w:r w:rsidRPr="006601D7">
              <w:rPr>
                <w:spacing w:val="-4"/>
                <w:sz w:val="18"/>
                <w:szCs w:val="18"/>
              </w:rPr>
              <w:t xml:space="preserve"> 2022</w:t>
            </w:r>
          </w:p>
        </w:tc>
      </w:tr>
    </w:tbl>
    <w:bookmarkEnd w:id="1"/>
    <w:p w14:paraId="0D7FFBC9" w14:textId="77777777" w:rsidR="004A276D" w:rsidRPr="00FB1016" w:rsidRDefault="0000406E" w:rsidP="00FB1016">
      <w:pPr>
        <w:pStyle w:val="Rtytu"/>
        <w:rPr>
          <w:lang w:val="en-GB"/>
        </w:rPr>
      </w:pPr>
      <w:r w:rsidRPr="00FB1016">
        <w:rPr>
          <w:lang w:val="en-GB"/>
        </w:rPr>
        <w:t xml:space="preserve">Saving </w:t>
      </w:r>
      <w:r w:rsidR="006601D7">
        <w:rPr>
          <w:lang w:val="en-GB"/>
        </w:rPr>
        <w:t>E</w:t>
      </w:r>
      <w:r w:rsidRPr="00FB1016">
        <w:rPr>
          <w:lang w:val="en-GB"/>
        </w:rPr>
        <w:t xml:space="preserve">nergy </w:t>
      </w:r>
      <w:r w:rsidR="006601D7">
        <w:rPr>
          <w:lang w:val="en-GB"/>
        </w:rPr>
        <w:t>–</w:t>
      </w:r>
      <w:r w:rsidRPr="00FB1016">
        <w:rPr>
          <w:lang w:val="en-GB"/>
        </w:rPr>
        <w:t xml:space="preserve"> a </w:t>
      </w:r>
      <w:r w:rsidR="006601D7">
        <w:rPr>
          <w:lang w:val="en-GB"/>
        </w:rPr>
        <w:t>S</w:t>
      </w:r>
      <w:r w:rsidRPr="00FB1016">
        <w:rPr>
          <w:lang w:val="en-GB"/>
        </w:rPr>
        <w:t xml:space="preserve">mart, </w:t>
      </w:r>
      <w:r w:rsidR="006601D7">
        <w:rPr>
          <w:lang w:val="en-GB"/>
        </w:rPr>
        <w:t>E</w:t>
      </w:r>
      <w:r w:rsidRPr="00FB1016">
        <w:rPr>
          <w:lang w:val="en-GB"/>
        </w:rPr>
        <w:t xml:space="preserve">cological and </w:t>
      </w:r>
      <w:r w:rsidR="006601D7">
        <w:rPr>
          <w:lang w:val="en-GB"/>
        </w:rPr>
        <w:t>N</w:t>
      </w:r>
      <w:r w:rsidRPr="00FB1016">
        <w:rPr>
          <w:lang w:val="en-GB"/>
        </w:rPr>
        <w:t xml:space="preserve">ecessary </w:t>
      </w:r>
      <w:r w:rsidR="006601D7">
        <w:rPr>
          <w:lang w:val="en-GB"/>
        </w:rPr>
        <w:t>T</w:t>
      </w:r>
      <w:r w:rsidRPr="00FB1016">
        <w:rPr>
          <w:lang w:val="en-GB"/>
        </w:rPr>
        <w:t>rend</w:t>
      </w:r>
    </w:p>
    <w:p w14:paraId="01EB05D8" w14:textId="77777777" w:rsidR="004B3898" w:rsidRPr="00FB1016" w:rsidRDefault="004B3898" w:rsidP="00FB1016">
      <w:pPr>
        <w:pStyle w:val="Rautor"/>
        <w:rPr>
          <w:lang w:val="en-GB"/>
        </w:rPr>
      </w:pPr>
      <w:r w:rsidRPr="00FB1016">
        <w:rPr>
          <w:lang w:val="en-GB"/>
        </w:rPr>
        <w:t xml:space="preserve">Magdalena </w:t>
      </w:r>
      <w:proofErr w:type="spellStart"/>
      <w:r w:rsidRPr="00FB1016">
        <w:rPr>
          <w:lang w:val="en-GB"/>
        </w:rPr>
        <w:t>Orłowska</w:t>
      </w:r>
      <w:proofErr w:type="spellEnd"/>
    </w:p>
    <w:p w14:paraId="304BEF4F" w14:textId="77777777" w:rsidR="008E278D" w:rsidRPr="00FB1016" w:rsidRDefault="00085CC2" w:rsidP="00FB1016">
      <w:pPr>
        <w:pStyle w:val="Rafiliacja"/>
        <w:rPr>
          <w:lang w:val="en-GB"/>
        </w:rPr>
      </w:pPr>
      <w:proofErr w:type="spellStart"/>
      <w:r w:rsidRPr="00FB1016">
        <w:rPr>
          <w:lang w:val="en-GB"/>
        </w:rPr>
        <w:t>Koszali</w:t>
      </w:r>
      <w:r w:rsidR="005264DD" w:rsidRPr="00FB1016">
        <w:rPr>
          <w:lang w:val="en-GB"/>
        </w:rPr>
        <w:t>n</w:t>
      </w:r>
      <w:proofErr w:type="spellEnd"/>
      <w:r w:rsidR="005264DD" w:rsidRPr="00FB1016">
        <w:rPr>
          <w:lang w:val="en-GB"/>
        </w:rPr>
        <w:t xml:space="preserve"> University of Technology</w:t>
      </w:r>
      <w:r w:rsidR="00FB1016" w:rsidRPr="00FB1016">
        <w:rPr>
          <w:lang w:val="en-GB"/>
        </w:rPr>
        <w:t>, Poland</w:t>
      </w:r>
      <w:r w:rsidR="006601D7">
        <w:rPr>
          <w:lang w:val="en-GB"/>
        </w:rPr>
        <w:br/>
      </w:r>
      <w:bookmarkStart w:id="2" w:name="_Hlk89336582"/>
      <w:r w:rsidR="006601D7">
        <w:rPr>
          <w:szCs w:val="22"/>
          <w:lang w:val="en-GB"/>
        </w:rPr>
        <w:t>https://orcid.org/</w:t>
      </w:r>
      <w:bookmarkEnd w:id="2"/>
      <w:r w:rsidR="006601D7">
        <w:rPr>
          <w:lang w:val="en-US"/>
        </w:rPr>
        <w:t>0000-0002-2072-1791</w:t>
      </w:r>
    </w:p>
    <w:p w14:paraId="6C287A3F" w14:textId="77777777" w:rsidR="00686196" w:rsidRPr="00FB1016" w:rsidRDefault="006601D7" w:rsidP="006601D7">
      <w:pPr>
        <w:pStyle w:val="Rauco"/>
      </w:pPr>
      <w:r w:rsidRPr="00E443F8">
        <w:t xml:space="preserve">corresponding author’s e-mail: </w:t>
      </w:r>
      <w:r w:rsidRPr="00E224F2">
        <w:t>magdalena.orlowska@tu.koszalin.pl</w:t>
      </w:r>
    </w:p>
    <w:p w14:paraId="67E6BDD8" w14:textId="51CB179E" w:rsidR="00FB1016" w:rsidRPr="00FB1016" w:rsidRDefault="00FB1016" w:rsidP="006601D7">
      <w:pPr>
        <w:pStyle w:val="Rab1"/>
      </w:pPr>
      <w:r w:rsidRPr="006601D7">
        <w:rPr>
          <w:b/>
          <w:bCs/>
        </w:rPr>
        <w:t>Abstract:</w:t>
      </w:r>
      <w:r w:rsidRPr="00FB1016">
        <w:t xml:space="preserve"> </w:t>
      </w:r>
      <w:r w:rsidRPr="00EE66D8">
        <w:rPr>
          <w:spacing w:val="-2"/>
        </w:rPr>
        <w:t xml:space="preserve">The article discusses selected ways of saving energy. It is a review material on the problems of humanity and industry in terms of energy consumption of machines, </w:t>
      </w:r>
      <w:r w:rsidR="002C2A0A">
        <w:rPr>
          <w:spacing w:val="-2"/>
        </w:rPr>
        <w:t xml:space="preserve">and </w:t>
      </w:r>
      <w:r w:rsidRPr="00EE66D8">
        <w:rPr>
          <w:spacing w:val="-2"/>
        </w:rPr>
        <w:t xml:space="preserve">devices as well as principles and actions aimed at improving and protecting the environment and the Earth </w:t>
      </w:r>
      <w:r w:rsidR="006601D7" w:rsidRPr="00EE66D8">
        <w:rPr>
          <w:spacing w:val="-2"/>
        </w:rPr>
        <w:t>–</w:t>
      </w:r>
      <w:r w:rsidRPr="00EE66D8">
        <w:rPr>
          <w:spacing w:val="-2"/>
        </w:rPr>
        <w:t xml:space="preserve"> as our planet. </w:t>
      </w:r>
      <w:r w:rsidRPr="00EE66D8">
        <w:rPr>
          <w:color w:val="000000" w:themeColor="text1"/>
          <w:spacing w:val="-2"/>
        </w:rPr>
        <w:t xml:space="preserve">Energy efficiency, which should go hand in hand with energy saving, was also mentioned. </w:t>
      </w:r>
      <w:r w:rsidR="002C2A0A">
        <w:rPr>
          <w:spacing w:val="-2"/>
        </w:rPr>
        <w:t>A p</w:t>
      </w:r>
      <w:r w:rsidRPr="00EE66D8">
        <w:rPr>
          <w:spacing w:val="-2"/>
        </w:rPr>
        <w:t xml:space="preserve">rognosis for the coming years </w:t>
      </w:r>
      <w:r w:rsidR="002C2A0A">
        <w:rPr>
          <w:spacing w:val="-2"/>
        </w:rPr>
        <w:t xml:space="preserve">and </w:t>
      </w:r>
      <w:r w:rsidRPr="00EE66D8">
        <w:rPr>
          <w:spacing w:val="-2"/>
        </w:rPr>
        <w:t>new ways of labe</w:t>
      </w:r>
      <w:r w:rsidR="002C2A0A">
        <w:rPr>
          <w:spacing w:val="-2"/>
        </w:rPr>
        <w:t>l</w:t>
      </w:r>
      <w:r w:rsidRPr="00EE66D8">
        <w:rPr>
          <w:spacing w:val="-2"/>
        </w:rPr>
        <w:t>ling devices were presented. In addition, the issue of greenhouse gases and their emissions into the atmosphere was also raised.</w:t>
      </w:r>
    </w:p>
    <w:p w14:paraId="1A0DE428" w14:textId="77777777" w:rsidR="00FB1016" w:rsidRPr="00FB1016" w:rsidRDefault="00FB1016" w:rsidP="006601D7">
      <w:pPr>
        <w:pStyle w:val="Rab2"/>
        <w:rPr>
          <w:b/>
        </w:rPr>
      </w:pPr>
      <w:r w:rsidRPr="006601D7">
        <w:rPr>
          <w:b/>
          <w:bCs/>
        </w:rPr>
        <w:t>Keywords:</w:t>
      </w:r>
      <w:r w:rsidRPr="006601D7">
        <w:t xml:space="preserve"> </w:t>
      </w:r>
      <w:r w:rsidR="006601D7">
        <w:t>e</w:t>
      </w:r>
      <w:r w:rsidRPr="00FB1016">
        <w:t>nergy saving, energy, protect, environment</w:t>
      </w:r>
    </w:p>
    <w:p w14:paraId="21F6A075" w14:textId="77777777" w:rsidR="00DB1291" w:rsidRPr="00FB1016" w:rsidRDefault="00DB1291" w:rsidP="006601D7">
      <w:pPr>
        <w:pStyle w:val="Rn1"/>
        <w:rPr>
          <w:lang w:val="en-GB"/>
        </w:rPr>
      </w:pPr>
      <w:r w:rsidRPr="00FB1016">
        <w:rPr>
          <w:lang w:val="en-GB"/>
        </w:rPr>
        <w:t xml:space="preserve">1. </w:t>
      </w:r>
      <w:r w:rsidR="009D410F" w:rsidRPr="00FB1016">
        <w:rPr>
          <w:lang w:val="en-GB"/>
        </w:rPr>
        <w:t>Introduction</w:t>
      </w:r>
    </w:p>
    <w:p w14:paraId="0D767EC0" w14:textId="38E80812" w:rsidR="00F14314" w:rsidRPr="00FB1016" w:rsidRDefault="002F503C" w:rsidP="00543364">
      <w:pPr>
        <w:ind w:firstLine="0"/>
        <w:rPr>
          <w:sz w:val="22"/>
          <w:szCs w:val="22"/>
          <w:lang w:val="en-GB" w:bidi="en-US"/>
        </w:rPr>
      </w:pPr>
      <w:r w:rsidRPr="00FB1016">
        <w:rPr>
          <w:sz w:val="22"/>
          <w:szCs w:val="22"/>
          <w:lang w:val="en-GB" w:bidi="en-US"/>
        </w:rPr>
        <w:t>The current situation in the country and the world indicates changes in the energy sector, both in global and individual and social terms.</w:t>
      </w:r>
      <w:r w:rsidRPr="00FB1016">
        <w:rPr>
          <w:sz w:val="22"/>
          <w:szCs w:val="22"/>
          <w:lang w:val="en-GB"/>
        </w:rPr>
        <w:t xml:space="preserve"> </w:t>
      </w:r>
      <w:r w:rsidRPr="00FB1016">
        <w:rPr>
          <w:sz w:val="22"/>
          <w:szCs w:val="22"/>
          <w:lang w:val="en-GB" w:bidi="en-US"/>
        </w:rPr>
        <w:t>Rising prices of energy carriers force us to reflect on the resources provided by the state and the world</w:t>
      </w:r>
      <w:r w:rsidR="00F14314" w:rsidRPr="00FB1016">
        <w:rPr>
          <w:sz w:val="22"/>
          <w:szCs w:val="22"/>
          <w:lang w:val="en-GB" w:bidi="en-US"/>
        </w:rPr>
        <w:t>.</w:t>
      </w:r>
      <w:r w:rsidR="00DA045D" w:rsidRPr="00FB1016">
        <w:rPr>
          <w:sz w:val="22"/>
          <w:szCs w:val="22"/>
          <w:lang w:val="en-GB" w:bidi="en-US"/>
        </w:rPr>
        <w:t xml:space="preserve"> </w:t>
      </w:r>
      <w:r w:rsidR="00655BE1" w:rsidRPr="00FB1016">
        <w:rPr>
          <w:sz w:val="22"/>
          <w:szCs w:val="22"/>
          <w:lang w:val="en-GB" w:bidi="en-US"/>
        </w:rPr>
        <w:t>Can you save energy</w:t>
      </w:r>
      <w:r w:rsidR="002C2A0A">
        <w:rPr>
          <w:sz w:val="22"/>
          <w:szCs w:val="22"/>
          <w:lang w:val="en-GB" w:bidi="en-US"/>
        </w:rPr>
        <w:t>,</w:t>
      </w:r>
      <w:r w:rsidR="00655BE1" w:rsidRPr="00FB1016">
        <w:rPr>
          <w:sz w:val="22"/>
          <w:szCs w:val="22"/>
          <w:lang w:val="en-GB" w:bidi="en-US"/>
        </w:rPr>
        <w:t xml:space="preserve"> and how?</w:t>
      </w:r>
      <w:r w:rsidR="00EC0A39" w:rsidRPr="00FB1016">
        <w:rPr>
          <w:sz w:val="22"/>
          <w:szCs w:val="22"/>
          <w:lang w:val="en-GB" w:bidi="en-US"/>
        </w:rPr>
        <w:t xml:space="preserve"> </w:t>
      </w:r>
      <w:r w:rsidR="002C2A0A">
        <w:rPr>
          <w:sz w:val="22"/>
          <w:szCs w:val="22"/>
          <w:lang w:val="en-GB" w:bidi="en-US"/>
        </w:rPr>
        <w:t xml:space="preserve">Each </w:t>
      </w:r>
      <w:r w:rsidR="002C2A0A" w:rsidRPr="00FB1016">
        <w:rPr>
          <w:sz w:val="22"/>
          <w:szCs w:val="22"/>
          <w:lang w:val="en-GB" w:bidi="en-US"/>
        </w:rPr>
        <w:t>of us</w:t>
      </w:r>
      <w:r w:rsidR="002C2A0A">
        <w:rPr>
          <w:sz w:val="22"/>
          <w:szCs w:val="22"/>
          <w:lang w:val="en-GB" w:bidi="en-US"/>
        </w:rPr>
        <w:t xml:space="preserve"> asks this question</w:t>
      </w:r>
      <w:r w:rsidR="00EC0A39" w:rsidRPr="00FB1016">
        <w:rPr>
          <w:sz w:val="22"/>
          <w:szCs w:val="22"/>
          <w:lang w:val="en-GB" w:bidi="en-US"/>
        </w:rPr>
        <w:t xml:space="preserve">. How can the daily routine reduce </w:t>
      </w:r>
      <w:r w:rsidR="002C2A0A">
        <w:rPr>
          <w:sz w:val="22"/>
          <w:szCs w:val="22"/>
          <w:lang w:val="en-GB" w:bidi="en-US"/>
        </w:rPr>
        <w:t>household electricity, gas and water consumption</w:t>
      </w:r>
      <w:r w:rsidR="00EC0A39" w:rsidRPr="00FB1016">
        <w:rPr>
          <w:sz w:val="22"/>
          <w:szCs w:val="22"/>
          <w:lang w:val="en-GB" w:bidi="en-US"/>
        </w:rPr>
        <w:t xml:space="preserve">? How </w:t>
      </w:r>
      <w:r w:rsidR="002C2A0A">
        <w:rPr>
          <w:sz w:val="22"/>
          <w:szCs w:val="22"/>
          <w:lang w:val="en-GB" w:bidi="en-US"/>
        </w:rPr>
        <w:t>d</w:t>
      </w:r>
      <w:r w:rsidR="00EC0A39" w:rsidRPr="00FB1016">
        <w:rPr>
          <w:sz w:val="22"/>
          <w:szCs w:val="22"/>
          <w:lang w:val="en-GB" w:bidi="en-US"/>
        </w:rPr>
        <w:t>o operate devices economically and ecologically?</w:t>
      </w:r>
    </w:p>
    <w:p w14:paraId="15E941DA" w14:textId="3A5D8800" w:rsidR="005F7511" w:rsidRPr="00FB1016" w:rsidRDefault="00EC0A39" w:rsidP="00543364">
      <w:pPr>
        <w:ind w:firstLine="357"/>
        <w:rPr>
          <w:sz w:val="22"/>
          <w:szCs w:val="22"/>
          <w:lang w:val="en-GB"/>
        </w:rPr>
      </w:pPr>
      <w:r w:rsidRPr="00FB1016">
        <w:rPr>
          <w:sz w:val="22"/>
          <w:szCs w:val="22"/>
          <w:lang w:val="en-GB" w:bidi="en-US"/>
        </w:rPr>
        <w:t xml:space="preserve">The article is a review material </w:t>
      </w:r>
      <w:r w:rsidR="002C2A0A">
        <w:rPr>
          <w:sz w:val="22"/>
          <w:szCs w:val="22"/>
          <w:lang w:val="en-GB" w:bidi="en-US"/>
        </w:rPr>
        <w:t>about</w:t>
      </w:r>
      <w:r w:rsidRPr="00FB1016">
        <w:rPr>
          <w:sz w:val="22"/>
          <w:szCs w:val="22"/>
          <w:lang w:val="en-GB" w:bidi="en-US"/>
        </w:rPr>
        <w:t xml:space="preserve"> problems related to the energy consumption of devices and machines, the prevalence of their use and the problems </w:t>
      </w:r>
      <w:r w:rsidR="002C2A0A">
        <w:rPr>
          <w:sz w:val="22"/>
          <w:szCs w:val="22"/>
          <w:lang w:val="en-GB" w:bidi="en-US"/>
        </w:rPr>
        <w:t>humanity faces</w:t>
      </w:r>
      <w:r w:rsidRPr="00FB1016">
        <w:rPr>
          <w:sz w:val="22"/>
          <w:szCs w:val="22"/>
          <w:lang w:val="en-GB" w:bidi="en-US"/>
        </w:rPr>
        <w:t xml:space="preserve"> in a world full of machines, devices, </w:t>
      </w:r>
      <w:r w:rsidR="002C2A0A">
        <w:rPr>
          <w:sz w:val="22"/>
          <w:szCs w:val="22"/>
          <w:lang w:val="en-GB" w:bidi="en-US"/>
        </w:rPr>
        <w:t xml:space="preserve">and </w:t>
      </w:r>
      <w:r w:rsidRPr="00FB1016">
        <w:rPr>
          <w:sz w:val="22"/>
          <w:szCs w:val="22"/>
          <w:lang w:val="en-GB" w:bidi="en-US"/>
        </w:rPr>
        <w:t xml:space="preserve">tools powered by energy. Research on the energy efficiency of devices has been conducted </w:t>
      </w:r>
      <w:r w:rsidR="002C2A0A">
        <w:rPr>
          <w:sz w:val="22"/>
          <w:szCs w:val="22"/>
          <w:lang w:val="en-GB" w:bidi="en-US"/>
        </w:rPr>
        <w:t>worldwide for many years and</w:t>
      </w:r>
      <w:r w:rsidRPr="00FB1016">
        <w:rPr>
          <w:sz w:val="22"/>
          <w:szCs w:val="22"/>
          <w:lang w:val="en-GB" w:bidi="en-US"/>
        </w:rPr>
        <w:t xml:space="preserve"> is a constantly developing topic.</w:t>
      </w:r>
      <w:r w:rsidR="0098736F" w:rsidRPr="00FB1016">
        <w:rPr>
          <w:sz w:val="22"/>
          <w:szCs w:val="22"/>
          <w:lang w:val="en-GB"/>
        </w:rPr>
        <w:t xml:space="preserve"> </w:t>
      </w:r>
      <w:r w:rsidR="008E7440" w:rsidRPr="00FB1016">
        <w:rPr>
          <w:sz w:val="22"/>
          <w:szCs w:val="22"/>
          <w:lang w:val="en-GB"/>
        </w:rPr>
        <w:t xml:space="preserve">The </w:t>
      </w:r>
      <w:r w:rsidR="002C2A0A">
        <w:rPr>
          <w:sz w:val="22"/>
          <w:szCs w:val="22"/>
          <w:lang w:val="en-GB"/>
        </w:rPr>
        <w:t>study</w:t>
      </w:r>
      <w:r w:rsidR="008E7440" w:rsidRPr="00FB1016">
        <w:rPr>
          <w:sz w:val="22"/>
          <w:szCs w:val="22"/>
          <w:lang w:val="en-GB"/>
        </w:rPr>
        <w:t xml:space="preserve"> concerns many issues </w:t>
      </w:r>
      <w:r w:rsidR="002C2A0A">
        <w:rPr>
          <w:sz w:val="22"/>
          <w:szCs w:val="22"/>
          <w:lang w:val="en-GB"/>
        </w:rPr>
        <w:t>in the field of energy management in industry and countries’ household</w:t>
      </w:r>
      <w:r w:rsidR="008E7440" w:rsidRPr="00FB1016">
        <w:rPr>
          <w:sz w:val="22"/>
          <w:szCs w:val="22"/>
          <w:lang w:val="en-GB"/>
        </w:rPr>
        <w:t>s. A brief review of the literature shows the areas of selected research.</w:t>
      </w:r>
    </w:p>
    <w:p w14:paraId="30900138" w14:textId="0270371A" w:rsidR="005F7511" w:rsidRPr="00FB1016" w:rsidRDefault="0098736F" w:rsidP="00543364">
      <w:pPr>
        <w:ind w:firstLine="357"/>
        <w:rPr>
          <w:sz w:val="22"/>
          <w:szCs w:val="22"/>
          <w:lang w:val="en-GB"/>
        </w:rPr>
      </w:pPr>
      <w:r w:rsidRPr="00FB1016">
        <w:rPr>
          <w:sz w:val="22"/>
          <w:szCs w:val="22"/>
          <w:lang w:val="en-GB" w:bidi="en-US"/>
        </w:rPr>
        <w:t xml:space="preserve">The </w:t>
      </w:r>
      <w:r w:rsidR="002C2A0A">
        <w:rPr>
          <w:sz w:val="22"/>
          <w:szCs w:val="22"/>
          <w:lang w:val="en-GB" w:bidi="en-US"/>
        </w:rPr>
        <w:t>author</w:t>
      </w:r>
      <w:r w:rsidRPr="00FB1016">
        <w:rPr>
          <w:sz w:val="22"/>
          <w:szCs w:val="22"/>
          <w:lang w:val="en-GB" w:bidi="en-US"/>
        </w:rPr>
        <w:t xml:space="preserve"> dealt with</w:t>
      </w:r>
      <w:r w:rsidR="00EC0A39" w:rsidRPr="00FB1016">
        <w:rPr>
          <w:sz w:val="22"/>
          <w:szCs w:val="22"/>
          <w:lang w:val="en-GB" w:bidi="en-US"/>
        </w:rPr>
        <w:t xml:space="preserve"> </w:t>
      </w:r>
      <w:r w:rsidR="00BC3722" w:rsidRPr="00FB1016">
        <w:rPr>
          <w:sz w:val="22"/>
          <w:szCs w:val="22"/>
          <w:lang w:val="en-GB" w:bidi="en-US"/>
        </w:rPr>
        <w:t>Innovation in Start-Up Business Model in Energy-Saving Solutions for Sustainable Development</w:t>
      </w:r>
      <w:r w:rsidR="00297B0C" w:rsidRPr="00FB1016">
        <w:rPr>
          <w:sz w:val="22"/>
          <w:szCs w:val="22"/>
          <w:lang w:val="en-GB" w:bidi="en-US"/>
        </w:rPr>
        <w:t xml:space="preserve"> (</w:t>
      </w:r>
      <w:r w:rsidR="00D61122" w:rsidRPr="00FB1016">
        <w:rPr>
          <w:sz w:val="22"/>
          <w:szCs w:val="22"/>
          <w:lang w:val="en-GB" w:bidi="en-US"/>
        </w:rPr>
        <w:t xml:space="preserve">Wit </w:t>
      </w:r>
      <w:r w:rsidR="002C2A0A">
        <w:rPr>
          <w:sz w:val="22"/>
          <w:szCs w:val="22"/>
          <w:lang w:val="en-GB" w:bidi="en-US"/>
        </w:rPr>
        <w:t xml:space="preserve">et al. </w:t>
      </w:r>
      <w:r w:rsidR="00D61122" w:rsidRPr="00FB1016">
        <w:rPr>
          <w:sz w:val="22"/>
          <w:szCs w:val="22"/>
          <w:lang w:val="en-GB" w:bidi="en-US"/>
        </w:rPr>
        <w:t>2021</w:t>
      </w:r>
      <w:r w:rsidR="00297B0C" w:rsidRPr="00FB1016">
        <w:rPr>
          <w:sz w:val="22"/>
          <w:szCs w:val="22"/>
          <w:lang w:val="en-GB" w:bidi="en-US"/>
        </w:rPr>
        <w:t>)</w:t>
      </w:r>
      <w:r w:rsidR="00712734" w:rsidRPr="00FB1016">
        <w:rPr>
          <w:sz w:val="22"/>
          <w:szCs w:val="22"/>
          <w:lang w:val="en-GB" w:bidi="en-US"/>
        </w:rPr>
        <w:t>.</w:t>
      </w:r>
      <w:r w:rsidR="00712734" w:rsidRPr="00FB1016">
        <w:rPr>
          <w:sz w:val="14"/>
          <w:szCs w:val="14"/>
          <w:lang w:val="en-GB"/>
        </w:rPr>
        <w:t xml:space="preserve"> </w:t>
      </w:r>
      <w:r w:rsidR="00A94394" w:rsidRPr="00FB1016">
        <w:rPr>
          <w:sz w:val="22"/>
          <w:szCs w:val="22"/>
          <w:lang w:val="en-GB"/>
        </w:rPr>
        <w:t>T</w:t>
      </w:r>
      <w:r w:rsidR="00712734" w:rsidRPr="00FB1016">
        <w:rPr>
          <w:sz w:val="22"/>
          <w:szCs w:val="22"/>
          <w:lang w:val="en-GB"/>
        </w:rPr>
        <w:t>he latest tech</w:t>
      </w:r>
      <w:r w:rsidR="00A94394" w:rsidRPr="00FB1016">
        <w:rPr>
          <w:sz w:val="22"/>
          <w:szCs w:val="22"/>
          <w:lang w:val="en-GB"/>
        </w:rPr>
        <w:t>niques (MCDM:</w:t>
      </w:r>
      <w:r w:rsidR="006D603F" w:rsidRPr="00FB1016">
        <w:rPr>
          <w:sz w:val="22"/>
          <w:szCs w:val="22"/>
          <w:lang w:val="en-GB"/>
        </w:rPr>
        <w:t xml:space="preserve"> </w:t>
      </w:r>
      <w:r w:rsidR="00A94394" w:rsidRPr="00FB1016">
        <w:rPr>
          <w:sz w:val="22"/>
          <w:szCs w:val="22"/>
          <w:lang w:val="en-GB"/>
        </w:rPr>
        <w:t>TOPSIS, AHP, DEA) in urban energy were used. T</w:t>
      </w:r>
      <w:r w:rsidR="00712734" w:rsidRPr="00FB1016">
        <w:rPr>
          <w:sz w:val="22"/>
          <w:szCs w:val="22"/>
          <w:lang w:val="en-GB"/>
        </w:rPr>
        <w:t xml:space="preserve">he best and the worst city in terms of energy in the researched area </w:t>
      </w:r>
      <w:r w:rsidR="002C2A0A">
        <w:rPr>
          <w:sz w:val="22"/>
          <w:szCs w:val="22"/>
          <w:lang w:val="en-GB"/>
        </w:rPr>
        <w:t>were</w:t>
      </w:r>
      <w:r w:rsidR="00712734" w:rsidRPr="00FB1016">
        <w:rPr>
          <w:sz w:val="22"/>
          <w:szCs w:val="22"/>
          <w:lang w:val="en-GB"/>
        </w:rPr>
        <w:t xml:space="preserve"> indicated</w:t>
      </w:r>
      <w:r w:rsidR="00503594" w:rsidRPr="00FB1016">
        <w:rPr>
          <w:sz w:val="22"/>
          <w:szCs w:val="22"/>
          <w:lang w:val="en-GB"/>
        </w:rPr>
        <w:t xml:space="preserve"> (Wit </w:t>
      </w:r>
      <w:r w:rsidR="002C2A0A">
        <w:rPr>
          <w:sz w:val="22"/>
          <w:szCs w:val="22"/>
          <w:lang w:val="en-GB"/>
        </w:rPr>
        <w:t xml:space="preserve">et al. </w:t>
      </w:r>
      <w:r w:rsidR="00503594" w:rsidRPr="00FB1016">
        <w:rPr>
          <w:sz w:val="22"/>
          <w:szCs w:val="22"/>
          <w:lang w:val="en-GB"/>
        </w:rPr>
        <w:t>2021).</w:t>
      </w:r>
    </w:p>
    <w:p w14:paraId="1F8B7D97" w14:textId="0641C656" w:rsidR="00A42136" w:rsidRPr="00FB1016" w:rsidRDefault="002C2A0A" w:rsidP="00543364">
      <w:pPr>
        <w:ind w:firstLine="357"/>
        <w:rPr>
          <w:sz w:val="22"/>
          <w:szCs w:val="22"/>
          <w:lang w:val="en-GB"/>
        </w:rPr>
      </w:pPr>
      <w:r>
        <w:rPr>
          <w:sz w:val="22"/>
          <w:szCs w:val="22"/>
          <w:lang w:val="en-GB"/>
        </w:rPr>
        <w:t>Based on a meta-frontier slacks-based measure model, measurements of total-factor energy environment efficiency, energy-saving and carbon emission-</w:t>
      </w:r>
      <w:r>
        <w:rPr>
          <w:sz w:val="22"/>
          <w:szCs w:val="22"/>
          <w:lang w:val="en-GB"/>
        </w:rPr>
        <w:lastRenderedPageBreak/>
        <w:t>reduction potential in China’s food industry</w:t>
      </w:r>
      <w:r w:rsidR="00A42136" w:rsidRPr="00FB1016">
        <w:rPr>
          <w:sz w:val="22"/>
          <w:szCs w:val="22"/>
          <w:lang w:val="en-GB"/>
        </w:rPr>
        <w:t xml:space="preserve"> were </w:t>
      </w:r>
      <w:r>
        <w:rPr>
          <w:sz w:val="22"/>
          <w:szCs w:val="22"/>
          <w:lang w:val="en-GB"/>
        </w:rPr>
        <w:t xml:space="preserve">presented in work by </w:t>
      </w:r>
      <w:proofErr w:type="spellStart"/>
      <w:r w:rsidRPr="009F333A">
        <w:rPr>
          <w:spacing w:val="-2"/>
          <w:sz w:val="22"/>
          <w:szCs w:val="22"/>
          <w:lang w:val="en-GB"/>
        </w:rPr>
        <w:t>Xie</w:t>
      </w:r>
      <w:proofErr w:type="spellEnd"/>
      <w:r w:rsidRPr="009F333A">
        <w:rPr>
          <w:spacing w:val="-2"/>
          <w:sz w:val="22"/>
          <w:szCs w:val="22"/>
          <w:lang w:val="en-GB"/>
        </w:rPr>
        <w:t xml:space="preserve"> and Li</w:t>
      </w:r>
      <w:r w:rsidR="00A42136" w:rsidRPr="00FB1016">
        <w:rPr>
          <w:sz w:val="22"/>
          <w:szCs w:val="22"/>
          <w:lang w:val="en-GB"/>
        </w:rPr>
        <w:t xml:space="preserve">. </w:t>
      </w:r>
      <w:r>
        <w:rPr>
          <w:sz w:val="22"/>
          <w:szCs w:val="22"/>
          <w:lang w:val="en-GB"/>
        </w:rPr>
        <w:t>The m</w:t>
      </w:r>
      <w:r w:rsidR="00A42136" w:rsidRPr="00FB1016">
        <w:rPr>
          <w:sz w:val="22"/>
          <w:szCs w:val="22"/>
          <w:lang w:val="en-GB"/>
        </w:rPr>
        <w:t xml:space="preserve">ethod </w:t>
      </w:r>
      <w:r>
        <w:rPr>
          <w:sz w:val="22"/>
          <w:szCs w:val="22"/>
          <w:lang w:val="en-GB"/>
        </w:rPr>
        <w:t>considers</w:t>
      </w:r>
      <w:r w:rsidR="00A42136" w:rsidRPr="00FB1016">
        <w:rPr>
          <w:sz w:val="22"/>
          <w:szCs w:val="22"/>
          <w:lang w:val="en-GB"/>
        </w:rPr>
        <w:t xml:space="preserve"> the heterogeneity of production between regions by addressing unwanted production (CO</w:t>
      </w:r>
      <w:r w:rsidR="00A42136" w:rsidRPr="00FB1016">
        <w:rPr>
          <w:sz w:val="22"/>
          <w:szCs w:val="22"/>
          <w:vertAlign w:val="subscript"/>
          <w:lang w:val="en-GB"/>
        </w:rPr>
        <w:t>2</w:t>
      </w:r>
      <w:r w:rsidR="00A42136" w:rsidRPr="00FB1016">
        <w:rPr>
          <w:sz w:val="22"/>
          <w:szCs w:val="22"/>
          <w:lang w:val="en-GB"/>
        </w:rPr>
        <w:t xml:space="preserve"> emissions). </w:t>
      </w:r>
      <w:r w:rsidR="00A42136" w:rsidRPr="009F333A">
        <w:rPr>
          <w:spacing w:val="-2"/>
          <w:sz w:val="22"/>
          <w:szCs w:val="22"/>
          <w:lang w:val="en-GB"/>
        </w:rPr>
        <w:t>The energy efficiency of the environ</w:t>
      </w:r>
      <w:r w:rsidR="003906B0" w:rsidRPr="009F333A">
        <w:rPr>
          <w:spacing w:val="-2"/>
          <w:sz w:val="22"/>
          <w:szCs w:val="22"/>
          <w:lang w:val="en-GB"/>
        </w:rPr>
        <w:t>ment is examined for voivod</w:t>
      </w:r>
      <w:r w:rsidR="003C7A3C" w:rsidRPr="009F333A">
        <w:rPr>
          <w:spacing w:val="-2"/>
          <w:sz w:val="22"/>
          <w:szCs w:val="22"/>
          <w:lang w:val="en-GB"/>
        </w:rPr>
        <w:t>e</w:t>
      </w:r>
      <w:r w:rsidR="003906B0" w:rsidRPr="009F333A">
        <w:rPr>
          <w:spacing w:val="-2"/>
          <w:sz w:val="22"/>
          <w:szCs w:val="22"/>
          <w:lang w:val="en-GB"/>
        </w:rPr>
        <w:t>ship</w:t>
      </w:r>
      <w:r w:rsidR="00A42136" w:rsidRPr="009F333A">
        <w:rPr>
          <w:spacing w:val="-2"/>
          <w:sz w:val="22"/>
          <w:szCs w:val="22"/>
          <w:lang w:val="en-GB"/>
        </w:rPr>
        <w:t xml:space="preserve">, their borders (GTFEEE) and meta-borders (MTFEEE). Differences between the two groups are captured. </w:t>
      </w:r>
      <w:r>
        <w:rPr>
          <w:spacing w:val="-2"/>
          <w:sz w:val="22"/>
          <w:szCs w:val="22"/>
          <w:lang w:val="en-GB"/>
        </w:rPr>
        <w:t>As a result, m</w:t>
      </w:r>
      <w:r w:rsidR="00A42136" w:rsidRPr="009F333A">
        <w:rPr>
          <w:spacing w:val="-2"/>
          <w:sz w:val="22"/>
          <w:szCs w:val="22"/>
          <w:lang w:val="en-GB"/>
        </w:rPr>
        <w:t xml:space="preserve">anagement efficiency and energy saving are improved. </w:t>
      </w:r>
      <w:r>
        <w:rPr>
          <w:spacing w:val="-2"/>
          <w:sz w:val="22"/>
          <w:szCs w:val="22"/>
          <w:lang w:val="en-GB"/>
        </w:rPr>
        <w:t>Although n</w:t>
      </w:r>
      <w:r w:rsidR="00A42136" w:rsidRPr="009F333A">
        <w:rPr>
          <w:spacing w:val="-2"/>
          <w:sz w:val="22"/>
          <w:szCs w:val="22"/>
          <w:lang w:val="en-GB"/>
        </w:rPr>
        <w:t xml:space="preserve">ot all areas of China have the same potential, it is </w:t>
      </w:r>
      <w:r>
        <w:rPr>
          <w:spacing w:val="-2"/>
          <w:sz w:val="22"/>
          <w:szCs w:val="22"/>
          <w:lang w:val="en-GB"/>
        </w:rPr>
        <w:t>evident</w:t>
      </w:r>
      <w:r w:rsidR="00A42136" w:rsidRPr="009F333A">
        <w:rPr>
          <w:spacing w:val="-2"/>
          <w:sz w:val="22"/>
          <w:szCs w:val="22"/>
          <w:lang w:val="en-GB"/>
        </w:rPr>
        <w:t xml:space="preserve"> that there are gaps in technology. The paper presents </w:t>
      </w:r>
      <w:r>
        <w:rPr>
          <w:spacing w:val="-2"/>
          <w:sz w:val="22"/>
          <w:szCs w:val="22"/>
          <w:lang w:val="en-GB"/>
        </w:rPr>
        <w:t>energy-saving and emission-reduction recommendations</w:t>
      </w:r>
      <w:r w:rsidR="005F7511" w:rsidRPr="009F333A">
        <w:rPr>
          <w:spacing w:val="-2"/>
          <w:sz w:val="22"/>
          <w:szCs w:val="22"/>
          <w:lang w:val="en-GB"/>
        </w:rPr>
        <w:t xml:space="preserve"> (</w:t>
      </w:r>
      <w:proofErr w:type="spellStart"/>
      <w:r w:rsidR="005F7511" w:rsidRPr="009F333A">
        <w:rPr>
          <w:spacing w:val="-2"/>
          <w:sz w:val="22"/>
          <w:szCs w:val="22"/>
          <w:lang w:val="en-GB"/>
        </w:rPr>
        <w:t>Xie</w:t>
      </w:r>
      <w:proofErr w:type="spellEnd"/>
      <w:r w:rsidR="005F7511" w:rsidRPr="009F333A">
        <w:rPr>
          <w:spacing w:val="-2"/>
          <w:sz w:val="22"/>
          <w:szCs w:val="22"/>
          <w:lang w:val="en-GB"/>
        </w:rPr>
        <w:t xml:space="preserve"> and Li 2021).</w:t>
      </w:r>
    </w:p>
    <w:p w14:paraId="455DBED4" w14:textId="2004DA4D" w:rsidR="00A42136" w:rsidRPr="00FB1016" w:rsidRDefault="00966B8B" w:rsidP="00543364">
      <w:pPr>
        <w:ind w:firstLine="357"/>
        <w:rPr>
          <w:sz w:val="22"/>
          <w:szCs w:val="22"/>
          <w:lang w:val="en-GB"/>
        </w:rPr>
      </w:pPr>
      <w:r w:rsidRPr="00FB1016">
        <w:rPr>
          <w:sz w:val="22"/>
          <w:szCs w:val="22"/>
          <w:lang w:val="en-GB"/>
        </w:rPr>
        <w:t xml:space="preserve">Regulation of energy savings as a basis of </w:t>
      </w:r>
      <w:r w:rsidR="002C2A0A">
        <w:rPr>
          <w:sz w:val="22"/>
          <w:szCs w:val="22"/>
          <w:lang w:val="en-GB"/>
        </w:rPr>
        <w:t xml:space="preserve">the </w:t>
      </w:r>
      <w:r w:rsidRPr="00FB1016">
        <w:rPr>
          <w:sz w:val="22"/>
          <w:szCs w:val="22"/>
          <w:lang w:val="en-GB"/>
        </w:rPr>
        <w:t>efficiency of communal housing w</w:t>
      </w:r>
      <w:r w:rsidR="002C2A0A">
        <w:rPr>
          <w:sz w:val="22"/>
          <w:szCs w:val="22"/>
          <w:lang w:val="en-GB"/>
        </w:rPr>
        <w:t>as</w:t>
      </w:r>
      <w:r w:rsidRPr="00FB1016">
        <w:rPr>
          <w:sz w:val="22"/>
          <w:szCs w:val="22"/>
          <w:lang w:val="en-GB"/>
        </w:rPr>
        <w:t xml:space="preserve"> dealt with at work (</w:t>
      </w:r>
      <w:proofErr w:type="spellStart"/>
      <w:r w:rsidRPr="00FB1016">
        <w:rPr>
          <w:sz w:val="22"/>
          <w:szCs w:val="22"/>
          <w:lang w:val="en-GB"/>
        </w:rPr>
        <w:t>Kachala</w:t>
      </w:r>
      <w:proofErr w:type="spellEnd"/>
      <w:r w:rsidRPr="00FB1016">
        <w:rPr>
          <w:sz w:val="22"/>
          <w:szCs w:val="22"/>
          <w:lang w:val="en-GB"/>
        </w:rPr>
        <w:t xml:space="preserve"> </w:t>
      </w:r>
      <w:r w:rsidR="002C2A0A">
        <w:rPr>
          <w:sz w:val="22"/>
          <w:szCs w:val="22"/>
          <w:lang w:val="en-GB"/>
        </w:rPr>
        <w:t xml:space="preserve">et al. </w:t>
      </w:r>
      <w:r w:rsidRPr="00FB1016">
        <w:rPr>
          <w:sz w:val="22"/>
          <w:szCs w:val="22"/>
          <w:lang w:val="en-GB"/>
        </w:rPr>
        <w:t>2021)</w:t>
      </w:r>
      <w:r w:rsidR="00B13553" w:rsidRPr="00FB1016">
        <w:rPr>
          <w:sz w:val="22"/>
          <w:szCs w:val="22"/>
          <w:lang w:val="en-GB"/>
        </w:rPr>
        <w:t xml:space="preserve">. The article </w:t>
      </w:r>
      <w:r w:rsidR="002C2A0A">
        <w:rPr>
          <w:sz w:val="22"/>
          <w:szCs w:val="22"/>
          <w:lang w:val="en-GB"/>
        </w:rPr>
        <w:t xml:space="preserve">concerns </w:t>
      </w:r>
      <w:r w:rsidR="00B13553" w:rsidRPr="00FB1016">
        <w:rPr>
          <w:sz w:val="22"/>
          <w:szCs w:val="22"/>
          <w:lang w:val="en-GB"/>
        </w:rPr>
        <w:t xml:space="preserve">the housing sector. Energy-saving technologies take up the challenges of energy efficiency. Foreign experience in the </w:t>
      </w:r>
      <w:r w:rsidR="002C2A0A">
        <w:rPr>
          <w:sz w:val="22"/>
          <w:szCs w:val="22"/>
          <w:lang w:val="en-GB"/>
        </w:rPr>
        <w:t>topic mentioned above</w:t>
      </w:r>
      <w:r w:rsidR="00B13553" w:rsidRPr="00FB1016">
        <w:rPr>
          <w:sz w:val="22"/>
          <w:szCs w:val="22"/>
          <w:lang w:val="en-GB"/>
        </w:rPr>
        <w:t xml:space="preserve"> was </w:t>
      </w:r>
      <w:proofErr w:type="spellStart"/>
      <w:r w:rsidR="00B13553" w:rsidRPr="00FB1016">
        <w:rPr>
          <w:sz w:val="22"/>
          <w:szCs w:val="22"/>
          <w:lang w:val="en-GB"/>
        </w:rPr>
        <w:t>analyzed</w:t>
      </w:r>
      <w:proofErr w:type="spellEnd"/>
      <w:r w:rsidR="00B13553" w:rsidRPr="00FB1016">
        <w:rPr>
          <w:sz w:val="22"/>
          <w:szCs w:val="22"/>
          <w:lang w:val="en-GB"/>
        </w:rPr>
        <w:t>. Measures were proposed to reduce Ukraine</w:t>
      </w:r>
      <w:r w:rsidR="002C2A0A">
        <w:rPr>
          <w:sz w:val="22"/>
          <w:szCs w:val="22"/>
          <w:lang w:val="en-GB"/>
        </w:rPr>
        <w:t>’</w:t>
      </w:r>
      <w:r w:rsidR="00B13553" w:rsidRPr="00FB1016">
        <w:rPr>
          <w:sz w:val="22"/>
          <w:szCs w:val="22"/>
          <w:lang w:val="en-GB"/>
        </w:rPr>
        <w:t>s energy consumption. The need to launch programs that serve to improve energy effects was indicated.</w:t>
      </w:r>
    </w:p>
    <w:p w14:paraId="386EB4F7" w14:textId="2801C0F3" w:rsidR="00041E7B" w:rsidRPr="00FB1016" w:rsidRDefault="00EC0A39" w:rsidP="00543364">
      <w:pPr>
        <w:ind w:firstLine="357"/>
        <w:rPr>
          <w:sz w:val="22"/>
          <w:szCs w:val="22"/>
          <w:lang w:val="en-GB" w:bidi="en-US"/>
        </w:rPr>
      </w:pPr>
      <w:r w:rsidRPr="00FB1016">
        <w:rPr>
          <w:sz w:val="22"/>
          <w:szCs w:val="22"/>
          <w:lang w:val="en-GB" w:bidi="en-US"/>
        </w:rPr>
        <w:t>The author of th</w:t>
      </w:r>
      <w:r w:rsidR="00932F06" w:rsidRPr="00FB1016">
        <w:rPr>
          <w:sz w:val="22"/>
          <w:szCs w:val="22"/>
          <w:lang w:val="en-GB" w:bidi="en-US"/>
        </w:rPr>
        <w:t>is</w:t>
      </w:r>
      <w:r w:rsidRPr="00FB1016">
        <w:rPr>
          <w:sz w:val="22"/>
          <w:szCs w:val="22"/>
          <w:lang w:val="en-GB" w:bidi="en-US"/>
        </w:rPr>
        <w:t xml:space="preserve"> </w:t>
      </w:r>
      <w:r w:rsidR="00932F06" w:rsidRPr="00FB1016">
        <w:rPr>
          <w:sz w:val="22"/>
          <w:szCs w:val="22"/>
          <w:lang w:val="en-GB" w:bidi="en-US"/>
        </w:rPr>
        <w:t>article</w:t>
      </w:r>
      <w:r w:rsidRPr="00FB1016">
        <w:rPr>
          <w:sz w:val="22"/>
          <w:szCs w:val="22"/>
          <w:lang w:val="en-GB" w:bidi="en-US"/>
        </w:rPr>
        <w:t xml:space="preserve"> also deals with research on intensification, specifically heat exchange in the area of free </w:t>
      </w:r>
      <w:r w:rsidR="00932F06" w:rsidRPr="00FB1016">
        <w:rPr>
          <w:sz w:val="22"/>
          <w:szCs w:val="22"/>
          <w:lang w:val="en-GB" w:bidi="en-US"/>
        </w:rPr>
        <w:t xml:space="preserve">convection. Works are </w:t>
      </w:r>
      <w:r w:rsidR="00CD40AD" w:rsidRPr="00FB1016">
        <w:rPr>
          <w:sz w:val="22"/>
          <w:szCs w:val="22"/>
          <w:lang w:val="en-GB" w:bidi="en-US"/>
        </w:rPr>
        <w:t>focused</w:t>
      </w:r>
      <w:r w:rsidR="00932F06" w:rsidRPr="00FB1016">
        <w:rPr>
          <w:sz w:val="22"/>
          <w:szCs w:val="22"/>
          <w:lang w:val="en-GB" w:bidi="en-US"/>
        </w:rPr>
        <w:t xml:space="preserve"> </w:t>
      </w:r>
      <w:r w:rsidR="002C2A0A">
        <w:rPr>
          <w:sz w:val="22"/>
          <w:szCs w:val="22"/>
          <w:lang w:val="en-GB" w:bidi="en-US"/>
        </w:rPr>
        <w:t>on</w:t>
      </w:r>
      <w:r w:rsidR="00932F06" w:rsidRPr="00FB1016">
        <w:rPr>
          <w:sz w:val="22"/>
          <w:szCs w:val="22"/>
          <w:lang w:val="en-GB" w:bidi="en-US"/>
        </w:rPr>
        <w:t xml:space="preserve"> experimental and numerical </w:t>
      </w:r>
      <w:r w:rsidR="002C2A0A">
        <w:rPr>
          <w:sz w:val="22"/>
          <w:szCs w:val="22"/>
          <w:lang w:val="en-GB" w:bidi="en-US"/>
        </w:rPr>
        <w:t>studies</w:t>
      </w:r>
      <w:r w:rsidR="00932F06" w:rsidRPr="00FB1016">
        <w:rPr>
          <w:sz w:val="22"/>
          <w:szCs w:val="22"/>
          <w:lang w:val="en-GB" w:bidi="en-US"/>
        </w:rPr>
        <w:t xml:space="preserve"> for plate heat exchangers.</w:t>
      </w:r>
      <w:r w:rsidR="00A359F3" w:rsidRPr="00FB1016">
        <w:rPr>
          <w:sz w:val="22"/>
          <w:szCs w:val="22"/>
          <w:lang w:val="en-GB"/>
        </w:rPr>
        <w:t xml:space="preserve"> </w:t>
      </w:r>
      <w:r w:rsidR="00A359F3" w:rsidRPr="00FB1016">
        <w:rPr>
          <w:sz w:val="22"/>
          <w:szCs w:val="22"/>
          <w:lang w:val="en-GB" w:bidi="en-US"/>
        </w:rPr>
        <w:t>The experiment shows how efficiency can be increased without energy expenditure</w:t>
      </w:r>
      <w:r w:rsidR="009A000E" w:rsidRPr="00FB1016">
        <w:rPr>
          <w:sz w:val="22"/>
          <w:szCs w:val="22"/>
          <w:lang w:val="en-GB" w:bidi="en-US"/>
        </w:rPr>
        <w:t xml:space="preserve"> </w:t>
      </w:r>
      <w:r w:rsidR="00D20C75" w:rsidRPr="00FB1016">
        <w:rPr>
          <w:sz w:val="22"/>
          <w:szCs w:val="22"/>
          <w:lang w:val="en-GB" w:bidi="en-US"/>
        </w:rPr>
        <w:t>(</w:t>
      </w:r>
      <w:proofErr w:type="spellStart"/>
      <w:r w:rsidR="00D20C75" w:rsidRPr="00FB1016">
        <w:rPr>
          <w:sz w:val="22"/>
          <w:szCs w:val="22"/>
          <w:lang w:val="en-GB" w:bidi="en-US"/>
        </w:rPr>
        <w:t>Orłowska</w:t>
      </w:r>
      <w:proofErr w:type="spellEnd"/>
      <w:r w:rsidR="00D20C75" w:rsidRPr="00FB1016">
        <w:rPr>
          <w:sz w:val="22"/>
          <w:szCs w:val="22"/>
          <w:lang w:val="en-GB" w:bidi="en-US"/>
        </w:rPr>
        <w:t xml:space="preserve"> 2017, </w:t>
      </w:r>
      <w:proofErr w:type="spellStart"/>
      <w:r w:rsidR="00D20C75" w:rsidRPr="00FB1016">
        <w:rPr>
          <w:sz w:val="22"/>
          <w:szCs w:val="22"/>
          <w:lang w:val="en-GB" w:bidi="en-US"/>
        </w:rPr>
        <w:t>Orłowska</w:t>
      </w:r>
      <w:proofErr w:type="spellEnd"/>
      <w:r w:rsidR="00D20C75" w:rsidRPr="00FB1016">
        <w:rPr>
          <w:sz w:val="22"/>
          <w:szCs w:val="22"/>
          <w:lang w:val="en-GB" w:bidi="en-US"/>
        </w:rPr>
        <w:t xml:space="preserve"> 2019</w:t>
      </w:r>
      <w:r w:rsidR="002B3389" w:rsidRPr="00FB1016">
        <w:rPr>
          <w:sz w:val="22"/>
          <w:szCs w:val="22"/>
          <w:lang w:val="en-GB" w:bidi="en-US"/>
        </w:rPr>
        <w:t xml:space="preserve">, </w:t>
      </w:r>
      <w:proofErr w:type="spellStart"/>
      <w:r w:rsidR="002B3389" w:rsidRPr="00FB1016">
        <w:rPr>
          <w:sz w:val="22"/>
          <w:szCs w:val="22"/>
          <w:lang w:val="en-GB" w:bidi="en-US"/>
        </w:rPr>
        <w:t>Orłowska</w:t>
      </w:r>
      <w:proofErr w:type="spellEnd"/>
      <w:r w:rsidR="002B3389" w:rsidRPr="00FB1016">
        <w:rPr>
          <w:sz w:val="22"/>
          <w:szCs w:val="22"/>
          <w:lang w:val="en-GB" w:bidi="en-US"/>
        </w:rPr>
        <w:t xml:space="preserve"> 2019</w:t>
      </w:r>
      <w:r w:rsidR="00D20C75" w:rsidRPr="00FB1016">
        <w:rPr>
          <w:sz w:val="22"/>
          <w:szCs w:val="22"/>
          <w:lang w:val="en-GB" w:bidi="en-US"/>
        </w:rPr>
        <w:t>).</w:t>
      </w:r>
    </w:p>
    <w:p w14:paraId="0A213B6E" w14:textId="338FC01D" w:rsidR="00AC3DD2" w:rsidRPr="00FB1016" w:rsidRDefault="00AC3DD2" w:rsidP="00543364">
      <w:pPr>
        <w:pStyle w:val="Rn1"/>
        <w:rPr>
          <w:lang w:val="en-GB"/>
        </w:rPr>
      </w:pPr>
      <w:r w:rsidRPr="00FB1016">
        <w:rPr>
          <w:lang w:val="en-GB"/>
        </w:rPr>
        <w:t xml:space="preserve">2. Research </w:t>
      </w:r>
      <w:r w:rsidR="00DF4166" w:rsidRPr="00FB1016">
        <w:rPr>
          <w:lang w:val="en-GB"/>
        </w:rPr>
        <w:t xml:space="preserve">and </w:t>
      </w:r>
      <w:r w:rsidR="002C2A0A">
        <w:rPr>
          <w:lang w:val="en-GB"/>
        </w:rPr>
        <w:t>P</w:t>
      </w:r>
      <w:r w:rsidR="004C70D2" w:rsidRPr="00FB1016">
        <w:rPr>
          <w:lang w:val="en-GB"/>
        </w:rPr>
        <w:t xml:space="preserve">rognosis </w:t>
      </w:r>
      <w:r w:rsidR="00DF4166" w:rsidRPr="00FB1016">
        <w:rPr>
          <w:lang w:val="en-GB"/>
        </w:rPr>
        <w:t xml:space="preserve">for the </w:t>
      </w:r>
      <w:r w:rsidR="002C2A0A">
        <w:rPr>
          <w:lang w:val="en-GB"/>
        </w:rPr>
        <w:t>F</w:t>
      </w:r>
      <w:r w:rsidR="00DF4166" w:rsidRPr="00FB1016">
        <w:rPr>
          <w:lang w:val="en-GB"/>
        </w:rPr>
        <w:t>uture</w:t>
      </w:r>
    </w:p>
    <w:p w14:paraId="37F19A51" w14:textId="7508656D" w:rsidR="00DA045D" w:rsidRPr="00FB1016" w:rsidRDefault="005B6110" w:rsidP="00543364">
      <w:pPr>
        <w:ind w:firstLine="0"/>
        <w:rPr>
          <w:sz w:val="22"/>
          <w:szCs w:val="22"/>
          <w:lang w:val="en-GB"/>
        </w:rPr>
      </w:pPr>
      <w:r w:rsidRPr="00FB1016">
        <w:rPr>
          <w:sz w:val="22"/>
          <w:szCs w:val="22"/>
          <w:lang w:val="en-GB"/>
        </w:rPr>
        <w:t xml:space="preserve">The growing population </w:t>
      </w:r>
      <w:r w:rsidR="002C2A0A">
        <w:rPr>
          <w:sz w:val="22"/>
          <w:szCs w:val="22"/>
          <w:lang w:val="en-GB"/>
        </w:rPr>
        <w:t xml:space="preserve">and </w:t>
      </w:r>
      <w:r w:rsidRPr="00FB1016">
        <w:rPr>
          <w:sz w:val="22"/>
          <w:szCs w:val="22"/>
          <w:lang w:val="en-GB"/>
        </w:rPr>
        <w:t>dynamic social and economic development are associated with increased energy demand and human interference in the natural environment</w:t>
      </w:r>
      <w:r w:rsidR="0030200B" w:rsidRPr="00FB1016">
        <w:rPr>
          <w:sz w:val="22"/>
          <w:szCs w:val="22"/>
          <w:lang w:val="en-GB"/>
        </w:rPr>
        <w:t xml:space="preserve"> (</w:t>
      </w:r>
      <w:proofErr w:type="spellStart"/>
      <w:r w:rsidR="0030200B" w:rsidRPr="00FB1016">
        <w:rPr>
          <w:sz w:val="22"/>
          <w:szCs w:val="22"/>
          <w:lang w:val="en-GB"/>
        </w:rPr>
        <w:t>Igliński</w:t>
      </w:r>
      <w:proofErr w:type="spellEnd"/>
      <w:r w:rsidR="0030200B" w:rsidRPr="00FB1016">
        <w:rPr>
          <w:sz w:val="22"/>
          <w:szCs w:val="22"/>
          <w:lang w:val="en-GB"/>
        </w:rPr>
        <w:t xml:space="preserve"> </w:t>
      </w:r>
      <w:r w:rsidR="002C2A0A">
        <w:rPr>
          <w:sz w:val="22"/>
          <w:szCs w:val="22"/>
          <w:lang w:val="en-GB"/>
        </w:rPr>
        <w:t xml:space="preserve">et al. </w:t>
      </w:r>
      <w:r w:rsidR="0030200B" w:rsidRPr="00FB1016">
        <w:rPr>
          <w:sz w:val="22"/>
          <w:szCs w:val="22"/>
          <w:lang w:val="en-GB"/>
        </w:rPr>
        <w:t>2022)</w:t>
      </w:r>
      <w:r w:rsidR="00DA045D" w:rsidRPr="00FB1016">
        <w:rPr>
          <w:sz w:val="22"/>
          <w:szCs w:val="22"/>
          <w:lang w:val="en-GB"/>
        </w:rPr>
        <w:t>.</w:t>
      </w:r>
      <w:r w:rsidRPr="00FB1016">
        <w:rPr>
          <w:sz w:val="22"/>
          <w:szCs w:val="22"/>
          <w:lang w:val="en-GB"/>
        </w:rPr>
        <w:t xml:space="preserve"> </w:t>
      </w:r>
      <w:r w:rsidR="002C2A0A">
        <w:rPr>
          <w:sz w:val="22"/>
          <w:szCs w:val="22"/>
          <w:lang w:val="en-GB"/>
        </w:rPr>
        <w:t>Therefore, h</w:t>
      </w:r>
      <w:r w:rsidRPr="00FB1016">
        <w:rPr>
          <w:sz w:val="22"/>
          <w:szCs w:val="22"/>
          <w:lang w:val="en-GB"/>
        </w:rPr>
        <w:t xml:space="preserve">igh environmental pollution prompts </w:t>
      </w:r>
      <w:r w:rsidR="002C2A0A">
        <w:rPr>
          <w:sz w:val="22"/>
          <w:szCs w:val="22"/>
          <w:lang w:val="en-GB"/>
        </w:rPr>
        <w:t>us to think and</w:t>
      </w:r>
      <w:r w:rsidRPr="00FB1016">
        <w:rPr>
          <w:sz w:val="22"/>
          <w:szCs w:val="22"/>
          <w:lang w:val="en-GB"/>
        </w:rPr>
        <w:t>, most importantly, to take appropriate steps and act to improve the situation.</w:t>
      </w:r>
    </w:p>
    <w:p w14:paraId="4AB9E779" w14:textId="3954E6F8" w:rsidR="00554DB2" w:rsidRPr="00FB1016" w:rsidRDefault="00554DB2" w:rsidP="00543364">
      <w:pPr>
        <w:ind w:firstLine="357"/>
        <w:rPr>
          <w:sz w:val="22"/>
          <w:szCs w:val="22"/>
          <w:lang w:val="en-GB"/>
        </w:rPr>
      </w:pPr>
      <w:r w:rsidRPr="00FB1016">
        <w:rPr>
          <w:sz w:val="22"/>
          <w:szCs w:val="22"/>
          <w:lang w:val="en-GB"/>
        </w:rPr>
        <w:t>Often these are choices that limit luxury and comfort</w:t>
      </w:r>
      <w:r w:rsidR="002C2A0A">
        <w:rPr>
          <w:sz w:val="22"/>
          <w:szCs w:val="22"/>
          <w:lang w:val="en-GB"/>
        </w:rPr>
        <w:t>. Still, it is essential to consider the concept of energy intensity in a global, environmental aspect. T</w:t>
      </w:r>
      <w:r w:rsidRPr="00FB1016">
        <w:rPr>
          <w:sz w:val="22"/>
          <w:szCs w:val="22"/>
          <w:lang w:val="en-GB"/>
        </w:rPr>
        <w:t xml:space="preserve">hen our small contribution to </w:t>
      </w:r>
      <w:r w:rsidR="002C2A0A">
        <w:rPr>
          <w:sz w:val="22"/>
          <w:szCs w:val="22"/>
          <w:lang w:val="en-GB"/>
        </w:rPr>
        <w:t>improving</w:t>
      </w:r>
      <w:r w:rsidRPr="00FB1016">
        <w:rPr>
          <w:sz w:val="22"/>
          <w:szCs w:val="22"/>
          <w:lang w:val="en-GB"/>
        </w:rPr>
        <w:t xml:space="preserve"> the surrounding world </w:t>
      </w:r>
      <w:r w:rsidR="002C2A0A">
        <w:rPr>
          <w:sz w:val="22"/>
          <w:szCs w:val="22"/>
          <w:lang w:val="en-GB"/>
        </w:rPr>
        <w:t>has</w:t>
      </w:r>
      <w:r w:rsidRPr="00FB1016">
        <w:rPr>
          <w:sz w:val="22"/>
          <w:szCs w:val="22"/>
          <w:lang w:val="en-GB"/>
        </w:rPr>
        <w:t xml:space="preserve"> a </w:t>
      </w:r>
      <w:r w:rsidR="002C2A0A">
        <w:rPr>
          <w:sz w:val="22"/>
          <w:szCs w:val="22"/>
          <w:lang w:val="en-GB"/>
        </w:rPr>
        <w:t>significan</w:t>
      </w:r>
      <w:r w:rsidRPr="00FB1016">
        <w:rPr>
          <w:sz w:val="22"/>
          <w:szCs w:val="22"/>
          <w:lang w:val="en-GB"/>
        </w:rPr>
        <w:t>t, positive meaning.</w:t>
      </w:r>
    </w:p>
    <w:p w14:paraId="58F1E2D3" w14:textId="15BFA3CD" w:rsidR="003239DB" w:rsidRPr="00543364" w:rsidRDefault="0038097A" w:rsidP="00543364">
      <w:pPr>
        <w:ind w:firstLine="357"/>
        <w:rPr>
          <w:sz w:val="22"/>
          <w:szCs w:val="22"/>
          <w:lang w:val="en-GB"/>
        </w:rPr>
      </w:pPr>
      <w:r w:rsidRPr="00FB1016">
        <w:rPr>
          <w:sz w:val="22"/>
          <w:szCs w:val="22"/>
          <w:lang w:val="en-GB"/>
        </w:rPr>
        <w:t>Household electricity</w:t>
      </w:r>
      <w:r w:rsidR="005501A7" w:rsidRPr="00FB1016">
        <w:rPr>
          <w:sz w:val="22"/>
          <w:szCs w:val="22"/>
          <w:lang w:val="en-GB"/>
        </w:rPr>
        <w:t xml:space="preserve"> </w:t>
      </w:r>
      <w:r w:rsidRPr="00FB1016">
        <w:rPr>
          <w:sz w:val="22"/>
          <w:szCs w:val="22"/>
          <w:lang w:val="en-GB"/>
        </w:rPr>
        <w:t xml:space="preserve">prices </w:t>
      </w:r>
      <w:r w:rsidR="003C7A3C" w:rsidRPr="00FB1016">
        <w:rPr>
          <w:sz w:val="22"/>
          <w:szCs w:val="22"/>
          <w:lang w:val="en-GB"/>
        </w:rPr>
        <w:t>i</w:t>
      </w:r>
      <w:r w:rsidRPr="00FB1016">
        <w:rPr>
          <w:sz w:val="22"/>
          <w:szCs w:val="22"/>
          <w:lang w:val="en-GB"/>
        </w:rPr>
        <w:t>n European</w:t>
      </w:r>
      <w:r w:rsidR="007B32B8" w:rsidRPr="00FB1016">
        <w:rPr>
          <w:sz w:val="22"/>
          <w:szCs w:val="22"/>
          <w:lang w:val="en-GB"/>
        </w:rPr>
        <w:t xml:space="preserve"> are</w:t>
      </w:r>
      <w:r w:rsidR="005501A7" w:rsidRPr="00FB1016">
        <w:rPr>
          <w:sz w:val="22"/>
          <w:szCs w:val="22"/>
          <w:lang w:val="en-GB"/>
        </w:rPr>
        <w:t xml:space="preserve"> shown in the data chart</w:t>
      </w:r>
      <w:r w:rsidR="005A63B5" w:rsidRPr="00FB1016">
        <w:rPr>
          <w:sz w:val="22"/>
          <w:szCs w:val="22"/>
          <w:lang w:val="en-GB"/>
        </w:rPr>
        <w:t xml:space="preserve"> Fig.</w:t>
      </w:r>
      <w:r w:rsidR="00543364">
        <w:rPr>
          <w:sz w:val="22"/>
          <w:szCs w:val="22"/>
          <w:lang w:val="en-GB"/>
        </w:rPr>
        <w:t xml:space="preserve"> </w:t>
      </w:r>
      <w:r w:rsidR="005A63B5" w:rsidRPr="00FB1016">
        <w:rPr>
          <w:sz w:val="22"/>
          <w:szCs w:val="22"/>
          <w:lang w:val="en-GB"/>
        </w:rPr>
        <w:t>1</w:t>
      </w:r>
      <w:r w:rsidR="003239DB" w:rsidRPr="00FB1016">
        <w:rPr>
          <w:sz w:val="22"/>
          <w:szCs w:val="22"/>
          <w:lang w:val="en-GB"/>
        </w:rPr>
        <w:t>. Out of 32 countries in the ranking, Poland ranks thirteenth</w:t>
      </w:r>
      <w:r w:rsidR="007B32B8" w:rsidRPr="00FB1016">
        <w:rPr>
          <w:sz w:val="22"/>
          <w:szCs w:val="22"/>
          <w:lang w:val="en-GB"/>
        </w:rPr>
        <w:t xml:space="preserve">. </w:t>
      </w:r>
      <w:r w:rsidR="002C2A0A">
        <w:rPr>
          <w:sz w:val="22"/>
          <w:szCs w:val="22"/>
          <w:lang w:val="en-GB"/>
        </w:rPr>
        <w:t>The a</w:t>
      </w:r>
      <w:r w:rsidR="007B32B8" w:rsidRPr="00FB1016">
        <w:rPr>
          <w:sz w:val="22"/>
          <w:szCs w:val="22"/>
          <w:lang w:val="en-GB"/>
        </w:rPr>
        <w:t>verage price is refer</w:t>
      </w:r>
      <w:r w:rsidR="002C2A0A">
        <w:rPr>
          <w:sz w:val="22"/>
          <w:szCs w:val="22"/>
          <w:lang w:val="en-GB"/>
        </w:rPr>
        <w:t>red</w:t>
      </w:r>
      <w:r w:rsidR="007B32B8" w:rsidRPr="00FB1016">
        <w:rPr>
          <w:sz w:val="22"/>
          <w:szCs w:val="22"/>
          <w:lang w:val="en-GB"/>
        </w:rPr>
        <w:t xml:space="preserve"> to 1 kWh </w:t>
      </w:r>
      <w:r w:rsidR="002C2A0A">
        <w:rPr>
          <w:sz w:val="22"/>
          <w:szCs w:val="22"/>
          <w:lang w:val="en-GB"/>
        </w:rPr>
        <w:t>i</w:t>
      </w:r>
      <w:r w:rsidR="007B32B8" w:rsidRPr="00FB1016">
        <w:rPr>
          <w:sz w:val="22"/>
          <w:szCs w:val="22"/>
          <w:lang w:val="en-GB"/>
        </w:rPr>
        <w:t xml:space="preserve">n </w:t>
      </w:r>
      <w:r w:rsidR="00EF11CA" w:rsidRPr="00FB1016">
        <w:rPr>
          <w:sz w:val="22"/>
          <w:szCs w:val="22"/>
          <w:lang w:val="en-GB"/>
        </w:rPr>
        <w:t>July 2022 and includes taxes.</w:t>
      </w:r>
    </w:p>
    <w:p w14:paraId="529798A2" w14:textId="126F1CD6" w:rsidR="00787ABC" w:rsidRPr="00FB1016" w:rsidRDefault="00787ABC" w:rsidP="00787ABC">
      <w:pPr>
        <w:ind w:firstLine="357"/>
        <w:rPr>
          <w:sz w:val="22"/>
          <w:szCs w:val="22"/>
          <w:lang w:val="en-GB"/>
        </w:rPr>
      </w:pPr>
      <w:r w:rsidRPr="00FB1016">
        <w:rPr>
          <w:sz w:val="22"/>
          <w:szCs w:val="22"/>
          <w:lang w:val="en-GB"/>
        </w:rPr>
        <w:t xml:space="preserve">Oil and gas prices are also rising. Climate is getting warmer (Commission of the European Communities 2006). The total energy demand for individual devices and their activities is shown in Fig. 2. It is visible that the energy demand </w:t>
      </w:r>
      <w:r w:rsidR="002C2A0A">
        <w:rPr>
          <w:sz w:val="22"/>
          <w:szCs w:val="22"/>
          <w:lang w:val="en-GB"/>
        </w:rPr>
        <w:t>for</w:t>
      </w:r>
      <w:r w:rsidRPr="00FB1016">
        <w:rPr>
          <w:sz w:val="22"/>
          <w:szCs w:val="22"/>
          <w:lang w:val="en-GB"/>
        </w:rPr>
        <w:t xml:space="preserve"> the same devices decreases in subsequent years. </w:t>
      </w:r>
      <w:r w:rsidR="002C2A0A">
        <w:rPr>
          <w:sz w:val="22"/>
          <w:szCs w:val="22"/>
          <w:lang w:val="en-GB"/>
        </w:rPr>
        <w:t>It</w:t>
      </w:r>
      <w:r w:rsidRPr="00FB1016">
        <w:rPr>
          <w:sz w:val="22"/>
          <w:szCs w:val="22"/>
          <w:lang w:val="en-GB"/>
        </w:rPr>
        <w:t xml:space="preserve"> is an optimistic situation for the environment and humanity.</w:t>
      </w:r>
    </w:p>
    <w:p w14:paraId="1CC772D8" w14:textId="77777777" w:rsidR="005501A7" w:rsidRPr="00FB1016" w:rsidRDefault="005501A7" w:rsidP="00543364">
      <w:pPr>
        <w:ind w:firstLine="357"/>
        <w:rPr>
          <w:lang w:val="en-GB"/>
        </w:rPr>
      </w:pPr>
    </w:p>
    <w:p w14:paraId="2A8D82D7" w14:textId="77777777" w:rsidR="005501A7" w:rsidRPr="00FB1016" w:rsidRDefault="0038097A" w:rsidP="00787ABC">
      <w:pPr>
        <w:ind w:firstLine="0"/>
        <w:jc w:val="center"/>
        <w:rPr>
          <w:lang w:val="en-GB"/>
        </w:rPr>
      </w:pPr>
      <w:r w:rsidRPr="00FB1016">
        <w:rPr>
          <w:noProof/>
          <w:lang w:val="en-GB"/>
        </w:rPr>
        <w:lastRenderedPageBreak/>
        <w:drawing>
          <wp:inline distT="0" distB="0" distL="0" distR="0" wp14:anchorId="1B4799D4" wp14:editId="24E51F54">
            <wp:extent cx="3805518" cy="2378449"/>
            <wp:effectExtent l="19050" t="0" r="4482" b="0"/>
            <wp:docPr id="4" name="Obraz 4" descr="https://www.praguemorning.cz/wp-content/uploads/2022/09/unnamed-4-1024x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aguemorning.cz/wp-content/uploads/2022/09/unnamed-4-1024x640.png"/>
                    <pic:cNvPicPr>
                      <a:picLocks noChangeAspect="1" noChangeArrowheads="1"/>
                    </pic:cNvPicPr>
                  </pic:nvPicPr>
                  <pic:blipFill>
                    <a:blip r:embed="rId9" cstate="print"/>
                    <a:srcRect/>
                    <a:stretch>
                      <a:fillRect/>
                    </a:stretch>
                  </pic:blipFill>
                  <pic:spPr bwMode="auto">
                    <a:xfrm>
                      <a:off x="0" y="0"/>
                      <a:ext cx="3807796" cy="2379873"/>
                    </a:xfrm>
                    <a:prstGeom prst="rect">
                      <a:avLst/>
                    </a:prstGeom>
                    <a:noFill/>
                    <a:ln w="9525">
                      <a:noFill/>
                      <a:miter lim="800000"/>
                      <a:headEnd/>
                      <a:tailEnd/>
                    </a:ln>
                  </pic:spPr>
                </pic:pic>
              </a:graphicData>
            </a:graphic>
          </wp:inline>
        </w:drawing>
      </w:r>
    </w:p>
    <w:p w14:paraId="11E138B1" w14:textId="77777777" w:rsidR="005A63B5" w:rsidRPr="00FB1016" w:rsidRDefault="004C2966" w:rsidP="00543364">
      <w:pPr>
        <w:pStyle w:val="Rrys"/>
        <w:rPr>
          <w:lang w:val="en-GB"/>
        </w:rPr>
      </w:pPr>
      <w:r w:rsidRPr="00543364">
        <w:rPr>
          <w:b/>
          <w:bCs/>
          <w:lang w:val="en-GB"/>
        </w:rPr>
        <w:t>Fig.</w:t>
      </w:r>
      <w:r w:rsidR="00FB1016" w:rsidRPr="00543364">
        <w:rPr>
          <w:b/>
          <w:bCs/>
          <w:lang w:val="en-GB"/>
        </w:rPr>
        <w:t xml:space="preserve"> </w:t>
      </w:r>
      <w:r w:rsidRPr="00543364">
        <w:rPr>
          <w:b/>
          <w:bCs/>
          <w:lang w:val="en-GB"/>
        </w:rPr>
        <w:t>1</w:t>
      </w:r>
      <w:r w:rsidR="00FB1016" w:rsidRPr="00543364">
        <w:rPr>
          <w:b/>
          <w:bCs/>
          <w:lang w:val="en-GB"/>
        </w:rPr>
        <w:t>.</w:t>
      </w:r>
      <w:r w:rsidRPr="00FB1016">
        <w:rPr>
          <w:lang w:val="en-GB"/>
        </w:rPr>
        <w:t xml:space="preserve"> </w:t>
      </w:r>
      <w:r w:rsidR="003C7A3C" w:rsidRPr="00FB1016">
        <w:rPr>
          <w:lang w:val="en-GB"/>
        </w:rPr>
        <w:t xml:space="preserve">Household electricity prices in European, </w:t>
      </w:r>
      <w:r w:rsidR="00543364">
        <w:rPr>
          <w:lang w:val="en-GB"/>
        </w:rPr>
        <w:br/>
      </w:r>
      <w:r w:rsidR="00834F99" w:rsidRPr="00FB1016">
        <w:rPr>
          <w:lang w:val="en-GB"/>
        </w:rPr>
        <w:t>source:</w:t>
      </w:r>
      <w:r w:rsidR="00FB1016" w:rsidRPr="00FB1016">
        <w:rPr>
          <w:lang w:val="en-GB"/>
        </w:rPr>
        <w:t xml:space="preserve"> </w:t>
      </w:r>
      <w:r w:rsidR="003C7A3C" w:rsidRPr="00FB1016">
        <w:rPr>
          <w:lang w:val="en-GB"/>
        </w:rPr>
        <w:t>https://www.praguemorning.cz/czechs-have-most-expensive-electricity-in-europe-despite-exporting-huge-amounts-of-power-abroad/</w:t>
      </w:r>
    </w:p>
    <w:p w14:paraId="084895D4" w14:textId="77777777" w:rsidR="005A63B5" w:rsidRPr="00FB1016" w:rsidRDefault="005A63B5" w:rsidP="00543364">
      <w:pPr>
        <w:ind w:firstLine="357"/>
        <w:rPr>
          <w:sz w:val="22"/>
          <w:szCs w:val="22"/>
          <w:lang w:val="en-GB"/>
        </w:rPr>
      </w:pPr>
    </w:p>
    <w:p w14:paraId="63A889FB" w14:textId="77777777" w:rsidR="009F0B0F" w:rsidRPr="00FB1016" w:rsidRDefault="009F0B0F" w:rsidP="00543364">
      <w:pPr>
        <w:ind w:firstLine="357"/>
        <w:rPr>
          <w:sz w:val="22"/>
          <w:szCs w:val="22"/>
          <w:lang w:val="en-GB"/>
        </w:rPr>
      </w:pPr>
    </w:p>
    <w:p w14:paraId="53C24337" w14:textId="77777777" w:rsidR="008E0480" w:rsidRPr="00FB1016" w:rsidRDefault="008E0480" w:rsidP="00C65924">
      <w:pPr>
        <w:ind w:firstLine="0"/>
        <w:jc w:val="center"/>
        <w:rPr>
          <w:lang w:val="en-GB"/>
        </w:rPr>
      </w:pPr>
      <w:r w:rsidRPr="00FB1016">
        <w:rPr>
          <w:noProof/>
          <w:lang w:val="en-GB"/>
        </w:rPr>
        <w:drawing>
          <wp:inline distT="0" distB="0" distL="0" distR="0" wp14:anchorId="04EF8DAB" wp14:editId="751A9CC7">
            <wp:extent cx="3440092" cy="2326342"/>
            <wp:effectExtent l="19050" t="0" r="7958" b="0"/>
            <wp:docPr id="30" name="Obraz 30" descr="Ecodesign and Energy Labelling directives cause 3 TWh energy savings in  Norwegian household appliances in 2030 - N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odesign and Energy Labelling directives cause 3 TWh energy savings in  Norwegian household appliances in 2030 - N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307" cy="2352861"/>
                    </a:xfrm>
                    <a:prstGeom prst="rect">
                      <a:avLst/>
                    </a:prstGeom>
                    <a:noFill/>
                    <a:ln>
                      <a:noFill/>
                    </a:ln>
                  </pic:spPr>
                </pic:pic>
              </a:graphicData>
            </a:graphic>
          </wp:inline>
        </w:drawing>
      </w:r>
    </w:p>
    <w:p w14:paraId="5E99776F" w14:textId="77777777" w:rsidR="005E271F" w:rsidRPr="00FB1016" w:rsidRDefault="001A7C4A" w:rsidP="009F333A">
      <w:pPr>
        <w:pStyle w:val="Rrys"/>
        <w:rPr>
          <w:color w:val="000000"/>
          <w:kern w:val="16"/>
          <w:lang w:val="en-GB"/>
        </w:rPr>
      </w:pPr>
      <w:r w:rsidRPr="009F333A">
        <w:rPr>
          <w:b/>
          <w:bCs/>
          <w:lang w:val="en-GB"/>
        </w:rPr>
        <w:t xml:space="preserve">Fig. </w:t>
      </w:r>
      <w:r w:rsidR="00D86619" w:rsidRPr="009F333A">
        <w:rPr>
          <w:b/>
          <w:bCs/>
          <w:lang w:val="en-GB"/>
        </w:rPr>
        <w:t>2</w:t>
      </w:r>
      <w:r w:rsidRPr="009F333A">
        <w:rPr>
          <w:b/>
          <w:bCs/>
          <w:lang w:val="en-GB"/>
        </w:rPr>
        <w:t>.</w:t>
      </w:r>
      <w:r w:rsidRPr="00FB1016">
        <w:rPr>
          <w:lang w:val="en-GB"/>
        </w:rPr>
        <w:t xml:space="preserve"> Total Energy demand of appliances in 2011-2030</w:t>
      </w:r>
      <w:r w:rsidR="007E0C03" w:rsidRPr="00FB1016">
        <w:rPr>
          <w:lang w:val="en-GB"/>
        </w:rPr>
        <w:t>, source</w:t>
      </w:r>
      <w:r w:rsidR="00834F99" w:rsidRPr="00FB1016">
        <w:rPr>
          <w:lang w:val="en-GB"/>
        </w:rPr>
        <w:t>:</w:t>
      </w:r>
      <w:r w:rsidR="009F333A">
        <w:rPr>
          <w:lang w:val="en-GB"/>
        </w:rPr>
        <w:t xml:space="preserve"> </w:t>
      </w:r>
      <w:hyperlink r:id="rId11" w:history="1">
        <w:r w:rsidR="00427C75" w:rsidRPr="00FB1016">
          <w:rPr>
            <w:color w:val="000000"/>
            <w:kern w:val="16"/>
            <w:lang w:val="en-GB"/>
          </w:rPr>
          <w:t>https://www.nve.no/news-and-reports-from-nve/ecodesign-and-energy-labelling-directives-cause-3-twh-energy-savings-in-norwegian-household-appliances-in-2030/</w:t>
        </w:r>
      </w:hyperlink>
    </w:p>
    <w:p w14:paraId="4087D117" w14:textId="77777777" w:rsidR="00DA0591" w:rsidRPr="009F333A" w:rsidRDefault="00DA0591" w:rsidP="009F333A">
      <w:pPr>
        <w:ind w:firstLine="357"/>
        <w:rPr>
          <w:sz w:val="22"/>
          <w:szCs w:val="18"/>
          <w:lang w:val="en-GB"/>
        </w:rPr>
      </w:pPr>
    </w:p>
    <w:p w14:paraId="356D2B2F" w14:textId="77777777" w:rsidR="007B32B8" w:rsidRPr="00FB1016" w:rsidRDefault="006D0031" w:rsidP="009F333A">
      <w:pPr>
        <w:ind w:firstLine="357"/>
        <w:rPr>
          <w:sz w:val="22"/>
          <w:szCs w:val="22"/>
          <w:lang w:val="en-GB"/>
        </w:rPr>
      </w:pPr>
      <w:r w:rsidRPr="00FB1016">
        <w:rPr>
          <w:sz w:val="22"/>
          <w:szCs w:val="22"/>
          <w:lang w:val="en-GB"/>
        </w:rPr>
        <w:t>Reduction of power consumption</w:t>
      </w:r>
      <w:r w:rsidR="007B32B8" w:rsidRPr="00FB1016">
        <w:rPr>
          <w:sz w:val="22"/>
          <w:szCs w:val="22"/>
          <w:lang w:val="en-GB"/>
        </w:rPr>
        <w:t>.</w:t>
      </w:r>
    </w:p>
    <w:p w14:paraId="381E7D05" w14:textId="064BAE54" w:rsidR="006D0031" w:rsidRPr="00FB1016" w:rsidRDefault="006D0031" w:rsidP="009F333A">
      <w:pPr>
        <w:ind w:firstLine="357"/>
        <w:rPr>
          <w:sz w:val="22"/>
          <w:szCs w:val="22"/>
          <w:lang w:val="en-GB"/>
        </w:rPr>
      </w:pPr>
      <w:r w:rsidRPr="00FB1016">
        <w:rPr>
          <w:sz w:val="22"/>
          <w:szCs w:val="22"/>
          <w:lang w:val="en-GB"/>
        </w:rPr>
        <w:t>It is best to turn off the power devices that are on standby. Many new devices have power-saving modes, the so-called eco</w:t>
      </w:r>
      <w:r w:rsidR="009634C3" w:rsidRPr="00FB1016">
        <w:rPr>
          <w:sz w:val="22"/>
          <w:szCs w:val="22"/>
          <w:lang w:val="en-GB"/>
        </w:rPr>
        <w:t>.</w:t>
      </w:r>
    </w:p>
    <w:p w14:paraId="04AF0595" w14:textId="3129501B" w:rsidR="006D0031" w:rsidRPr="00FB1016" w:rsidRDefault="006D0031" w:rsidP="009F333A">
      <w:pPr>
        <w:ind w:firstLine="357"/>
        <w:rPr>
          <w:sz w:val="22"/>
          <w:szCs w:val="22"/>
          <w:lang w:val="en-GB"/>
        </w:rPr>
      </w:pPr>
      <w:r w:rsidRPr="00FB1016">
        <w:rPr>
          <w:sz w:val="22"/>
          <w:szCs w:val="22"/>
          <w:lang w:val="en-GB"/>
        </w:rPr>
        <w:lastRenderedPageBreak/>
        <w:t xml:space="preserve">We </w:t>
      </w:r>
      <w:r w:rsidR="002C2A0A">
        <w:rPr>
          <w:sz w:val="22"/>
          <w:szCs w:val="22"/>
          <w:lang w:val="en-GB"/>
        </w:rPr>
        <w:t xml:space="preserve">should </w:t>
      </w:r>
      <w:r w:rsidRPr="00FB1016">
        <w:rPr>
          <w:sz w:val="22"/>
          <w:szCs w:val="22"/>
          <w:lang w:val="en-GB"/>
        </w:rPr>
        <w:t>remember to turn off the lights after leaving the rooms or corridors</w:t>
      </w:r>
      <w:r w:rsidR="002C2A0A">
        <w:rPr>
          <w:sz w:val="22"/>
          <w:szCs w:val="22"/>
          <w:lang w:val="en-GB"/>
        </w:rPr>
        <w:t xml:space="preserve"> and</w:t>
      </w:r>
      <w:r w:rsidRPr="00FB1016">
        <w:rPr>
          <w:sz w:val="22"/>
          <w:szCs w:val="22"/>
          <w:lang w:val="en-GB"/>
        </w:rPr>
        <w:t xml:space="preserve"> use energy-saving light bulbs.</w:t>
      </w:r>
    </w:p>
    <w:p w14:paraId="48C7E13F" w14:textId="34E0509A" w:rsidR="006D0031" w:rsidRPr="00FB1016" w:rsidRDefault="006D0031" w:rsidP="002C2A0A">
      <w:pPr>
        <w:ind w:firstLine="357"/>
        <w:rPr>
          <w:sz w:val="22"/>
          <w:szCs w:val="22"/>
          <w:lang w:val="en-GB"/>
        </w:rPr>
      </w:pPr>
      <w:r w:rsidRPr="00FB1016">
        <w:rPr>
          <w:sz w:val="22"/>
          <w:szCs w:val="22"/>
          <w:lang w:val="en-GB"/>
        </w:rPr>
        <w:t xml:space="preserve">When arranging interiors, </w:t>
      </w:r>
      <w:r w:rsidR="002C2A0A">
        <w:rPr>
          <w:sz w:val="22"/>
          <w:szCs w:val="22"/>
          <w:lang w:val="en-GB"/>
        </w:rPr>
        <w:t xml:space="preserve">we should </w:t>
      </w:r>
      <w:r w:rsidRPr="00FB1016">
        <w:rPr>
          <w:sz w:val="22"/>
          <w:szCs w:val="22"/>
          <w:lang w:val="en-GB"/>
        </w:rPr>
        <w:t>use furniture settings towards daylight to use it as much as possible.</w:t>
      </w:r>
      <w:r w:rsidR="002C2A0A">
        <w:rPr>
          <w:sz w:val="22"/>
          <w:szCs w:val="22"/>
          <w:lang w:val="en-GB"/>
        </w:rPr>
        <w:t xml:space="preserve"> In addition, we should </w:t>
      </w:r>
      <w:r w:rsidRPr="00FB1016">
        <w:rPr>
          <w:sz w:val="22"/>
          <w:szCs w:val="22"/>
          <w:lang w:val="en-GB"/>
        </w:rPr>
        <w:t xml:space="preserve">buy devices with the lowest energy consumption </w:t>
      </w:r>
      <w:r w:rsidR="002C2A0A">
        <w:rPr>
          <w:sz w:val="22"/>
          <w:szCs w:val="22"/>
          <w:lang w:val="en-GB"/>
        </w:rPr>
        <w:t xml:space="preserve">and </w:t>
      </w:r>
      <w:r w:rsidRPr="00FB1016">
        <w:rPr>
          <w:sz w:val="22"/>
          <w:szCs w:val="22"/>
          <w:lang w:val="en-GB"/>
        </w:rPr>
        <w:t>check energy labels.</w:t>
      </w:r>
      <w:r w:rsidR="002C2A0A">
        <w:rPr>
          <w:sz w:val="22"/>
          <w:szCs w:val="22"/>
          <w:lang w:val="en-GB"/>
        </w:rPr>
        <w:t xml:space="preserve"> We should </w:t>
      </w:r>
      <w:r w:rsidRPr="00FB1016">
        <w:rPr>
          <w:sz w:val="22"/>
          <w:szCs w:val="22"/>
          <w:lang w:val="en-GB"/>
        </w:rPr>
        <w:t>modernize buildings as far as possible (replac</w:t>
      </w:r>
      <w:r w:rsidR="002C2A0A">
        <w:rPr>
          <w:sz w:val="22"/>
          <w:szCs w:val="22"/>
          <w:lang w:val="en-GB"/>
        </w:rPr>
        <w:t>ing</w:t>
      </w:r>
      <w:r w:rsidRPr="00FB1016">
        <w:rPr>
          <w:sz w:val="22"/>
          <w:szCs w:val="22"/>
          <w:lang w:val="en-GB"/>
        </w:rPr>
        <w:t xml:space="preserve"> windows, doors, radiators, </w:t>
      </w:r>
      <w:r w:rsidR="002C2A0A">
        <w:rPr>
          <w:sz w:val="22"/>
          <w:szCs w:val="22"/>
          <w:lang w:val="en-GB"/>
        </w:rPr>
        <w:t xml:space="preserve">and </w:t>
      </w:r>
      <w:r w:rsidRPr="00FB1016">
        <w:rPr>
          <w:sz w:val="22"/>
          <w:szCs w:val="22"/>
          <w:lang w:val="en-GB"/>
        </w:rPr>
        <w:t>boilers with more ecological ones)</w:t>
      </w:r>
      <w:r w:rsidR="009F333A">
        <w:rPr>
          <w:sz w:val="22"/>
          <w:szCs w:val="22"/>
          <w:lang w:val="en-GB"/>
        </w:rPr>
        <w:t>.</w:t>
      </w:r>
      <w:r w:rsidR="002C2A0A">
        <w:rPr>
          <w:sz w:val="22"/>
          <w:szCs w:val="22"/>
          <w:lang w:val="en-GB"/>
        </w:rPr>
        <w:t xml:space="preserve"> We also should use </w:t>
      </w:r>
      <w:r w:rsidRPr="00FB1016">
        <w:rPr>
          <w:sz w:val="22"/>
          <w:szCs w:val="22"/>
          <w:lang w:val="en-GB"/>
        </w:rPr>
        <w:t>renewable energy sources (sun, water, wind, biomass, etc.)</w:t>
      </w:r>
    </w:p>
    <w:p w14:paraId="3718FBE3" w14:textId="5704E871" w:rsidR="006E3145" w:rsidRPr="00FB1016" w:rsidRDefault="006E3145" w:rsidP="009F333A">
      <w:pPr>
        <w:ind w:firstLine="357"/>
        <w:rPr>
          <w:sz w:val="22"/>
          <w:szCs w:val="22"/>
          <w:lang w:val="en-GB"/>
        </w:rPr>
      </w:pPr>
      <w:r w:rsidRPr="00FB1016">
        <w:rPr>
          <w:sz w:val="22"/>
          <w:szCs w:val="22"/>
          <w:lang w:val="en-GB"/>
        </w:rPr>
        <w:t>Many devices have a</w:t>
      </w:r>
      <w:r w:rsidR="002C2A0A">
        <w:rPr>
          <w:sz w:val="22"/>
          <w:szCs w:val="22"/>
          <w:lang w:val="en-GB"/>
        </w:rPr>
        <w:t>n intelligen</w:t>
      </w:r>
      <w:r w:rsidRPr="00FB1016">
        <w:rPr>
          <w:sz w:val="22"/>
          <w:szCs w:val="22"/>
          <w:lang w:val="en-GB"/>
        </w:rPr>
        <w:t xml:space="preserve">t mode, allowing you to combine device features and interact. </w:t>
      </w:r>
      <w:r w:rsidR="002C2A0A">
        <w:rPr>
          <w:sz w:val="22"/>
          <w:szCs w:val="22"/>
          <w:lang w:val="en-GB"/>
        </w:rPr>
        <w:t>You can use voice commands to</w:t>
      </w:r>
      <w:r w:rsidRPr="00FB1016">
        <w:rPr>
          <w:sz w:val="22"/>
          <w:szCs w:val="22"/>
          <w:lang w:val="en-GB"/>
        </w:rPr>
        <w:t xml:space="preserve"> control devices, e.g. turn on your favo</w:t>
      </w:r>
      <w:r w:rsidR="002C2A0A">
        <w:rPr>
          <w:sz w:val="22"/>
          <w:szCs w:val="22"/>
          <w:lang w:val="en-GB"/>
        </w:rPr>
        <w:t>u</w:t>
      </w:r>
      <w:r w:rsidRPr="00FB1016">
        <w:rPr>
          <w:sz w:val="22"/>
          <w:szCs w:val="22"/>
          <w:lang w:val="en-GB"/>
        </w:rPr>
        <w:t xml:space="preserve">rite song or turn off the light. Thanks to such connections, you can also remotely turn off and on devices or influence security. </w:t>
      </w:r>
      <w:r w:rsidR="002C2A0A">
        <w:rPr>
          <w:sz w:val="22"/>
          <w:szCs w:val="22"/>
          <w:lang w:val="en-GB"/>
        </w:rPr>
        <w:t>For example, d</w:t>
      </w:r>
      <w:r w:rsidRPr="00FB1016">
        <w:rPr>
          <w:sz w:val="22"/>
          <w:szCs w:val="22"/>
          <w:lang w:val="en-GB"/>
        </w:rPr>
        <w:t>uring our absence at home or business, we can monitor its condition by remotely controlling the cameras.</w:t>
      </w:r>
    </w:p>
    <w:p w14:paraId="548410AD" w14:textId="21C6643B" w:rsidR="00A67D56" w:rsidRPr="00FB1016" w:rsidRDefault="006E3145" w:rsidP="009F333A">
      <w:pPr>
        <w:ind w:firstLine="357"/>
        <w:rPr>
          <w:sz w:val="22"/>
          <w:szCs w:val="22"/>
          <w:lang w:val="en-GB"/>
        </w:rPr>
      </w:pPr>
      <w:r w:rsidRPr="00FB1016">
        <w:rPr>
          <w:sz w:val="22"/>
          <w:szCs w:val="22"/>
          <w:lang w:val="en-GB"/>
        </w:rPr>
        <w:t xml:space="preserve">Energy labels have been changed after more than 20 years. </w:t>
      </w:r>
      <w:r w:rsidR="002C2A0A">
        <w:rPr>
          <w:sz w:val="22"/>
          <w:szCs w:val="22"/>
          <w:lang w:val="en-GB"/>
        </w:rPr>
        <w:t>Since</w:t>
      </w:r>
      <w:r w:rsidRPr="00FB1016">
        <w:rPr>
          <w:sz w:val="22"/>
          <w:szCs w:val="22"/>
          <w:lang w:val="en-GB"/>
        </w:rPr>
        <w:t xml:space="preserve"> March 2021, they </w:t>
      </w:r>
      <w:r w:rsidR="002C2A0A">
        <w:rPr>
          <w:sz w:val="22"/>
          <w:szCs w:val="22"/>
          <w:lang w:val="en-GB"/>
        </w:rPr>
        <w:t>have been</w:t>
      </w:r>
      <w:r w:rsidRPr="00FB1016">
        <w:rPr>
          <w:sz w:val="22"/>
          <w:szCs w:val="22"/>
          <w:lang w:val="en-GB"/>
        </w:rPr>
        <w:t xml:space="preserve"> more readable and transparent for consumers. The old pluses have disappeared, and the energy consumption designation is presented in letters and colo</w:t>
      </w:r>
      <w:r w:rsidR="002C2A0A">
        <w:rPr>
          <w:sz w:val="22"/>
          <w:szCs w:val="22"/>
          <w:lang w:val="en-GB"/>
        </w:rPr>
        <w:t>u</w:t>
      </w:r>
      <w:r w:rsidRPr="00FB1016">
        <w:rPr>
          <w:sz w:val="22"/>
          <w:szCs w:val="22"/>
          <w:lang w:val="en-GB"/>
        </w:rPr>
        <w:t>rs, with the colo</w:t>
      </w:r>
      <w:r w:rsidR="002C2A0A">
        <w:rPr>
          <w:sz w:val="22"/>
          <w:szCs w:val="22"/>
          <w:lang w:val="en-GB"/>
        </w:rPr>
        <w:t>u</w:t>
      </w:r>
      <w:r w:rsidRPr="00FB1016">
        <w:rPr>
          <w:sz w:val="22"/>
          <w:szCs w:val="22"/>
          <w:lang w:val="en-GB"/>
        </w:rPr>
        <w:t xml:space="preserve">r scale remaining the same. The speakers from the top shelf, i.e. A and B, consume the least amount of electricity. </w:t>
      </w:r>
      <w:r w:rsidR="002C2A0A">
        <w:rPr>
          <w:sz w:val="22"/>
          <w:szCs w:val="22"/>
          <w:lang w:val="en-GB"/>
        </w:rPr>
        <w:t>T</w:t>
      </w:r>
      <w:r w:rsidRPr="00FB1016">
        <w:rPr>
          <w:sz w:val="22"/>
          <w:szCs w:val="22"/>
          <w:lang w:val="en-GB"/>
        </w:rPr>
        <w:t xml:space="preserve">hese classes are intended for products still in the development phase. Labels are thought out for the long term, so newer and more energy-saving devices will be created with a reserve and thinking about the coming years. With selected </w:t>
      </w:r>
      <w:r w:rsidR="002C2A0A">
        <w:rPr>
          <w:sz w:val="22"/>
          <w:szCs w:val="22"/>
          <w:lang w:val="en-GB"/>
        </w:rPr>
        <w:t>equipment groups</w:t>
      </w:r>
      <w:r w:rsidRPr="00FB1016">
        <w:rPr>
          <w:sz w:val="22"/>
          <w:szCs w:val="22"/>
          <w:lang w:val="en-GB"/>
        </w:rPr>
        <w:t>, there may not be those from clas</w:t>
      </w:r>
      <w:r w:rsidR="002C2A0A">
        <w:rPr>
          <w:sz w:val="22"/>
          <w:szCs w:val="22"/>
          <w:lang w:val="en-GB"/>
        </w:rPr>
        <w:t>se</w:t>
      </w:r>
      <w:r w:rsidRPr="00FB1016">
        <w:rPr>
          <w:sz w:val="22"/>
          <w:szCs w:val="22"/>
          <w:lang w:val="en-GB"/>
        </w:rPr>
        <w:t>s A and B. In addition, as you can see in the photos of the labels in Fig.</w:t>
      </w:r>
      <w:r w:rsidR="009F333A">
        <w:rPr>
          <w:sz w:val="22"/>
          <w:szCs w:val="22"/>
          <w:lang w:val="en-GB"/>
        </w:rPr>
        <w:t xml:space="preserve"> </w:t>
      </w:r>
      <w:r w:rsidRPr="00FB1016">
        <w:rPr>
          <w:sz w:val="22"/>
          <w:szCs w:val="22"/>
          <w:lang w:val="en-GB"/>
        </w:rPr>
        <w:t>3, there is also a QR code. Its task is to redirect the customer to the product page, where he can read additional information about the device model. Labels for different product groups, e.g. washing machines, refrigerators, dishwashers, dryers or TV sets</w:t>
      </w:r>
      <w:r w:rsidR="002C2A0A">
        <w:rPr>
          <w:sz w:val="22"/>
          <w:szCs w:val="22"/>
          <w:lang w:val="en-GB"/>
        </w:rPr>
        <w:t>,</w:t>
      </w:r>
      <w:r w:rsidRPr="00FB1016">
        <w:rPr>
          <w:sz w:val="22"/>
          <w:szCs w:val="22"/>
          <w:lang w:val="en-GB"/>
        </w:rPr>
        <w:t xml:space="preserve"> slightly differ in appearance and information </w:t>
      </w:r>
      <w:r w:rsidR="002C2A0A">
        <w:rPr>
          <w:sz w:val="22"/>
          <w:szCs w:val="22"/>
          <w:lang w:val="en-GB"/>
        </w:rPr>
        <w:t>(</w:t>
      </w:r>
      <w:r w:rsidRPr="00FB1016">
        <w:rPr>
          <w:sz w:val="22"/>
          <w:szCs w:val="22"/>
          <w:lang w:val="en-GB"/>
        </w:rPr>
        <w:t>Fig.</w:t>
      </w:r>
      <w:r w:rsidR="009F333A">
        <w:rPr>
          <w:sz w:val="22"/>
          <w:szCs w:val="22"/>
          <w:lang w:val="en-GB"/>
        </w:rPr>
        <w:t xml:space="preserve"> </w:t>
      </w:r>
      <w:r w:rsidRPr="00FB1016">
        <w:rPr>
          <w:sz w:val="22"/>
          <w:szCs w:val="22"/>
          <w:lang w:val="en-GB"/>
        </w:rPr>
        <w:t>3</w:t>
      </w:r>
      <w:r w:rsidR="002C2A0A">
        <w:rPr>
          <w:sz w:val="22"/>
          <w:szCs w:val="22"/>
          <w:lang w:val="en-GB"/>
        </w:rPr>
        <w:t>)</w:t>
      </w:r>
      <w:r w:rsidRPr="00FB1016">
        <w:rPr>
          <w:sz w:val="22"/>
          <w:szCs w:val="22"/>
          <w:lang w:val="en-GB"/>
        </w:rPr>
        <w:t xml:space="preserve">. The label of a TV or monitor has, for example, the size of the screen in inches or cm, or whether there is an on/off switch on the TV. The dishwasher or washing machine label contains data on the </w:t>
      </w:r>
      <w:r w:rsidR="002C2A0A">
        <w:rPr>
          <w:sz w:val="22"/>
          <w:szCs w:val="22"/>
          <w:lang w:val="en-GB"/>
        </w:rPr>
        <w:t>device’s capacity and water consumption level</w:t>
      </w:r>
      <w:r w:rsidRPr="00FB1016">
        <w:rPr>
          <w:sz w:val="22"/>
          <w:szCs w:val="22"/>
          <w:lang w:val="en-GB"/>
        </w:rPr>
        <w:t xml:space="preserve">. The label also shows the annual energy consumption and the noise level expressed in decibels. They have also been enriched with appropriate pictograms. Manufacturers must register devices in the European Product Registry for Energy </w:t>
      </w:r>
      <w:proofErr w:type="spellStart"/>
      <w:r w:rsidRPr="00FB1016">
        <w:rPr>
          <w:sz w:val="22"/>
          <w:szCs w:val="22"/>
          <w:lang w:val="en-GB"/>
        </w:rPr>
        <w:t>Labeling</w:t>
      </w:r>
      <w:proofErr w:type="spellEnd"/>
      <w:r w:rsidRPr="00FB1016">
        <w:rPr>
          <w:sz w:val="22"/>
          <w:szCs w:val="22"/>
          <w:lang w:val="en-GB"/>
        </w:rPr>
        <w:t xml:space="preserve"> (EPREL). </w:t>
      </w:r>
      <w:proofErr w:type="spellStart"/>
      <w:r w:rsidRPr="00787ABC">
        <w:rPr>
          <w:sz w:val="22"/>
          <w:szCs w:val="22"/>
          <w:lang w:val="en-GB"/>
        </w:rPr>
        <w:t>Labeling</w:t>
      </w:r>
      <w:proofErr w:type="spellEnd"/>
      <w:r w:rsidRPr="00787ABC">
        <w:rPr>
          <w:sz w:val="22"/>
          <w:szCs w:val="22"/>
          <w:lang w:val="en-GB"/>
        </w:rPr>
        <w:t xml:space="preserve"> is regulated by relevant regulations </w:t>
      </w:r>
      <w:r w:rsidR="009D0C0B" w:rsidRPr="00787ABC">
        <w:rPr>
          <w:sz w:val="22"/>
          <w:szCs w:val="22"/>
          <w:lang w:val="en-GB"/>
        </w:rPr>
        <w:t xml:space="preserve">in the European Union countries </w:t>
      </w:r>
      <w:r w:rsidR="00DA0591" w:rsidRPr="00787ABC">
        <w:rPr>
          <w:color w:val="000000" w:themeColor="text1"/>
          <w:spacing w:val="-4"/>
          <w:sz w:val="22"/>
          <w:szCs w:val="22"/>
          <w:lang w:val="en-GB"/>
        </w:rPr>
        <w:t>(</w:t>
      </w:r>
      <w:hyperlink r:id="rId12" w:history="1">
        <w:r w:rsidR="005315AE" w:rsidRPr="00787ABC">
          <w:rPr>
            <w:color w:val="000000" w:themeColor="text1"/>
            <w:spacing w:val="-4"/>
            <w:sz w:val="22"/>
            <w:szCs w:val="22"/>
            <w:lang w:val="en-GB"/>
          </w:rPr>
          <w:t>https://spidersweb.pl/</w:t>
        </w:r>
        <w:r w:rsidR="00787ABC">
          <w:rPr>
            <w:color w:val="000000" w:themeColor="text1"/>
            <w:spacing w:val="-4"/>
            <w:sz w:val="22"/>
            <w:szCs w:val="22"/>
            <w:lang w:val="en-GB"/>
          </w:rPr>
          <w:t xml:space="preserve"> </w:t>
        </w:r>
        <w:r w:rsidR="005315AE" w:rsidRPr="00787ABC">
          <w:rPr>
            <w:color w:val="000000" w:themeColor="text1"/>
            <w:spacing w:val="-4"/>
            <w:sz w:val="22"/>
            <w:szCs w:val="22"/>
            <w:lang w:val="en-GB"/>
          </w:rPr>
          <w:t>2022/02/czy-warto-doplacac-do-klasy energetycznej.html,</w:t>
        </w:r>
        <w:r w:rsidR="009F333A" w:rsidRPr="00787ABC">
          <w:rPr>
            <w:color w:val="000000" w:themeColor="text1"/>
            <w:spacing w:val="-4"/>
            <w:sz w:val="22"/>
            <w:szCs w:val="22"/>
            <w:lang w:val="en-GB"/>
          </w:rPr>
          <w:t xml:space="preserve"> </w:t>
        </w:r>
        <w:r w:rsidR="005315AE" w:rsidRPr="00787ABC">
          <w:rPr>
            <w:color w:val="000000" w:themeColor="text1"/>
            <w:spacing w:val="-4"/>
            <w:sz w:val="22"/>
            <w:szCs w:val="22"/>
            <w:lang w:val="en-GB"/>
          </w:rPr>
          <w:t>https://www.conrad.pl/</w:t>
        </w:r>
        <w:r w:rsidR="00787ABC">
          <w:rPr>
            <w:color w:val="000000" w:themeColor="text1"/>
            <w:spacing w:val="-4"/>
            <w:sz w:val="22"/>
            <w:szCs w:val="22"/>
            <w:lang w:val="en-GB"/>
          </w:rPr>
          <w:t xml:space="preserve"> </w:t>
        </w:r>
        <w:proofErr w:type="spellStart"/>
        <w:r w:rsidR="005315AE" w:rsidRPr="00787ABC">
          <w:rPr>
            <w:color w:val="000000" w:themeColor="text1"/>
            <w:spacing w:val="-4"/>
            <w:sz w:val="22"/>
            <w:szCs w:val="22"/>
            <w:lang w:val="en-GB"/>
          </w:rPr>
          <w:t>artykuly</w:t>
        </w:r>
        <w:proofErr w:type="spellEnd"/>
        <w:r w:rsidR="005315AE" w:rsidRPr="00787ABC">
          <w:rPr>
            <w:color w:val="000000" w:themeColor="text1"/>
            <w:spacing w:val="-4"/>
            <w:sz w:val="22"/>
            <w:szCs w:val="22"/>
            <w:lang w:val="en-GB"/>
          </w:rPr>
          <w:t>/news/</w:t>
        </w:r>
        <w:proofErr w:type="spellStart"/>
        <w:r w:rsidR="005315AE" w:rsidRPr="00787ABC">
          <w:rPr>
            <w:color w:val="000000" w:themeColor="text1"/>
            <w:spacing w:val="-4"/>
            <w:sz w:val="22"/>
            <w:szCs w:val="22"/>
            <w:lang w:val="en-GB"/>
          </w:rPr>
          <w:t>nowe-etykiety-energetyczne</w:t>
        </w:r>
        <w:proofErr w:type="spellEnd"/>
      </w:hyperlink>
      <w:r w:rsidR="00DA0591" w:rsidRPr="00787ABC">
        <w:rPr>
          <w:color w:val="000000" w:themeColor="text1"/>
          <w:spacing w:val="-4"/>
          <w:sz w:val="22"/>
          <w:szCs w:val="22"/>
          <w:lang w:val="en-GB"/>
        </w:rPr>
        <w:t>)</w:t>
      </w:r>
      <w:r w:rsidR="000B1AAB" w:rsidRPr="00787ABC">
        <w:rPr>
          <w:color w:val="000000" w:themeColor="text1"/>
          <w:spacing w:val="-4"/>
          <w:sz w:val="22"/>
          <w:szCs w:val="22"/>
          <w:lang w:val="en-GB"/>
        </w:rPr>
        <w:t>.</w:t>
      </w:r>
    </w:p>
    <w:p w14:paraId="69809530" w14:textId="4E7DB464" w:rsidR="00A67D56" w:rsidRPr="00FB1016" w:rsidRDefault="00200EC1" w:rsidP="009F333A">
      <w:pPr>
        <w:ind w:firstLine="357"/>
        <w:rPr>
          <w:color w:val="000000" w:themeColor="text1"/>
          <w:sz w:val="22"/>
          <w:szCs w:val="22"/>
          <w:lang w:val="en-GB"/>
        </w:rPr>
      </w:pPr>
      <w:r w:rsidRPr="00FB1016">
        <w:rPr>
          <w:sz w:val="22"/>
          <w:szCs w:val="22"/>
          <w:lang w:val="en-GB"/>
        </w:rPr>
        <w:t xml:space="preserve">Newly produced equipment must be economical, ecological, energy-saving and innovative. </w:t>
      </w:r>
      <w:r w:rsidR="002C2A0A">
        <w:rPr>
          <w:sz w:val="22"/>
          <w:szCs w:val="22"/>
          <w:lang w:val="en-GB"/>
        </w:rPr>
        <w:t>It</w:t>
      </w:r>
      <w:r w:rsidRPr="00FB1016">
        <w:rPr>
          <w:sz w:val="22"/>
          <w:szCs w:val="22"/>
          <w:lang w:val="en-GB"/>
        </w:rPr>
        <w:t xml:space="preserve"> is the trend. </w:t>
      </w:r>
      <w:r w:rsidR="002C2A0A">
        <w:rPr>
          <w:sz w:val="22"/>
          <w:szCs w:val="22"/>
          <w:lang w:val="en-GB"/>
        </w:rPr>
        <w:t>A</w:t>
      </w:r>
      <w:r w:rsidRPr="00FB1016">
        <w:rPr>
          <w:sz w:val="22"/>
          <w:szCs w:val="22"/>
          <w:lang w:val="en-GB"/>
        </w:rPr>
        <w:t xml:space="preserve">ll these features mean that the </w:t>
      </w:r>
      <w:r w:rsidR="002C2A0A">
        <w:rPr>
          <w:sz w:val="22"/>
          <w:szCs w:val="22"/>
          <w:lang w:val="en-GB"/>
        </w:rPr>
        <w:t>“</w:t>
      </w:r>
      <w:r w:rsidRPr="00FB1016">
        <w:rPr>
          <w:sz w:val="22"/>
          <w:szCs w:val="22"/>
          <w:lang w:val="en-GB"/>
        </w:rPr>
        <w:t>life cycle</w:t>
      </w:r>
      <w:r w:rsidR="002C2A0A">
        <w:rPr>
          <w:sz w:val="22"/>
          <w:szCs w:val="22"/>
          <w:lang w:val="en-GB"/>
        </w:rPr>
        <w:t>”</w:t>
      </w:r>
      <w:r w:rsidRPr="00FB1016">
        <w:rPr>
          <w:sz w:val="22"/>
          <w:szCs w:val="22"/>
          <w:lang w:val="en-GB"/>
        </w:rPr>
        <w:t xml:space="preserve"> of such devices is much shorter than those used in the past. </w:t>
      </w:r>
      <w:r w:rsidR="002C2A0A">
        <w:rPr>
          <w:spacing w:val="-2"/>
          <w:sz w:val="22"/>
          <w:szCs w:val="22"/>
          <w:lang w:val="en-GB"/>
        </w:rPr>
        <w:t xml:space="preserve">Repairing them is no </w:t>
      </w:r>
      <w:r w:rsidR="002C2A0A">
        <w:rPr>
          <w:spacing w:val="-2"/>
          <w:sz w:val="22"/>
          <w:szCs w:val="22"/>
          <w:lang w:val="en-GB"/>
        </w:rPr>
        <w:lastRenderedPageBreak/>
        <w:t>longer profitable</w:t>
      </w:r>
      <w:r w:rsidRPr="009F333A">
        <w:rPr>
          <w:spacing w:val="-2"/>
          <w:sz w:val="22"/>
          <w:szCs w:val="22"/>
          <w:lang w:val="en-GB"/>
        </w:rPr>
        <w:t>, so they are thrown away and replaced with new ones</w:t>
      </w:r>
      <w:r w:rsidR="000B1AAB" w:rsidRPr="009F333A">
        <w:rPr>
          <w:spacing w:val="-2"/>
          <w:sz w:val="22"/>
          <w:szCs w:val="22"/>
          <w:lang w:val="en-GB"/>
        </w:rPr>
        <w:t xml:space="preserve"> (</w:t>
      </w:r>
      <w:hyperlink r:id="rId13" w:history="1">
        <w:r w:rsidR="00A67D56" w:rsidRPr="009F333A">
          <w:rPr>
            <w:color w:val="000000" w:themeColor="text1"/>
            <w:spacing w:val="-2"/>
            <w:sz w:val="22"/>
            <w:szCs w:val="22"/>
            <w:lang w:val="en-GB"/>
          </w:rPr>
          <w:t>https://www.agdmaniak.pl/76286/etykiety-energetyczne-2021/</w:t>
        </w:r>
      </w:hyperlink>
      <w:r w:rsidR="000B1AAB" w:rsidRPr="009F333A">
        <w:rPr>
          <w:color w:val="000000" w:themeColor="text1"/>
          <w:spacing w:val="-2"/>
          <w:sz w:val="22"/>
          <w:szCs w:val="22"/>
          <w:lang w:val="en-GB"/>
        </w:rPr>
        <w:t>).</w:t>
      </w:r>
    </w:p>
    <w:p w14:paraId="04E83233" w14:textId="6F7B2AE1" w:rsidR="00200EC1" w:rsidRPr="00787ABC" w:rsidRDefault="0082719A" w:rsidP="009F333A">
      <w:pPr>
        <w:ind w:firstLine="357"/>
        <w:rPr>
          <w:spacing w:val="-2"/>
          <w:sz w:val="22"/>
          <w:szCs w:val="22"/>
          <w:lang w:val="en-GB"/>
        </w:rPr>
      </w:pPr>
      <w:r w:rsidRPr="00787ABC">
        <w:rPr>
          <w:spacing w:val="-2"/>
          <w:sz w:val="22"/>
          <w:szCs w:val="22"/>
          <w:lang w:val="en-GB"/>
        </w:rPr>
        <w:t>Fig.</w:t>
      </w:r>
      <w:r w:rsidR="009F333A" w:rsidRPr="00787ABC">
        <w:rPr>
          <w:spacing w:val="-2"/>
          <w:sz w:val="22"/>
          <w:szCs w:val="22"/>
          <w:lang w:val="en-GB"/>
        </w:rPr>
        <w:t xml:space="preserve"> </w:t>
      </w:r>
      <w:r w:rsidRPr="00787ABC">
        <w:rPr>
          <w:spacing w:val="-2"/>
          <w:sz w:val="22"/>
          <w:szCs w:val="22"/>
          <w:lang w:val="en-GB"/>
        </w:rPr>
        <w:t xml:space="preserve">3 </w:t>
      </w:r>
      <w:r w:rsidR="002C2A0A">
        <w:rPr>
          <w:spacing w:val="-2"/>
          <w:sz w:val="22"/>
          <w:szCs w:val="22"/>
          <w:lang w:val="en-GB"/>
        </w:rPr>
        <w:t xml:space="preserve">presents sample labels for </w:t>
      </w:r>
      <w:r w:rsidR="00200EC1" w:rsidRPr="00787ABC">
        <w:rPr>
          <w:spacing w:val="-2"/>
          <w:sz w:val="22"/>
          <w:szCs w:val="22"/>
          <w:lang w:val="en-GB"/>
        </w:rPr>
        <w:t>washing machine, washer</w:t>
      </w:r>
      <w:r w:rsidR="002C2A0A">
        <w:rPr>
          <w:spacing w:val="-2"/>
          <w:sz w:val="22"/>
          <w:szCs w:val="22"/>
          <w:lang w:val="en-GB"/>
        </w:rPr>
        <w:t>,</w:t>
      </w:r>
      <w:r w:rsidR="00200EC1" w:rsidRPr="00787ABC">
        <w:rPr>
          <w:spacing w:val="-2"/>
          <w:sz w:val="22"/>
          <w:szCs w:val="22"/>
          <w:lang w:val="en-GB"/>
        </w:rPr>
        <w:t xml:space="preserve"> dryer, fridge and freezer, dishwasher, TV, </w:t>
      </w:r>
      <w:r w:rsidR="002C2A0A">
        <w:rPr>
          <w:spacing w:val="-2"/>
          <w:sz w:val="22"/>
          <w:szCs w:val="22"/>
          <w:lang w:val="en-GB"/>
        </w:rPr>
        <w:t xml:space="preserve">and </w:t>
      </w:r>
      <w:r w:rsidR="00200EC1" w:rsidRPr="00787ABC">
        <w:rPr>
          <w:spacing w:val="-2"/>
          <w:sz w:val="22"/>
          <w:szCs w:val="22"/>
          <w:lang w:val="en-GB"/>
        </w:rPr>
        <w:t>light sources.</w:t>
      </w:r>
    </w:p>
    <w:p w14:paraId="5ADA873F" w14:textId="77777777" w:rsidR="00200EC1" w:rsidRPr="00FB1016" w:rsidRDefault="00200EC1" w:rsidP="009F333A">
      <w:pPr>
        <w:ind w:firstLine="357"/>
        <w:rPr>
          <w:sz w:val="22"/>
          <w:szCs w:val="22"/>
          <w:lang w:val="en-GB"/>
        </w:rPr>
      </w:pPr>
    </w:p>
    <w:p w14:paraId="0C8368FC" w14:textId="77777777" w:rsidR="00184D73" w:rsidRPr="00FB1016" w:rsidRDefault="00184D73" w:rsidP="00920274">
      <w:pPr>
        <w:ind w:firstLine="0"/>
        <w:jc w:val="center"/>
        <w:rPr>
          <w:lang w:val="en-GB"/>
        </w:rPr>
      </w:pPr>
      <w:r w:rsidRPr="00FB1016">
        <w:rPr>
          <w:noProof/>
          <w:lang w:val="en-GB"/>
        </w:rPr>
        <w:drawing>
          <wp:inline distT="0" distB="0" distL="0" distR="0" wp14:anchorId="18FD7F52" wp14:editId="500A3E89">
            <wp:extent cx="880579" cy="1710989"/>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5359" cy="1759137"/>
                    </a:xfrm>
                    <a:prstGeom prst="rect">
                      <a:avLst/>
                    </a:prstGeom>
                    <a:noFill/>
                  </pic:spPr>
                </pic:pic>
              </a:graphicData>
            </a:graphic>
          </wp:inline>
        </w:drawing>
      </w:r>
      <w:r w:rsidRPr="00FB1016">
        <w:rPr>
          <w:noProof/>
          <w:lang w:val="en-GB"/>
        </w:rPr>
        <w:drawing>
          <wp:inline distT="0" distB="0" distL="0" distR="0" wp14:anchorId="340DEE21" wp14:editId="15753218">
            <wp:extent cx="882252" cy="1714238"/>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1243" cy="1751138"/>
                    </a:xfrm>
                    <a:prstGeom prst="rect">
                      <a:avLst/>
                    </a:prstGeom>
                    <a:noFill/>
                  </pic:spPr>
                </pic:pic>
              </a:graphicData>
            </a:graphic>
          </wp:inline>
        </w:drawing>
      </w:r>
      <w:r w:rsidRPr="00FB1016">
        <w:rPr>
          <w:noProof/>
          <w:lang w:val="en-GB"/>
        </w:rPr>
        <w:drawing>
          <wp:inline distT="0" distB="0" distL="0" distR="0" wp14:anchorId="4C0F8ED8" wp14:editId="0BE7E34B">
            <wp:extent cx="887506" cy="1724449"/>
            <wp:effectExtent l="19050" t="0" r="7844"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2971" cy="1793358"/>
                    </a:xfrm>
                    <a:prstGeom prst="rect">
                      <a:avLst/>
                    </a:prstGeom>
                    <a:noFill/>
                  </pic:spPr>
                </pic:pic>
              </a:graphicData>
            </a:graphic>
          </wp:inline>
        </w:drawing>
      </w:r>
    </w:p>
    <w:p w14:paraId="285F5102" w14:textId="77777777" w:rsidR="00DA0591" w:rsidRPr="00FB1016" w:rsidRDefault="00184D73" w:rsidP="00C65924">
      <w:pPr>
        <w:ind w:firstLine="0"/>
        <w:jc w:val="center"/>
        <w:rPr>
          <w:lang w:val="en-GB"/>
        </w:rPr>
      </w:pPr>
      <w:r w:rsidRPr="00FB1016">
        <w:rPr>
          <w:noProof/>
          <w:lang w:val="en-GB"/>
        </w:rPr>
        <w:drawing>
          <wp:inline distT="0" distB="0" distL="0" distR="0" wp14:anchorId="5A075A29" wp14:editId="671AAD49">
            <wp:extent cx="892923" cy="1737614"/>
            <wp:effectExtent l="19050" t="0" r="2427"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613" cy="1797337"/>
                    </a:xfrm>
                    <a:prstGeom prst="rect">
                      <a:avLst/>
                    </a:prstGeom>
                    <a:noFill/>
                  </pic:spPr>
                </pic:pic>
              </a:graphicData>
            </a:graphic>
          </wp:inline>
        </w:drawing>
      </w:r>
      <w:r w:rsidRPr="00FB1016">
        <w:rPr>
          <w:noProof/>
          <w:lang w:val="en-GB"/>
        </w:rPr>
        <w:drawing>
          <wp:inline distT="0" distB="0" distL="0" distR="0" wp14:anchorId="0576B3EC" wp14:editId="35E11583">
            <wp:extent cx="891113" cy="1734658"/>
            <wp:effectExtent l="19050" t="0" r="4237"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1853" cy="1794497"/>
                    </a:xfrm>
                    <a:prstGeom prst="rect">
                      <a:avLst/>
                    </a:prstGeom>
                    <a:noFill/>
                  </pic:spPr>
                </pic:pic>
              </a:graphicData>
            </a:graphic>
          </wp:inline>
        </w:drawing>
      </w:r>
      <w:r w:rsidRPr="00FB1016">
        <w:rPr>
          <w:noProof/>
          <w:lang w:val="en-GB"/>
        </w:rPr>
        <w:drawing>
          <wp:inline distT="0" distB="0" distL="0" distR="0" wp14:anchorId="170325F3" wp14:editId="6ED38935">
            <wp:extent cx="899833" cy="1740525"/>
            <wp:effectExtent l="1905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2359" cy="1861468"/>
                    </a:xfrm>
                    <a:prstGeom prst="rect">
                      <a:avLst/>
                    </a:prstGeom>
                    <a:noFill/>
                  </pic:spPr>
                </pic:pic>
              </a:graphicData>
            </a:graphic>
          </wp:inline>
        </w:drawing>
      </w:r>
    </w:p>
    <w:p w14:paraId="6BB37BD0" w14:textId="77777777" w:rsidR="0082719A" w:rsidRPr="00FB1016" w:rsidRDefault="008445C6" w:rsidP="009F333A">
      <w:pPr>
        <w:pStyle w:val="Rrys"/>
        <w:rPr>
          <w:lang w:val="en-GB"/>
        </w:rPr>
      </w:pPr>
      <w:r w:rsidRPr="009F333A">
        <w:rPr>
          <w:b/>
          <w:bCs/>
          <w:lang w:val="en-GB"/>
        </w:rPr>
        <w:t>Fig. 3.</w:t>
      </w:r>
      <w:r w:rsidRPr="00FB1016">
        <w:rPr>
          <w:lang w:val="en-GB"/>
        </w:rPr>
        <w:t xml:space="preserve"> Sample energy labels for various devices</w:t>
      </w:r>
      <w:r w:rsidR="005A36B8" w:rsidRPr="00FB1016">
        <w:rPr>
          <w:lang w:val="en-GB"/>
        </w:rPr>
        <w:t>, source:</w:t>
      </w:r>
      <w:r w:rsidR="00FB1016" w:rsidRPr="00FB1016">
        <w:rPr>
          <w:lang w:val="en-GB"/>
        </w:rPr>
        <w:t xml:space="preserve"> </w:t>
      </w:r>
      <w:r w:rsidRPr="00FB1016">
        <w:rPr>
          <w:lang w:val="en-GB"/>
        </w:rPr>
        <w:t>https://www.nve.no/news-and-reports-from-nve/ecodesign-and-energy-labelling-directives-cause-3-twh-energy-savings-in-norwegian-household-appliances-in-2030/</w:t>
      </w:r>
      <w:hyperlink r:id="rId20" w:anchor="szczegoly-etykiet" w:history="1">
        <w:r w:rsidR="000B27D9" w:rsidRPr="00FB1016">
          <w:rPr>
            <w:lang w:val="en-GB"/>
          </w:rPr>
          <w:t>https://etykietaenergetyczna.pl/#szczegoly-etykiet</w:t>
        </w:r>
      </w:hyperlink>
    </w:p>
    <w:p w14:paraId="5FA1BC58" w14:textId="77777777" w:rsidR="0046230A" w:rsidRPr="00FB1016" w:rsidRDefault="0046230A" w:rsidP="009F333A">
      <w:pPr>
        <w:ind w:firstLine="357"/>
        <w:rPr>
          <w:sz w:val="22"/>
          <w:szCs w:val="18"/>
          <w:lang w:val="en-GB"/>
        </w:rPr>
      </w:pPr>
    </w:p>
    <w:p w14:paraId="5AC35774" w14:textId="21C2DFF5" w:rsidR="00614A87" w:rsidRPr="00FB1016" w:rsidRDefault="006E4A58" w:rsidP="009F333A">
      <w:pPr>
        <w:ind w:firstLine="357"/>
        <w:rPr>
          <w:color w:val="000000"/>
          <w:kern w:val="16"/>
          <w:sz w:val="22"/>
          <w:szCs w:val="22"/>
          <w:lang w:val="en-GB"/>
        </w:rPr>
      </w:pPr>
      <w:r w:rsidRPr="00FB1016">
        <w:rPr>
          <w:sz w:val="22"/>
          <w:szCs w:val="22"/>
          <w:lang w:val="en-GB"/>
        </w:rPr>
        <w:t>In terms of lighting savings</w:t>
      </w:r>
      <w:r w:rsidR="002C2A0A">
        <w:rPr>
          <w:sz w:val="22"/>
          <w:szCs w:val="22"/>
          <w:lang w:val="en-GB"/>
        </w:rPr>
        <w:t>,</w:t>
      </w:r>
      <w:r w:rsidRPr="00FB1016">
        <w:rPr>
          <w:sz w:val="22"/>
          <w:szCs w:val="22"/>
          <w:lang w:val="en-GB"/>
        </w:rPr>
        <w:t xml:space="preserve"> </w:t>
      </w:r>
      <w:r w:rsidR="002C2A0A">
        <w:rPr>
          <w:sz w:val="22"/>
          <w:szCs w:val="22"/>
          <w:lang w:val="en-GB"/>
        </w:rPr>
        <w:t>w</w:t>
      </w:r>
      <w:r w:rsidRPr="00FB1016">
        <w:rPr>
          <w:sz w:val="22"/>
          <w:szCs w:val="22"/>
          <w:lang w:val="en-GB"/>
        </w:rPr>
        <w:t xml:space="preserve">e have a choice of energy-saving bulbs while ensuring excellent quality of light. We can </w:t>
      </w:r>
      <w:r w:rsidR="002C2A0A">
        <w:rPr>
          <w:sz w:val="22"/>
          <w:szCs w:val="22"/>
          <w:lang w:val="en-GB"/>
        </w:rPr>
        <w:t>choose the lighting colour: cool, warm, or neutral</w:t>
      </w:r>
      <w:r w:rsidRPr="00FB1016">
        <w:rPr>
          <w:sz w:val="22"/>
          <w:szCs w:val="22"/>
          <w:lang w:val="en-GB"/>
        </w:rPr>
        <w:t>. The colo</w:t>
      </w:r>
      <w:r w:rsidR="002C2A0A">
        <w:rPr>
          <w:sz w:val="22"/>
          <w:szCs w:val="22"/>
          <w:lang w:val="en-GB"/>
        </w:rPr>
        <w:t>u</w:t>
      </w:r>
      <w:r w:rsidRPr="00FB1016">
        <w:rPr>
          <w:sz w:val="22"/>
          <w:szCs w:val="22"/>
          <w:lang w:val="en-GB"/>
        </w:rPr>
        <w:t>r temperature of the light is responsible for the colo</w:t>
      </w:r>
      <w:r w:rsidR="002C2A0A">
        <w:rPr>
          <w:sz w:val="22"/>
          <w:szCs w:val="22"/>
          <w:lang w:val="en-GB"/>
        </w:rPr>
        <w:t>u</w:t>
      </w:r>
      <w:r w:rsidRPr="00FB1016">
        <w:rPr>
          <w:sz w:val="22"/>
          <w:szCs w:val="22"/>
          <w:lang w:val="en-GB"/>
        </w:rPr>
        <w:t>r type</w:t>
      </w:r>
      <w:r w:rsidR="00370506" w:rsidRPr="00FB1016">
        <w:rPr>
          <w:sz w:val="22"/>
          <w:szCs w:val="22"/>
          <w:lang w:val="en-GB"/>
        </w:rPr>
        <w:t xml:space="preserve"> Kelvin</w:t>
      </w:r>
      <w:r w:rsidR="00605CB2" w:rsidRPr="00FB1016">
        <w:rPr>
          <w:sz w:val="22"/>
          <w:szCs w:val="22"/>
          <w:lang w:val="en-GB"/>
        </w:rPr>
        <w:t>. T</w:t>
      </w:r>
      <w:r w:rsidR="00614A87" w:rsidRPr="00FB1016">
        <w:rPr>
          <w:sz w:val="22"/>
          <w:szCs w:val="22"/>
          <w:lang w:val="en-GB"/>
        </w:rPr>
        <w:t>he colo</w:t>
      </w:r>
      <w:r w:rsidR="002C2A0A">
        <w:rPr>
          <w:sz w:val="22"/>
          <w:szCs w:val="22"/>
          <w:lang w:val="en-GB"/>
        </w:rPr>
        <w:t>u</w:t>
      </w:r>
      <w:r w:rsidR="00614A87" w:rsidRPr="00FB1016">
        <w:rPr>
          <w:sz w:val="22"/>
          <w:szCs w:val="22"/>
          <w:lang w:val="en-GB"/>
        </w:rPr>
        <w:t xml:space="preserve">r does not affect the energy efficiency but rather the </w:t>
      </w:r>
      <w:r w:rsidR="002C2A0A">
        <w:rPr>
          <w:sz w:val="22"/>
          <w:szCs w:val="22"/>
          <w:lang w:val="en-GB"/>
        </w:rPr>
        <w:t>room’s climate</w:t>
      </w:r>
      <w:r w:rsidR="00614A87" w:rsidRPr="00FB1016">
        <w:rPr>
          <w:sz w:val="22"/>
          <w:szCs w:val="22"/>
          <w:lang w:val="en-GB"/>
        </w:rPr>
        <w:t xml:space="preserve">. In a nutshell, it can be stated that in warehouses, factories, </w:t>
      </w:r>
      <w:r w:rsidR="002C2A0A">
        <w:rPr>
          <w:sz w:val="22"/>
          <w:szCs w:val="22"/>
          <w:lang w:val="en-GB"/>
        </w:rPr>
        <w:t xml:space="preserve">and </w:t>
      </w:r>
      <w:r w:rsidR="00614A87" w:rsidRPr="00FB1016">
        <w:rPr>
          <w:sz w:val="22"/>
          <w:szCs w:val="22"/>
          <w:lang w:val="en-GB"/>
        </w:rPr>
        <w:t>shopping cent</w:t>
      </w:r>
      <w:r w:rsidR="002C2A0A">
        <w:rPr>
          <w:sz w:val="22"/>
          <w:szCs w:val="22"/>
          <w:lang w:val="en-GB"/>
        </w:rPr>
        <w:t>re</w:t>
      </w:r>
      <w:r w:rsidR="00614A87" w:rsidRPr="00FB1016">
        <w:rPr>
          <w:sz w:val="22"/>
          <w:szCs w:val="22"/>
          <w:lang w:val="en-GB"/>
        </w:rPr>
        <w:t>s, lighting is usually cold</w:t>
      </w:r>
      <w:r w:rsidR="002C2A0A">
        <w:rPr>
          <w:sz w:val="22"/>
          <w:szCs w:val="22"/>
          <w:lang w:val="en-GB"/>
        </w:rPr>
        <w:t>. I</w:t>
      </w:r>
      <w:r w:rsidR="00614A87" w:rsidRPr="00FB1016">
        <w:rPr>
          <w:sz w:val="22"/>
          <w:szCs w:val="22"/>
          <w:lang w:val="en-GB"/>
        </w:rPr>
        <w:t>n relaxation zones, resting places, e.g. bedrooms,</w:t>
      </w:r>
      <w:r w:rsidR="002C2A0A">
        <w:rPr>
          <w:sz w:val="22"/>
          <w:szCs w:val="22"/>
          <w:lang w:val="en-GB"/>
        </w:rPr>
        <w:t xml:space="preserve"> should be</w:t>
      </w:r>
      <w:r w:rsidR="00614A87" w:rsidRPr="00FB1016">
        <w:rPr>
          <w:sz w:val="22"/>
          <w:szCs w:val="22"/>
          <w:lang w:val="en-GB"/>
        </w:rPr>
        <w:t xml:space="preserve"> warm </w:t>
      </w:r>
      <w:r w:rsidR="002C2A0A">
        <w:rPr>
          <w:sz w:val="22"/>
          <w:szCs w:val="22"/>
          <w:lang w:val="en-GB"/>
        </w:rPr>
        <w:t xml:space="preserve">and </w:t>
      </w:r>
      <w:r w:rsidR="00614A87" w:rsidRPr="00FB1016">
        <w:rPr>
          <w:sz w:val="22"/>
          <w:szCs w:val="22"/>
          <w:lang w:val="en-GB"/>
        </w:rPr>
        <w:t xml:space="preserve">neutral in other rooms </w:t>
      </w:r>
      <w:r w:rsidR="009F333A">
        <w:rPr>
          <w:sz w:val="22"/>
          <w:szCs w:val="22"/>
          <w:lang w:val="en-GB"/>
        </w:rPr>
        <w:t>–</w:t>
      </w:r>
      <w:r w:rsidR="00614A87" w:rsidRPr="00FB1016">
        <w:rPr>
          <w:sz w:val="22"/>
          <w:szCs w:val="22"/>
          <w:lang w:val="en-GB"/>
        </w:rPr>
        <w:t xml:space="preserve"> including kitchens. All luminaires, light bulbs and lamps must be CE marked </w:t>
      </w:r>
      <w:r w:rsidR="002C2A0A">
        <w:rPr>
          <w:sz w:val="22"/>
          <w:szCs w:val="22"/>
          <w:lang w:val="en-GB"/>
        </w:rPr>
        <w:t>following</w:t>
      </w:r>
      <w:r w:rsidR="00614A87" w:rsidRPr="00FB1016">
        <w:rPr>
          <w:sz w:val="22"/>
          <w:szCs w:val="22"/>
          <w:lang w:val="en-GB"/>
        </w:rPr>
        <w:t xml:space="preserve"> EU directives and requirements. When discussing electronic matters, it should be men</w:t>
      </w:r>
      <w:r w:rsidR="00614A87" w:rsidRPr="00FB1016">
        <w:rPr>
          <w:sz w:val="22"/>
          <w:szCs w:val="22"/>
          <w:lang w:val="en-GB"/>
        </w:rPr>
        <w:lastRenderedPageBreak/>
        <w:t>tioned that used electronic waste should be disposed of after use, due to its specificity (e.g. toxicity), to specially designated places.</w:t>
      </w:r>
    </w:p>
    <w:p w14:paraId="12FEF507" w14:textId="3CF29363" w:rsidR="00614A87" w:rsidRPr="00FB1016" w:rsidRDefault="00614A87" w:rsidP="009F333A">
      <w:pPr>
        <w:ind w:firstLine="357"/>
        <w:rPr>
          <w:sz w:val="22"/>
          <w:szCs w:val="22"/>
          <w:lang w:val="en-GB"/>
        </w:rPr>
      </w:pPr>
      <w:r w:rsidRPr="00FB1016">
        <w:rPr>
          <w:sz w:val="22"/>
          <w:szCs w:val="22"/>
          <w:lang w:val="en-GB"/>
        </w:rPr>
        <w:t xml:space="preserve">The energy system is related to the atmosphere, hydrosphere and lithosphere. Impacts are associated with energy and nuclear fuels. It should be borne in mind that </w:t>
      </w:r>
      <w:r w:rsidR="002C2A0A">
        <w:rPr>
          <w:sz w:val="22"/>
          <w:szCs w:val="22"/>
          <w:lang w:val="en-GB"/>
        </w:rPr>
        <w:t>many</w:t>
      </w:r>
      <w:r w:rsidRPr="00FB1016">
        <w:rPr>
          <w:sz w:val="22"/>
          <w:szCs w:val="22"/>
          <w:lang w:val="en-GB"/>
        </w:rPr>
        <w:t xml:space="preserve"> gaseous pollutants produced during the combustion of fuels pollute the atmosphere. These are often toxic products. The best</w:t>
      </w:r>
      <w:r w:rsidR="002C2A0A">
        <w:rPr>
          <w:sz w:val="22"/>
          <w:szCs w:val="22"/>
          <w:lang w:val="en-GB"/>
        </w:rPr>
        <w:t>-</w:t>
      </w:r>
      <w:r w:rsidRPr="00FB1016">
        <w:rPr>
          <w:sz w:val="22"/>
          <w:szCs w:val="22"/>
          <w:lang w:val="en-GB"/>
        </w:rPr>
        <w:t>known compounds are CO</w:t>
      </w:r>
      <w:r w:rsidRPr="00FB1016">
        <w:rPr>
          <w:sz w:val="22"/>
          <w:szCs w:val="22"/>
          <w:vertAlign w:val="subscript"/>
          <w:lang w:val="en-GB"/>
        </w:rPr>
        <w:t>2</w:t>
      </w:r>
      <w:r w:rsidRPr="00FB1016">
        <w:rPr>
          <w:sz w:val="22"/>
          <w:szCs w:val="22"/>
          <w:lang w:val="en-GB"/>
        </w:rPr>
        <w:t>, CO, SO</w:t>
      </w:r>
      <w:r w:rsidRPr="00FB1016">
        <w:rPr>
          <w:sz w:val="22"/>
          <w:szCs w:val="22"/>
          <w:vertAlign w:val="subscript"/>
          <w:lang w:val="en-GB"/>
        </w:rPr>
        <w:t>2</w:t>
      </w:r>
      <w:r w:rsidRPr="00FB1016">
        <w:rPr>
          <w:sz w:val="22"/>
          <w:szCs w:val="22"/>
          <w:lang w:val="en-GB"/>
        </w:rPr>
        <w:t xml:space="preserve">, NO, </w:t>
      </w:r>
      <w:r w:rsidR="002C2A0A">
        <w:rPr>
          <w:sz w:val="22"/>
          <w:szCs w:val="22"/>
          <w:lang w:val="en-GB"/>
        </w:rPr>
        <w:t xml:space="preserve">and </w:t>
      </w:r>
      <w:r w:rsidRPr="00FB1016">
        <w:rPr>
          <w:sz w:val="22"/>
          <w:szCs w:val="22"/>
          <w:lang w:val="en-GB"/>
        </w:rPr>
        <w:t>NO</w:t>
      </w:r>
      <w:r w:rsidRPr="009F333A">
        <w:rPr>
          <w:sz w:val="22"/>
          <w:szCs w:val="22"/>
          <w:vertAlign w:val="subscript"/>
          <w:lang w:val="en-GB"/>
        </w:rPr>
        <w:t>2</w:t>
      </w:r>
      <w:r w:rsidRPr="00FB1016">
        <w:rPr>
          <w:sz w:val="22"/>
          <w:szCs w:val="22"/>
          <w:lang w:val="en-GB"/>
        </w:rPr>
        <w:t>-NO</w:t>
      </w:r>
      <w:r w:rsidRPr="009F333A">
        <w:rPr>
          <w:sz w:val="22"/>
          <w:szCs w:val="22"/>
          <w:vertAlign w:val="subscript"/>
          <w:lang w:val="en-GB"/>
        </w:rPr>
        <w:t>x</w:t>
      </w:r>
      <w:r w:rsidRPr="00FB1016">
        <w:rPr>
          <w:sz w:val="22"/>
          <w:szCs w:val="22"/>
          <w:lang w:val="en-GB"/>
        </w:rPr>
        <w:t>. The distribution of emissions of selected greenhouse gases in individual years 1990-2020 is shown in Fig.</w:t>
      </w:r>
      <w:r w:rsidR="009F333A">
        <w:rPr>
          <w:sz w:val="22"/>
          <w:szCs w:val="22"/>
          <w:lang w:val="en-GB"/>
        </w:rPr>
        <w:t xml:space="preserve"> </w:t>
      </w:r>
      <w:r w:rsidR="002D269E" w:rsidRPr="00FB1016">
        <w:rPr>
          <w:sz w:val="22"/>
          <w:szCs w:val="22"/>
          <w:lang w:val="en-GB"/>
        </w:rPr>
        <w:t>4</w:t>
      </w:r>
      <w:r w:rsidR="009F333A">
        <w:rPr>
          <w:sz w:val="22"/>
          <w:szCs w:val="22"/>
          <w:lang w:val="en-GB"/>
        </w:rPr>
        <w:t>.</w:t>
      </w:r>
      <w:r w:rsidRPr="00FB1016">
        <w:rPr>
          <w:sz w:val="22"/>
          <w:szCs w:val="22"/>
          <w:lang w:val="en-GB"/>
        </w:rPr>
        <w:t xml:space="preserve"> The trend is downward, which bodes very well for the future.</w:t>
      </w:r>
    </w:p>
    <w:p w14:paraId="5A0AD8FF" w14:textId="77777777" w:rsidR="00FE7882" w:rsidRPr="00FB1016" w:rsidRDefault="00FE7882" w:rsidP="009F333A">
      <w:pPr>
        <w:ind w:firstLine="357"/>
        <w:rPr>
          <w:sz w:val="22"/>
          <w:szCs w:val="22"/>
          <w:lang w:val="en-GB"/>
        </w:rPr>
      </w:pPr>
    </w:p>
    <w:p w14:paraId="6D33851A" w14:textId="77777777" w:rsidR="00FE7882" w:rsidRPr="00FB1016" w:rsidRDefault="00FE7882" w:rsidP="00787ABC">
      <w:pPr>
        <w:ind w:firstLine="0"/>
        <w:jc w:val="center"/>
        <w:rPr>
          <w:lang w:val="en-GB"/>
        </w:rPr>
      </w:pPr>
      <w:r w:rsidRPr="00FB1016">
        <w:rPr>
          <w:noProof/>
          <w:lang w:val="en-GB"/>
        </w:rPr>
        <w:drawing>
          <wp:inline distT="0" distB="0" distL="0" distR="0" wp14:anchorId="44439D5B" wp14:editId="70F8837F">
            <wp:extent cx="4084729" cy="255213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25619" cy="2577679"/>
                    </a:xfrm>
                    <a:prstGeom prst="rect">
                      <a:avLst/>
                    </a:prstGeom>
                    <a:noFill/>
                  </pic:spPr>
                </pic:pic>
              </a:graphicData>
            </a:graphic>
          </wp:inline>
        </w:drawing>
      </w:r>
    </w:p>
    <w:p w14:paraId="6C8627CF" w14:textId="77777777" w:rsidR="00FE7882" w:rsidRPr="00FB1016" w:rsidRDefault="00054F05" w:rsidP="009F333A">
      <w:pPr>
        <w:pStyle w:val="Rrys"/>
        <w:rPr>
          <w:lang w:val="en-GB"/>
        </w:rPr>
      </w:pPr>
      <w:r w:rsidRPr="009F333A">
        <w:rPr>
          <w:b/>
          <w:bCs/>
          <w:lang w:val="en-GB"/>
        </w:rPr>
        <w:t xml:space="preserve">Fig. </w:t>
      </w:r>
      <w:r w:rsidR="002D269E" w:rsidRPr="009F333A">
        <w:rPr>
          <w:b/>
          <w:bCs/>
          <w:lang w:val="en-GB"/>
        </w:rPr>
        <w:t>4</w:t>
      </w:r>
      <w:r w:rsidRPr="009F333A">
        <w:rPr>
          <w:b/>
          <w:bCs/>
          <w:lang w:val="en-GB"/>
        </w:rPr>
        <w:t>.</w:t>
      </w:r>
      <w:r w:rsidRPr="00FB1016">
        <w:rPr>
          <w:lang w:val="en-GB"/>
        </w:rPr>
        <w:t xml:space="preserve"> </w:t>
      </w:r>
      <w:r w:rsidR="00EE1509" w:rsidRPr="00FB1016">
        <w:rPr>
          <w:lang w:val="en-GB"/>
        </w:rPr>
        <w:t>Greenhouse gas emissions in 1990-2020, source: https://www.epa.gov/climate-indicators/climate-change-indicators-us-greenhouse-gas-emissions</w:t>
      </w:r>
    </w:p>
    <w:p w14:paraId="71B229A8" w14:textId="77777777" w:rsidR="00FE7882" w:rsidRPr="00FB1016" w:rsidRDefault="00FE7882" w:rsidP="009F333A">
      <w:pPr>
        <w:ind w:firstLine="357"/>
        <w:rPr>
          <w:sz w:val="22"/>
          <w:szCs w:val="22"/>
          <w:lang w:val="en-GB"/>
        </w:rPr>
      </w:pPr>
    </w:p>
    <w:p w14:paraId="5AF4FCCE" w14:textId="619CDEA7" w:rsidR="0046230A" w:rsidRPr="00FB1016" w:rsidRDefault="00AE6744" w:rsidP="009F333A">
      <w:pPr>
        <w:ind w:firstLine="357"/>
        <w:rPr>
          <w:sz w:val="22"/>
          <w:szCs w:val="22"/>
          <w:lang w:val="en-GB"/>
        </w:rPr>
      </w:pPr>
      <w:r w:rsidRPr="00FB1016">
        <w:rPr>
          <w:sz w:val="22"/>
          <w:szCs w:val="22"/>
          <w:lang w:val="en-GB"/>
        </w:rPr>
        <w:t>Greenhouse gas emissions in individual sectors are shown in Fig.</w:t>
      </w:r>
      <w:r w:rsidR="009F333A">
        <w:rPr>
          <w:sz w:val="22"/>
          <w:szCs w:val="22"/>
          <w:lang w:val="en-GB"/>
        </w:rPr>
        <w:t xml:space="preserve"> </w:t>
      </w:r>
      <w:r w:rsidR="00277A9F" w:rsidRPr="00FB1016">
        <w:rPr>
          <w:sz w:val="22"/>
          <w:szCs w:val="22"/>
          <w:lang w:val="en-GB"/>
        </w:rPr>
        <w:t>5.</w:t>
      </w:r>
      <w:r w:rsidRPr="00FB1016">
        <w:rPr>
          <w:sz w:val="22"/>
          <w:szCs w:val="22"/>
          <w:lang w:val="en-GB"/>
        </w:rPr>
        <w:t xml:space="preserve"> The chart for 2019 shows that as much as 77</w:t>
      </w:r>
      <w:r w:rsidR="00665470">
        <w:rPr>
          <w:sz w:val="22"/>
          <w:szCs w:val="22"/>
          <w:lang w:val="en-GB"/>
        </w:rPr>
        <w:t>.</w:t>
      </w:r>
      <w:r w:rsidR="00B44E82" w:rsidRPr="00FB1016">
        <w:rPr>
          <w:sz w:val="22"/>
          <w:szCs w:val="22"/>
          <w:lang w:val="en-GB"/>
        </w:rPr>
        <w:t>01</w:t>
      </w:r>
      <w:r w:rsidRPr="00FB1016">
        <w:rPr>
          <w:sz w:val="22"/>
          <w:szCs w:val="22"/>
          <w:lang w:val="en-GB"/>
        </w:rPr>
        <w:t xml:space="preserve">% of these gases are extracted during </w:t>
      </w:r>
      <w:r w:rsidR="002C2A0A">
        <w:rPr>
          <w:sz w:val="22"/>
          <w:szCs w:val="22"/>
          <w:lang w:val="en-GB"/>
        </w:rPr>
        <w:t>energy generation processes, approximately</w:t>
      </w:r>
      <w:r w:rsidRPr="00FB1016">
        <w:rPr>
          <w:sz w:val="22"/>
          <w:szCs w:val="22"/>
          <w:lang w:val="en-GB"/>
        </w:rPr>
        <w:t xml:space="preserve"> 10</w:t>
      </w:r>
      <w:r w:rsidR="00665470">
        <w:rPr>
          <w:sz w:val="22"/>
          <w:szCs w:val="22"/>
          <w:lang w:val="en-GB"/>
        </w:rPr>
        <w:t>.</w:t>
      </w:r>
      <w:r w:rsidR="00B44E82" w:rsidRPr="00FB1016">
        <w:rPr>
          <w:sz w:val="22"/>
          <w:szCs w:val="22"/>
          <w:lang w:val="en-GB"/>
        </w:rPr>
        <w:t>55</w:t>
      </w:r>
      <w:r w:rsidRPr="00FB1016">
        <w:rPr>
          <w:sz w:val="22"/>
          <w:szCs w:val="22"/>
          <w:lang w:val="en-GB"/>
        </w:rPr>
        <w:t>% from agriculture, approx. 9</w:t>
      </w:r>
      <w:r w:rsidR="00665470">
        <w:rPr>
          <w:sz w:val="22"/>
          <w:szCs w:val="22"/>
          <w:lang w:val="en-GB"/>
        </w:rPr>
        <w:t>.</w:t>
      </w:r>
      <w:r w:rsidR="00B44E82" w:rsidRPr="00FB1016">
        <w:rPr>
          <w:sz w:val="22"/>
          <w:szCs w:val="22"/>
          <w:lang w:val="en-GB"/>
        </w:rPr>
        <w:t>1</w:t>
      </w:r>
      <w:r w:rsidRPr="00FB1016">
        <w:rPr>
          <w:sz w:val="22"/>
          <w:szCs w:val="22"/>
          <w:lang w:val="en-GB"/>
        </w:rPr>
        <w:t>% from industry and use products and about 3</w:t>
      </w:r>
      <w:r w:rsidR="00665470">
        <w:rPr>
          <w:sz w:val="22"/>
          <w:szCs w:val="22"/>
          <w:lang w:val="en-GB"/>
        </w:rPr>
        <w:t>.</w:t>
      </w:r>
      <w:r w:rsidR="00B44E82" w:rsidRPr="00FB1016">
        <w:rPr>
          <w:sz w:val="22"/>
          <w:szCs w:val="22"/>
          <w:lang w:val="en-GB"/>
        </w:rPr>
        <w:t>32</w:t>
      </w:r>
      <w:r w:rsidRPr="00FB1016">
        <w:rPr>
          <w:sz w:val="22"/>
          <w:szCs w:val="22"/>
          <w:lang w:val="en-GB"/>
        </w:rPr>
        <w:t>% from waste management.</w:t>
      </w:r>
    </w:p>
    <w:p w14:paraId="03933E89" w14:textId="77777777" w:rsidR="0046230A" w:rsidRPr="00FB1016" w:rsidRDefault="0046230A" w:rsidP="009F333A">
      <w:pPr>
        <w:ind w:firstLine="357"/>
        <w:rPr>
          <w:sz w:val="22"/>
          <w:szCs w:val="22"/>
          <w:lang w:val="en-GB"/>
        </w:rPr>
      </w:pPr>
    </w:p>
    <w:p w14:paraId="42D2BD20" w14:textId="77777777" w:rsidR="009706E3" w:rsidRPr="00FB1016" w:rsidRDefault="000E55F5" w:rsidP="00787ABC">
      <w:pPr>
        <w:ind w:firstLine="0"/>
        <w:jc w:val="center"/>
        <w:rPr>
          <w:lang w:val="en-GB"/>
        </w:rPr>
      </w:pPr>
      <w:r w:rsidRPr="00FB1016">
        <w:rPr>
          <w:noProof/>
          <w:lang w:val="en-GB"/>
        </w:rPr>
        <w:lastRenderedPageBreak/>
        <w:drawing>
          <wp:inline distT="0" distB="0" distL="0" distR="0" wp14:anchorId="08D99E5E" wp14:editId="1F9D401C">
            <wp:extent cx="3095045" cy="3088342"/>
            <wp:effectExtent l="19050" t="0" r="0" b="0"/>
            <wp:docPr id="10" name="Obraz 10" descr="https://www.europarl.europa.eu/resources/library/images/20211026PHT15838/20211026PHT15838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uroparl.europa.eu/resources/library/images/20211026PHT15838/20211026PHT15838_original.jpg"/>
                    <pic:cNvPicPr>
                      <a:picLocks noChangeAspect="1" noChangeArrowheads="1"/>
                    </pic:cNvPicPr>
                  </pic:nvPicPr>
                  <pic:blipFill>
                    <a:blip r:embed="rId22" cstate="print"/>
                    <a:srcRect/>
                    <a:stretch>
                      <a:fillRect/>
                    </a:stretch>
                  </pic:blipFill>
                  <pic:spPr bwMode="auto">
                    <a:xfrm>
                      <a:off x="0" y="0"/>
                      <a:ext cx="3095045" cy="3088342"/>
                    </a:xfrm>
                    <a:prstGeom prst="rect">
                      <a:avLst/>
                    </a:prstGeom>
                    <a:noFill/>
                    <a:ln w="9525">
                      <a:noFill/>
                      <a:miter lim="800000"/>
                      <a:headEnd/>
                      <a:tailEnd/>
                    </a:ln>
                  </pic:spPr>
                </pic:pic>
              </a:graphicData>
            </a:graphic>
          </wp:inline>
        </w:drawing>
      </w:r>
    </w:p>
    <w:p w14:paraId="29AE46AC" w14:textId="77777777" w:rsidR="00E9720B" w:rsidRPr="00FB1016" w:rsidRDefault="002E1662" w:rsidP="009F333A">
      <w:pPr>
        <w:pStyle w:val="Rrys"/>
        <w:rPr>
          <w:lang w:val="en-GB"/>
        </w:rPr>
      </w:pPr>
      <w:r w:rsidRPr="009F333A">
        <w:rPr>
          <w:b/>
          <w:bCs/>
          <w:iCs/>
          <w:color w:val="000000"/>
          <w:kern w:val="16"/>
          <w:lang w:val="en-GB"/>
        </w:rPr>
        <w:t xml:space="preserve">Fig. </w:t>
      </w:r>
      <w:r w:rsidR="00793AA5" w:rsidRPr="009F333A">
        <w:rPr>
          <w:b/>
          <w:bCs/>
          <w:iCs/>
          <w:color w:val="000000"/>
          <w:kern w:val="16"/>
          <w:lang w:val="en-GB"/>
        </w:rPr>
        <w:t>5</w:t>
      </w:r>
      <w:r w:rsidR="002F0022" w:rsidRPr="009F333A">
        <w:rPr>
          <w:b/>
          <w:bCs/>
          <w:iCs/>
          <w:color w:val="000000"/>
          <w:kern w:val="16"/>
          <w:lang w:val="en-GB"/>
        </w:rPr>
        <w:t>.</w:t>
      </w:r>
      <w:r w:rsidR="00675874" w:rsidRPr="00FB1016">
        <w:rPr>
          <w:iCs/>
          <w:color w:val="000000"/>
          <w:kern w:val="16"/>
          <w:lang w:val="en-GB"/>
        </w:rPr>
        <w:t xml:space="preserve"> </w:t>
      </w:r>
      <w:r w:rsidR="002F0022" w:rsidRPr="00FB1016">
        <w:rPr>
          <w:iCs/>
          <w:color w:val="000000"/>
          <w:kern w:val="16"/>
          <w:lang w:val="en-GB"/>
        </w:rPr>
        <w:t>Greenhouse gas emissions in 2019 in various sectors</w:t>
      </w:r>
      <w:r w:rsidR="00395162" w:rsidRPr="00FB1016">
        <w:rPr>
          <w:iCs/>
          <w:color w:val="000000"/>
          <w:kern w:val="16"/>
          <w:lang w:val="en-GB"/>
        </w:rPr>
        <w:t xml:space="preserve">, </w:t>
      </w:r>
      <w:r w:rsidR="00E9720B" w:rsidRPr="00FB1016">
        <w:rPr>
          <w:iCs/>
          <w:color w:val="000000"/>
          <w:kern w:val="16"/>
          <w:lang w:val="en-GB"/>
        </w:rPr>
        <w:t xml:space="preserve">source: </w:t>
      </w:r>
      <w:hyperlink r:id="rId23" w:history="1">
        <w:r w:rsidR="00E9720B" w:rsidRPr="00FB1016">
          <w:rPr>
            <w:iCs/>
            <w:color w:val="000000"/>
            <w:kern w:val="16"/>
            <w:lang w:val="en-GB"/>
          </w:rPr>
          <w:t>https://www.europarl.europa.eu/news/en/headlines/society/20180301STO98928/greenhouse-gas-emissions-by-country-and-sector-infographic</w:t>
        </w:r>
      </w:hyperlink>
    </w:p>
    <w:p w14:paraId="1DDA0A5B" w14:textId="77777777" w:rsidR="0046230A" w:rsidRPr="00FB1016" w:rsidRDefault="0046230A" w:rsidP="009F333A">
      <w:pPr>
        <w:ind w:firstLine="357"/>
        <w:rPr>
          <w:sz w:val="22"/>
          <w:szCs w:val="18"/>
          <w:lang w:val="en-GB"/>
        </w:rPr>
      </w:pPr>
    </w:p>
    <w:p w14:paraId="50CBFEAE" w14:textId="183819A4" w:rsidR="0000406E" w:rsidRPr="00FB1016" w:rsidRDefault="00E049EF" w:rsidP="009F333A">
      <w:pPr>
        <w:ind w:firstLine="357"/>
        <w:rPr>
          <w:sz w:val="22"/>
          <w:szCs w:val="22"/>
          <w:lang w:val="en-GB"/>
        </w:rPr>
      </w:pPr>
      <w:r w:rsidRPr="00FB1016">
        <w:rPr>
          <w:sz w:val="22"/>
          <w:szCs w:val="22"/>
          <w:lang w:val="en-GB"/>
        </w:rPr>
        <w:t>Let</w:t>
      </w:r>
      <w:r w:rsidR="002C2A0A">
        <w:rPr>
          <w:sz w:val="22"/>
          <w:szCs w:val="22"/>
          <w:lang w:val="en-GB"/>
        </w:rPr>
        <w:t>’</w:t>
      </w:r>
      <w:r w:rsidRPr="00FB1016">
        <w:rPr>
          <w:sz w:val="22"/>
          <w:szCs w:val="22"/>
          <w:lang w:val="en-GB"/>
        </w:rPr>
        <w:t xml:space="preserve">s not forget that </w:t>
      </w:r>
      <w:r w:rsidR="002C2A0A">
        <w:rPr>
          <w:sz w:val="22"/>
          <w:szCs w:val="22"/>
          <w:lang w:val="en-GB"/>
        </w:rPr>
        <w:t>the products are harmful gases, wastewater, and dust in generating electricity</w:t>
      </w:r>
      <w:r w:rsidRPr="00FB1016">
        <w:rPr>
          <w:sz w:val="22"/>
          <w:szCs w:val="22"/>
          <w:lang w:val="en-GB"/>
        </w:rPr>
        <w:t>. The European Parliament and the Council issue</w:t>
      </w:r>
      <w:r w:rsidR="002C2A0A">
        <w:rPr>
          <w:sz w:val="22"/>
          <w:szCs w:val="22"/>
          <w:lang w:val="en-GB"/>
        </w:rPr>
        <w:t>d</w:t>
      </w:r>
      <w:r w:rsidRPr="00FB1016">
        <w:rPr>
          <w:sz w:val="22"/>
          <w:szCs w:val="22"/>
          <w:lang w:val="en-GB"/>
        </w:rPr>
        <w:t xml:space="preserve"> appropriate </w:t>
      </w:r>
      <w:r w:rsidR="002C2A0A">
        <w:rPr>
          <w:sz w:val="22"/>
          <w:szCs w:val="22"/>
          <w:lang w:val="en-GB"/>
        </w:rPr>
        <w:t>combustion directives, indicating</w:t>
      </w:r>
      <w:r w:rsidRPr="00FB1016">
        <w:rPr>
          <w:sz w:val="22"/>
          <w:szCs w:val="22"/>
          <w:lang w:val="en-GB"/>
        </w:rPr>
        <w:t xml:space="preserve"> the best available techniques (BAT) for large energy facilities. Standards must correct emission limit values. It is reassuring that as awareness increases and new energy-saving technologies are developed, the extreme values are lower</w:t>
      </w:r>
      <w:r w:rsidR="00BD17AA" w:rsidRPr="00FB1016">
        <w:rPr>
          <w:sz w:val="22"/>
          <w:szCs w:val="22"/>
          <w:lang w:val="en-GB"/>
        </w:rPr>
        <w:t xml:space="preserve"> </w:t>
      </w:r>
      <w:r w:rsidR="00E17F39" w:rsidRPr="00FB1016">
        <w:rPr>
          <w:sz w:val="22"/>
          <w:szCs w:val="22"/>
          <w:lang w:val="en-GB"/>
        </w:rPr>
        <w:t>(</w:t>
      </w:r>
      <w:proofErr w:type="spellStart"/>
      <w:r w:rsidR="00E776EC" w:rsidRPr="00787ABC">
        <w:rPr>
          <w:sz w:val="22"/>
          <w:szCs w:val="22"/>
        </w:rPr>
        <w:t>Chmielniak</w:t>
      </w:r>
      <w:proofErr w:type="spellEnd"/>
      <w:r w:rsidR="00E17F39" w:rsidRPr="00FB1016">
        <w:rPr>
          <w:sz w:val="22"/>
          <w:szCs w:val="22"/>
          <w:lang w:val="en-GB"/>
        </w:rPr>
        <w:t xml:space="preserve"> 2018)</w:t>
      </w:r>
      <w:r w:rsidR="00BD17AA" w:rsidRPr="00FB1016">
        <w:rPr>
          <w:sz w:val="22"/>
          <w:szCs w:val="22"/>
          <w:lang w:val="en-GB"/>
        </w:rPr>
        <w:t>.</w:t>
      </w:r>
    </w:p>
    <w:p w14:paraId="3CF626D6" w14:textId="77777777" w:rsidR="0065604A" w:rsidRPr="00FB1016" w:rsidRDefault="00A801F4" w:rsidP="009F333A">
      <w:pPr>
        <w:pStyle w:val="Rn1"/>
        <w:rPr>
          <w:lang w:val="en-GB"/>
        </w:rPr>
      </w:pPr>
      <w:r w:rsidRPr="00FB1016">
        <w:rPr>
          <w:lang w:val="en-GB"/>
        </w:rPr>
        <w:t>3</w:t>
      </w:r>
      <w:r w:rsidR="007311B6" w:rsidRPr="00FB1016">
        <w:rPr>
          <w:lang w:val="en-GB"/>
        </w:rPr>
        <w:t>. Conclusion</w:t>
      </w:r>
    </w:p>
    <w:p w14:paraId="4A3CC079" w14:textId="14B001C1" w:rsidR="004B19F3" w:rsidRPr="00FB1016" w:rsidRDefault="002C2A0A" w:rsidP="009F333A">
      <w:pPr>
        <w:ind w:firstLine="0"/>
        <w:rPr>
          <w:sz w:val="22"/>
          <w:szCs w:val="22"/>
          <w:lang w:val="en-GB"/>
        </w:rPr>
      </w:pPr>
      <w:r>
        <w:rPr>
          <w:sz w:val="22"/>
          <w:szCs w:val="22"/>
          <w:lang w:val="en-GB"/>
        </w:rPr>
        <w:t>The e</w:t>
      </w:r>
      <w:r w:rsidR="004B19F3" w:rsidRPr="00FB1016">
        <w:rPr>
          <w:sz w:val="22"/>
          <w:szCs w:val="22"/>
          <w:lang w:val="en-GB"/>
        </w:rPr>
        <w:t>nergy efficiency of devices with lower and lower energy consumption (more devices are in the production phase) is the key to success in environmental protection.</w:t>
      </w:r>
    </w:p>
    <w:p w14:paraId="17B0CEE8" w14:textId="245295C0" w:rsidR="00543E6C" w:rsidRPr="00FB1016" w:rsidRDefault="004B19F3" w:rsidP="009F333A">
      <w:pPr>
        <w:ind w:firstLine="357"/>
        <w:rPr>
          <w:sz w:val="22"/>
          <w:szCs w:val="22"/>
          <w:lang w:val="en-GB"/>
        </w:rPr>
      </w:pPr>
      <w:r w:rsidRPr="00FB1016">
        <w:rPr>
          <w:sz w:val="22"/>
          <w:szCs w:val="22"/>
          <w:lang w:val="en-GB"/>
        </w:rPr>
        <w:t xml:space="preserve">Energy </w:t>
      </w:r>
      <w:r w:rsidR="00094E54" w:rsidRPr="00FB1016">
        <w:rPr>
          <w:sz w:val="22"/>
          <w:szCs w:val="22"/>
          <w:lang w:val="en-GB"/>
        </w:rPr>
        <w:t>saving</w:t>
      </w:r>
      <w:r w:rsidRPr="00FB1016">
        <w:rPr>
          <w:sz w:val="22"/>
          <w:szCs w:val="22"/>
          <w:lang w:val="en-GB"/>
        </w:rPr>
        <w:t xml:space="preserve"> cannot be confused with energy efficiency. Energy </w:t>
      </w:r>
      <w:r w:rsidR="00094E54" w:rsidRPr="00FB1016">
        <w:rPr>
          <w:sz w:val="22"/>
          <w:szCs w:val="22"/>
          <w:lang w:val="en-GB"/>
        </w:rPr>
        <w:t>saving</w:t>
      </w:r>
      <w:r w:rsidRPr="00FB1016">
        <w:rPr>
          <w:sz w:val="22"/>
          <w:szCs w:val="22"/>
          <w:lang w:val="en-GB"/>
        </w:rPr>
        <w:t xml:space="preserve"> allows you to reduce energy consumption, e.g. by eliminating excessive consumption. Energy efficiency, on the other hand, also reduces energy </w:t>
      </w:r>
      <w:r w:rsidR="002C2A0A">
        <w:rPr>
          <w:sz w:val="22"/>
          <w:szCs w:val="22"/>
          <w:lang w:val="en-GB"/>
        </w:rPr>
        <w:t>while ensuring</w:t>
      </w:r>
      <w:r w:rsidRPr="00FB1016">
        <w:rPr>
          <w:sz w:val="22"/>
          <w:szCs w:val="22"/>
          <w:lang w:val="en-GB"/>
        </w:rPr>
        <w:t xml:space="preserve"> high efficiency. Advances in these types of solutions are a milestone for the industry. It can produce the same quantity and quality of products using modern technologies as with older, more energy-intensive systems</w:t>
      </w:r>
      <w:r w:rsidR="002C2A0A">
        <w:rPr>
          <w:sz w:val="22"/>
          <w:szCs w:val="22"/>
          <w:lang w:val="en-GB"/>
        </w:rPr>
        <w:t xml:space="preserve"> and</w:t>
      </w:r>
      <w:r w:rsidRPr="00FB1016">
        <w:rPr>
          <w:sz w:val="22"/>
          <w:szCs w:val="22"/>
          <w:lang w:val="en-GB"/>
        </w:rPr>
        <w:t xml:space="preserve"> is more </w:t>
      </w:r>
      <w:r w:rsidRPr="00FB1016">
        <w:rPr>
          <w:sz w:val="22"/>
          <w:szCs w:val="22"/>
          <w:lang w:val="en-GB"/>
        </w:rPr>
        <w:lastRenderedPageBreak/>
        <w:t xml:space="preserve">environmentally friendly. Lower demand for energy resources results in greater independence in terms of imports. In the </w:t>
      </w:r>
      <w:r w:rsidR="002C2A0A">
        <w:rPr>
          <w:sz w:val="22"/>
          <w:szCs w:val="22"/>
          <w:lang w:val="en-GB"/>
        </w:rPr>
        <w:t>European Strategy for Sustainable, Competitive and Secure Energy Green Paper</w:t>
      </w:r>
      <w:r w:rsidRPr="00FB1016">
        <w:rPr>
          <w:sz w:val="22"/>
          <w:szCs w:val="22"/>
          <w:lang w:val="en-GB"/>
        </w:rPr>
        <w:t xml:space="preserve">, we can see two pillars: energy security and environmental security. Awareness and information on energy efficiency should be disseminated among the public. The scope is </w:t>
      </w:r>
      <w:r w:rsidR="002C2A0A">
        <w:rPr>
          <w:sz w:val="22"/>
          <w:szCs w:val="22"/>
          <w:lang w:val="en-GB"/>
        </w:rPr>
        <w:t>broad. I</w:t>
      </w:r>
      <w:r w:rsidRPr="00FB1016">
        <w:rPr>
          <w:sz w:val="22"/>
          <w:szCs w:val="22"/>
          <w:lang w:val="en-GB"/>
        </w:rPr>
        <w:t xml:space="preserve">t concerns transport, industry, construction, </w:t>
      </w:r>
      <w:r w:rsidR="002C2A0A">
        <w:rPr>
          <w:sz w:val="22"/>
          <w:szCs w:val="22"/>
          <w:lang w:val="en-GB"/>
        </w:rPr>
        <w:t xml:space="preserve">and </w:t>
      </w:r>
      <w:r w:rsidRPr="00FB1016">
        <w:rPr>
          <w:sz w:val="22"/>
          <w:szCs w:val="22"/>
          <w:lang w:val="en-GB"/>
        </w:rPr>
        <w:t>renewable energy sources</w:t>
      </w:r>
      <w:r w:rsidR="00171C46" w:rsidRPr="00FB1016">
        <w:rPr>
          <w:sz w:val="22"/>
          <w:szCs w:val="22"/>
          <w:lang w:val="en-GB"/>
        </w:rPr>
        <w:t xml:space="preserve"> </w:t>
      </w:r>
      <w:r w:rsidR="005E486D" w:rsidRPr="00FB1016">
        <w:rPr>
          <w:sz w:val="22"/>
          <w:szCs w:val="22"/>
          <w:lang w:val="en-GB"/>
        </w:rPr>
        <w:t>(</w:t>
      </w:r>
      <w:proofErr w:type="spellStart"/>
      <w:r w:rsidR="005E486D" w:rsidRPr="00FB1016">
        <w:rPr>
          <w:sz w:val="22"/>
          <w:szCs w:val="22"/>
          <w:lang w:val="en-GB"/>
        </w:rPr>
        <w:t>Kucharska</w:t>
      </w:r>
      <w:proofErr w:type="spellEnd"/>
      <w:r w:rsidR="005E486D" w:rsidRPr="00FB1016">
        <w:rPr>
          <w:sz w:val="22"/>
          <w:szCs w:val="22"/>
          <w:lang w:val="en-GB"/>
        </w:rPr>
        <w:t xml:space="preserve"> 2021</w:t>
      </w:r>
      <w:r w:rsidR="002246AE" w:rsidRPr="00FB1016">
        <w:rPr>
          <w:sz w:val="22"/>
          <w:szCs w:val="22"/>
          <w:lang w:val="en-GB"/>
        </w:rPr>
        <w:t>,</w:t>
      </w:r>
      <w:r w:rsidR="00F845C1" w:rsidRPr="00FB1016">
        <w:rPr>
          <w:color w:val="000000"/>
          <w:sz w:val="22"/>
          <w:szCs w:val="22"/>
          <w:lang w:val="en-GB"/>
        </w:rPr>
        <w:t xml:space="preserve"> Commission of the European Communities</w:t>
      </w:r>
      <w:r w:rsidR="002246AE" w:rsidRPr="00FB1016">
        <w:rPr>
          <w:sz w:val="22"/>
          <w:szCs w:val="22"/>
          <w:lang w:val="en-GB"/>
        </w:rPr>
        <w:t xml:space="preserve"> 2006).</w:t>
      </w:r>
    </w:p>
    <w:p w14:paraId="74FE51CD" w14:textId="11B61AC8" w:rsidR="00543E6C" w:rsidRPr="00FB1016" w:rsidRDefault="00543E6C" w:rsidP="009F333A">
      <w:pPr>
        <w:ind w:firstLine="357"/>
        <w:rPr>
          <w:sz w:val="22"/>
          <w:szCs w:val="22"/>
          <w:lang w:val="en-GB"/>
        </w:rPr>
      </w:pPr>
      <w:r w:rsidRPr="00FB1016">
        <w:rPr>
          <w:sz w:val="22"/>
          <w:szCs w:val="22"/>
          <w:lang w:val="en-GB"/>
        </w:rPr>
        <w:t>Developing research, discovery</w:t>
      </w:r>
      <w:r w:rsidR="002C2A0A">
        <w:rPr>
          <w:sz w:val="22"/>
          <w:szCs w:val="22"/>
          <w:lang w:val="en-GB"/>
        </w:rPr>
        <w:t>,</w:t>
      </w:r>
      <w:r w:rsidRPr="00FB1016">
        <w:rPr>
          <w:sz w:val="22"/>
          <w:szCs w:val="22"/>
          <w:lang w:val="en-GB"/>
        </w:rPr>
        <w:t xml:space="preserve"> and innovative methods lead to </w:t>
      </w:r>
      <w:r w:rsidR="002C2A0A">
        <w:rPr>
          <w:sz w:val="22"/>
          <w:szCs w:val="22"/>
          <w:lang w:val="en-GB"/>
        </w:rPr>
        <w:t>several</w:t>
      </w:r>
      <w:r w:rsidRPr="00FB1016">
        <w:rPr>
          <w:sz w:val="22"/>
          <w:szCs w:val="22"/>
          <w:lang w:val="en-GB"/>
        </w:rPr>
        <w:t xml:space="preserve"> </w:t>
      </w:r>
      <w:r w:rsidR="002C2A0A">
        <w:rPr>
          <w:sz w:val="22"/>
          <w:szCs w:val="22"/>
          <w:lang w:val="en-GB"/>
        </w:rPr>
        <w:t>reasonable</w:t>
      </w:r>
      <w:r w:rsidRPr="00FB1016">
        <w:rPr>
          <w:sz w:val="22"/>
          <w:szCs w:val="22"/>
          <w:lang w:val="en-GB"/>
        </w:rPr>
        <w:t xml:space="preserve"> solutions that should serve our planet for the next generations. They will allow you to enjoy cleaner air, better people</w:t>
      </w:r>
      <w:r w:rsidR="002C2A0A">
        <w:rPr>
          <w:sz w:val="22"/>
          <w:szCs w:val="22"/>
          <w:lang w:val="en-GB"/>
        </w:rPr>
        <w:t>’</w:t>
      </w:r>
      <w:r w:rsidRPr="00FB1016">
        <w:rPr>
          <w:sz w:val="22"/>
          <w:szCs w:val="22"/>
          <w:lang w:val="en-GB"/>
        </w:rPr>
        <w:t xml:space="preserve">s health and </w:t>
      </w:r>
      <w:r w:rsidR="002C2A0A">
        <w:rPr>
          <w:sz w:val="22"/>
          <w:szCs w:val="22"/>
          <w:lang w:val="en-GB"/>
        </w:rPr>
        <w:t>let</w:t>
      </w:r>
      <w:r w:rsidRPr="00FB1016">
        <w:rPr>
          <w:sz w:val="22"/>
          <w:szCs w:val="22"/>
          <w:lang w:val="en-GB"/>
        </w:rPr>
        <w:t xml:space="preserve"> the Earth take a deep breath.</w:t>
      </w:r>
    </w:p>
    <w:p w14:paraId="5B95162A" w14:textId="77777777" w:rsidR="009F333A" w:rsidRPr="00E443F8" w:rsidRDefault="009F333A" w:rsidP="009F333A">
      <w:pPr>
        <w:pStyle w:val="Rn2"/>
        <w:rPr>
          <w:lang w:val="en-GB"/>
        </w:rPr>
      </w:pPr>
      <w:r w:rsidRPr="00E443F8">
        <w:rPr>
          <w:lang w:val="en-GB"/>
        </w:rPr>
        <w:t>References</w:t>
      </w:r>
    </w:p>
    <w:p w14:paraId="01802A4B" w14:textId="77777777" w:rsidR="00192D44" w:rsidRPr="0035734A" w:rsidRDefault="00A67DEB" w:rsidP="009F333A">
      <w:pPr>
        <w:pStyle w:val="Rlit"/>
        <w:rPr>
          <w:spacing w:val="-4"/>
        </w:rPr>
      </w:pPr>
      <w:proofErr w:type="spellStart"/>
      <w:r w:rsidRPr="0035734A">
        <w:rPr>
          <w:spacing w:val="-4"/>
        </w:rPr>
        <w:t>Chmielniak</w:t>
      </w:r>
      <w:proofErr w:type="spellEnd"/>
      <w:r w:rsidR="0035734A" w:rsidRPr="0035734A">
        <w:rPr>
          <w:spacing w:val="-4"/>
        </w:rPr>
        <w:t>,</w:t>
      </w:r>
      <w:r w:rsidRPr="0035734A">
        <w:rPr>
          <w:spacing w:val="-4"/>
        </w:rPr>
        <w:t xml:space="preserve"> T. (2018)</w:t>
      </w:r>
      <w:r w:rsidR="0035734A" w:rsidRPr="0035734A">
        <w:rPr>
          <w:spacing w:val="-4"/>
        </w:rPr>
        <w:t>.</w:t>
      </w:r>
      <w:r w:rsidRPr="0035734A">
        <w:rPr>
          <w:spacing w:val="-4"/>
        </w:rPr>
        <w:t xml:space="preserve"> </w:t>
      </w:r>
      <w:proofErr w:type="spellStart"/>
      <w:r w:rsidRPr="0035734A">
        <w:rPr>
          <w:i/>
          <w:spacing w:val="-4"/>
        </w:rPr>
        <w:t>Technologie</w:t>
      </w:r>
      <w:proofErr w:type="spellEnd"/>
      <w:r w:rsidRPr="0035734A">
        <w:rPr>
          <w:i/>
          <w:spacing w:val="-4"/>
        </w:rPr>
        <w:t xml:space="preserve"> </w:t>
      </w:r>
      <w:proofErr w:type="spellStart"/>
      <w:r w:rsidRPr="0035734A">
        <w:rPr>
          <w:i/>
          <w:spacing w:val="-4"/>
        </w:rPr>
        <w:t>energetyczne</w:t>
      </w:r>
      <w:proofErr w:type="spellEnd"/>
      <w:r w:rsidR="00787ABC">
        <w:rPr>
          <w:i/>
          <w:spacing w:val="-4"/>
        </w:rPr>
        <w:t>.</w:t>
      </w:r>
      <w:r w:rsidRPr="0035734A">
        <w:rPr>
          <w:spacing w:val="-4"/>
        </w:rPr>
        <w:t xml:space="preserve"> PWN, Warszawa, </w:t>
      </w:r>
      <w:r w:rsidR="00645808" w:rsidRPr="0035734A">
        <w:rPr>
          <w:spacing w:val="-4"/>
        </w:rPr>
        <w:t xml:space="preserve">pp. </w:t>
      </w:r>
      <w:r w:rsidRPr="0035734A">
        <w:rPr>
          <w:spacing w:val="-4"/>
        </w:rPr>
        <w:t>70, 71</w:t>
      </w:r>
      <w:r w:rsidR="0035734A" w:rsidRPr="0035734A">
        <w:rPr>
          <w:spacing w:val="-4"/>
        </w:rPr>
        <w:t>. (in Polish).</w:t>
      </w:r>
    </w:p>
    <w:p w14:paraId="2CE33B57" w14:textId="77777777" w:rsidR="00A83E83" w:rsidRPr="00FB1016" w:rsidRDefault="00A83E83" w:rsidP="009F333A">
      <w:pPr>
        <w:pStyle w:val="Rlit"/>
      </w:pPr>
      <w:proofErr w:type="spellStart"/>
      <w:r w:rsidRPr="00FB1016">
        <w:t>Igliński</w:t>
      </w:r>
      <w:proofErr w:type="spellEnd"/>
      <w:r w:rsidR="0035734A">
        <w:t>,</w:t>
      </w:r>
      <w:r w:rsidRPr="00FB1016">
        <w:t xml:space="preserve"> B., </w:t>
      </w:r>
      <w:proofErr w:type="spellStart"/>
      <w:r w:rsidRPr="00FB1016">
        <w:t>Kiełkowska</w:t>
      </w:r>
      <w:proofErr w:type="spellEnd"/>
      <w:r w:rsidR="0035734A">
        <w:t>,</w:t>
      </w:r>
      <w:r w:rsidRPr="00FB1016">
        <w:t xml:space="preserve"> U., </w:t>
      </w:r>
      <w:proofErr w:type="spellStart"/>
      <w:r w:rsidRPr="00FB1016">
        <w:t>Pietrzak</w:t>
      </w:r>
      <w:proofErr w:type="spellEnd"/>
      <w:r w:rsidR="0035734A">
        <w:t>,</w:t>
      </w:r>
      <w:r w:rsidRPr="00FB1016">
        <w:t xml:space="preserve"> M.B., </w:t>
      </w:r>
      <w:proofErr w:type="spellStart"/>
      <w:r w:rsidRPr="00FB1016">
        <w:t>Skrzatek</w:t>
      </w:r>
      <w:proofErr w:type="spellEnd"/>
      <w:r w:rsidR="0035734A">
        <w:t>,</w:t>
      </w:r>
      <w:r w:rsidRPr="00FB1016">
        <w:t xml:space="preserve"> M. (2022)</w:t>
      </w:r>
      <w:r w:rsidR="0035734A">
        <w:t>.</w:t>
      </w:r>
      <w:r w:rsidRPr="00FB1016">
        <w:t xml:space="preserve"> </w:t>
      </w:r>
      <w:proofErr w:type="spellStart"/>
      <w:r w:rsidRPr="00FB1016">
        <w:rPr>
          <w:i/>
        </w:rPr>
        <w:t>Energia</w:t>
      </w:r>
      <w:proofErr w:type="spellEnd"/>
      <w:r w:rsidRPr="00FB1016">
        <w:rPr>
          <w:i/>
        </w:rPr>
        <w:t xml:space="preserve"> </w:t>
      </w:r>
      <w:proofErr w:type="spellStart"/>
      <w:r w:rsidRPr="00FB1016">
        <w:rPr>
          <w:i/>
        </w:rPr>
        <w:t>odnawialna</w:t>
      </w:r>
      <w:proofErr w:type="spellEnd"/>
      <w:r w:rsidRPr="00FB1016">
        <w:rPr>
          <w:i/>
        </w:rPr>
        <w:t xml:space="preserve"> w </w:t>
      </w:r>
      <w:proofErr w:type="spellStart"/>
      <w:r w:rsidRPr="00FB1016">
        <w:rPr>
          <w:i/>
        </w:rPr>
        <w:t>województwie</w:t>
      </w:r>
      <w:proofErr w:type="spellEnd"/>
      <w:r w:rsidRPr="00FB1016">
        <w:rPr>
          <w:i/>
        </w:rPr>
        <w:t xml:space="preserve"> </w:t>
      </w:r>
      <w:proofErr w:type="spellStart"/>
      <w:r w:rsidRPr="00FB1016">
        <w:rPr>
          <w:i/>
        </w:rPr>
        <w:t>pomorskim</w:t>
      </w:r>
      <w:proofErr w:type="spellEnd"/>
      <w:r w:rsidRPr="00FB1016">
        <w:t xml:space="preserve">, </w:t>
      </w:r>
      <w:proofErr w:type="spellStart"/>
      <w:r w:rsidRPr="00FB1016">
        <w:t>Wydawnictwo</w:t>
      </w:r>
      <w:proofErr w:type="spellEnd"/>
      <w:r w:rsidRPr="00FB1016">
        <w:t xml:space="preserve"> </w:t>
      </w:r>
      <w:proofErr w:type="spellStart"/>
      <w:r w:rsidRPr="00FB1016">
        <w:t>Naukowe</w:t>
      </w:r>
      <w:proofErr w:type="spellEnd"/>
      <w:r w:rsidRPr="00FB1016">
        <w:t xml:space="preserve"> </w:t>
      </w:r>
      <w:proofErr w:type="spellStart"/>
      <w:r w:rsidRPr="00FB1016">
        <w:t>Uniwersytetu</w:t>
      </w:r>
      <w:proofErr w:type="spellEnd"/>
      <w:r w:rsidRPr="00FB1016">
        <w:t xml:space="preserve"> </w:t>
      </w:r>
      <w:proofErr w:type="spellStart"/>
      <w:r w:rsidRPr="00FB1016">
        <w:t>Mikołaja</w:t>
      </w:r>
      <w:proofErr w:type="spellEnd"/>
      <w:r w:rsidRPr="00FB1016">
        <w:t xml:space="preserve"> </w:t>
      </w:r>
      <w:proofErr w:type="spellStart"/>
      <w:r w:rsidRPr="00FB1016">
        <w:t>Kopernika</w:t>
      </w:r>
      <w:proofErr w:type="spellEnd"/>
      <w:r w:rsidRPr="00FB1016">
        <w:t xml:space="preserve">, </w:t>
      </w:r>
      <w:proofErr w:type="spellStart"/>
      <w:r w:rsidRPr="00FB1016">
        <w:t>Toruń</w:t>
      </w:r>
      <w:proofErr w:type="spellEnd"/>
      <w:r w:rsidR="0035734A">
        <w:t xml:space="preserve"> (in Polish).</w:t>
      </w:r>
    </w:p>
    <w:p w14:paraId="24684602" w14:textId="77777777" w:rsidR="00D66530" w:rsidRPr="0035734A" w:rsidRDefault="00D66530" w:rsidP="009F333A">
      <w:pPr>
        <w:pStyle w:val="Rlit"/>
        <w:rPr>
          <w:iCs/>
        </w:rPr>
      </w:pPr>
      <w:proofErr w:type="spellStart"/>
      <w:r w:rsidRPr="00FB1016">
        <w:t>Kachala</w:t>
      </w:r>
      <w:proofErr w:type="spellEnd"/>
      <w:r w:rsidR="0035734A">
        <w:t>,</w:t>
      </w:r>
      <w:r w:rsidRPr="00FB1016">
        <w:t xml:space="preserve"> T., </w:t>
      </w:r>
      <w:proofErr w:type="spellStart"/>
      <w:r w:rsidRPr="00FB1016">
        <w:t>Hornyk</w:t>
      </w:r>
      <w:proofErr w:type="spellEnd"/>
      <w:r w:rsidR="0035734A">
        <w:t>,</w:t>
      </w:r>
      <w:r w:rsidRPr="00FB1016">
        <w:t xml:space="preserve"> V., </w:t>
      </w:r>
      <w:proofErr w:type="spellStart"/>
      <w:r w:rsidRPr="00FB1016">
        <w:t>Pidvalna</w:t>
      </w:r>
      <w:proofErr w:type="spellEnd"/>
      <w:r w:rsidR="0035734A">
        <w:t>,</w:t>
      </w:r>
      <w:r w:rsidRPr="00FB1016">
        <w:t xml:space="preserve"> O., </w:t>
      </w:r>
      <w:proofErr w:type="spellStart"/>
      <w:r w:rsidR="00322F73" w:rsidRPr="00FB1016">
        <w:t>Boguslavka</w:t>
      </w:r>
      <w:proofErr w:type="spellEnd"/>
      <w:r w:rsidR="0035734A">
        <w:t>,</w:t>
      </w:r>
      <w:r w:rsidR="00322F73" w:rsidRPr="00FB1016">
        <w:t xml:space="preserve"> S., </w:t>
      </w:r>
      <w:proofErr w:type="spellStart"/>
      <w:r w:rsidR="00322F73" w:rsidRPr="00FB1016">
        <w:t>Chechetova</w:t>
      </w:r>
      <w:proofErr w:type="spellEnd"/>
      <w:r w:rsidR="0035734A">
        <w:t>,</w:t>
      </w:r>
      <w:r w:rsidR="00322F73" w:rsidRPr="00FB1016">
        <w:t xml:space="preserve"> N., </w:t>
      </w:r>
      <w:proofErr w:type="spellStart"/>
      <w:r w:rsidR="00322F73" w:rsidRPr="00FB1016">
        <w:t>Balakhonova</w:t>
      </w:r>
      <w:proofErr w:type="spellEnd"/>
      <w:r w:rsidR="0035734A">
        <w:t>,</w:t>
      </w:r>
      <w:r w:rsidR="00322F73" w:rsidRPr="00FB1016">
        <w:t xml:space="preserve"> O. (2021)</w:t>
      </w:r>
      <w:r w:rsidR="0035734A">
        <w:t>.</w:t>
      </w:r>
      <w:r w:rsidR="00322F73" w:rsidRPr="00FB1016">
        <w:t xml:space="preserve"> </w:t>
      </w:r>
      <w:r w:rsidR="00322F73" w:rsidRPr="0035734A">
        <w:rPr>
          <w:iCs/>
        </w:rPr>
        <w:t>Regulation of energy savings as a basis of efficiency of communal housing</w:t>
      </w:r>
      <w:r w:rsidR="0035734A">
        <w:rPr>
          <w:iCs/>
        </w:rPr>
        <w:t>.</w:t>
      </w:r>
      <w:r w:rsidR="00A13CDA" w:rsidRPr="0035734A">
        <w:rPr>
          <w:iCs/>
        </w:rPr>
        <w:t xml:space="preserve"> </w:t>
      </w:r>
      <w:r w:rsidR="00C528EA" w:rsidRPr="0035734A">
        <w:rPr>
          <w:i/>
        </w:rPr>
        <w:t>Ad Alta</w:t>
      </w:r>
      <w:r w:rsidR="0035734A" w:rsidRPr="0035734A">
        <w:rPr>
          <w:i/>
        </w:rPr>
        <w:t xml:space="preserve"> –</w:t>
      </w:r>
      <w:r w:rsidR="00C528EA" w:rsidRPr="0035734A">
        <w:rPr>
          <w:i/>
        </w:rPr>
        <w:t xml:space="preserve"> Journal of </w:t>
      </w:r>
      <w:r w:rsidR="0035734A" w:rsidRPr="0035734A">
        <w:rPr>
          <w:i/>
        </w:rPr>
        <w:t>I</w:t>
      </w:r>
      <w:r w:rsidR="00C528EA" w:rsidRPr="0035734A">
        <w:rPr>
          <w:i/>
        </w:rPr>
        <w:t xml:space="preserve">nterdisciplinary </w:t>
      </w:r>
      <w:r w:rsidR="0035734A" w:rsidRPr="0035734A">
        <w:rPr>
          <w:i/>
        </w:rPr>
        <w:t>R</w:t>
      </w:r>
      <w:r w:rsidR="00C528EA" w:rsidRPr="0035734A">
        <w:rPr>
          <w:i/>
        </w:rPr>
        <w:t>esearch</w:t>
      </w:r>
      <w:r w:rsidR="00C528EA" w:rsidRPr="0035734A">
        <w:rPr>
          <w:iCs/>
        </w:rPr>
        <w:t xml:space="preserve">, </w:t>
      </w:r>
      <w:r w:rsidR="00C528EA" w:rsidRPr="0035734A">
        <w:rPr>
          <w:i/>
        </w:rPr>
        <w:t>11</w:t>
      </w:r>
      <w:r w:rsidR="0035734A">
        <w:rPr>
          <w:iCs/>
        </w:rPr>
        <w:t>(</w:t>
      </w:r>
      <w:r w:rsidR="00C528EA" w:rsidRPr="0035734A">
        <w:rPr>
          <w:iCs/>
        </w:rPr>
        <w:t>1</w:t>
      </w:r>
      <w:r w:rsidR="0035734A">
        <w:rPr>
          <w:iCs/>
        </w:rPr>
        <w:t>)</w:t>
      </w:r>
      <w:r w:rsidR="00C528EA" w:rsidRPr="0035734A">
        <w:rPr>
          <w:iCs/>
        </w:rPr>
        <w:t>, Special Issue</w:t>
      </w:r>
      <w:r w:rsidR="0035734A">
        <w:rPr>
          <w:iCs/>
        </w:rPr>
        <w:t xml:space="preserve"> </w:t>
      </w:r>
      <w:r w:rsidR="00C528EA" w:rsidRPr="0035734A">
        <w:rPr>
          <w:iCs/>
        </w:rPr>
        <w:t>17</w:t>
      </w:r>
      <w:r w:rsidR="00274A03" w:rsidRPr="0035734A">
        <w:rPr>
          <w:iCs/>
        </w:rPr>
        <w:t>, 42-46</w:t>
      </w:r>
      <w:r w:rsidR="0035734A" w:rsidRPr="0035734A">
        <w:rPr>
          <w:iCs/>
        </w:rPr>
        <w:t>.</w:t>
      </w:r>
    </w:p>
    <w:p w14:paraId="4F52920E" w14:textId="77777777" w:rsidR="00A83E83" w:rsidRPr="00FB1016" w:rsidRDefault="00A83E83" w:rsidP="009F333A">
      <w:pPr>
        <w:pStyle w:val="Rlit"/>
      </w:pPr>
      <w:proofErr w:type="spellStart"/>
      <w:r w:rsidRPr="00FB1016">
        <w:t>Kucharska</w:t>
      </w:r>
      <w:proofErr w:type="spellEnd"/>
      <w:r w:rsidR="0035734A">
        <w:t>,</w:t>
      </w:r>
      <w:r w:rsidRPr="00FB1016">
        <w:t xml:space="preserve"> A. (2021)</w:t>
      </w:r>
      <w:r w:rsidR="0035734A">
        <w:t>.</w:t>
      </w:r>
      <w:r w:rsidRPr="00FB1016">
        <w:t xml:space="preserve"> </w:t>
      </w:r>
      <w:proofErr w:type="spellStart"/>
      <w:r w:rsidRPr="00FB1016">
        <w:t>T</w:t>
      </w:r>
      <w:r w:rsidRPr="00FB1016">
        <w:rPr>
          <w:i/>
        </w:rPr>
        <w:t>ransformacja</w:t>
      </w:r>
      <w:proofErr w:type="spellEnd"/>
      <w:r w:rsidRPr="00FB1016">
        <w:rPr>
          <w:i/>
        </w:rPr>
        <w:t xml:space="preserve"> </w:t>
      </w:r>
      <w:proofErr w:type="spellStart"/>
      <w:r w:rsidRPr="00FB1016">
        <w:rPr>
          <w:i/>
        </w:rPr>
        <w:t>energetyczna</w:t>
      </w:r>
      <w:proofErr w:type="spellEnd"/>
      <w:r w:rsidRPr="00FB1016">
        <w:rPr>
          <w:i/>
        </w:rPr>
        <w:t xml:space="preserve"> </w:t>
      </w:r>
      <w:proofErr w:type="spellStart"/>
      <w:r w:rsidRPr="00FB1016">
        <w:rPr>
          <w:i/>
        </w:rPr>
        <w:t>Wyzwania</w:t>
      </w:r>
      <w:proofErr w:type="spellEnd"/>
      <w:r w:rsidRPr="00FB1016">
        <w:rPr>
          <w:i/>
        </w:rPr>
        <w:t xml:space="preserve"> </w:t>
      </w:r>
      <w:proofErr w:type="spellStart"/>
      <w:r w:rsidRPr="00FB1016">
        <w:rPr>
          <w:i/>
        </w:rPr>
        <w:t>dla</w:t>
      </w:r>
      <w:proofErr w:type="spellEnd"/>
      <w:r w:rsidRPr="00FB1016">
        <w:rPr>
          <w:i/>
        </w:rPr>
        <w:t xml:space="preserve"> </w:t>
      </w:r>
      <w:proofErr w:type="spellStart"/>
      <w:r w:rsidRPr="00FB1016">
        <w:rPr>
          <w:i/>
        </w:rPr>
        <w:t>Polski</w:t>
      </w:r>
      <w:proofErr w:type="spellEnd"/>
      <w:r w:rsidRPr="00FB1016">
        <w:rPr>
          <w:i/>
        </w:rPr>
        <w:t xml:space="preserve"> </w:t>
      </w:r>
      <w:proofErr w:type="spellStart"/>
      <w:r w:rsidRPr="00FB1016">
        <w:rPr>
          <w:i/>
        </w:rPr>
        <w:t>wobec</w:t>
      </w:r>
      <w:proofErr w:type="spellEnd"/>
      <w:r w:rsidRPr="00FB1016">
        <w:rPr>
          <w:i/>
        </w:rPr>
        <w:t xml:space="preserve"> </w:t>
      </w:r>
      <w:proofErr w:type="spellStart"/>
      <w:r w:rsidRPr="00FB1016">
        <w:rPr>
          <w:i/>
        </w:rPr>
        <w:t>doświadczeń</w:t>
      </w:r>
      <w:proofErr w:type="spellEnd"/>
      <w:r w:rsidRPr="00FB1016">
        <w:rPr>
          <w:i/>
        </w:rPr>
        <w:t xml:space="preserve"> </w:t>
      </w:r>
      <w:proofErr w:type="spellStart"/>
      <w:r w:rsidRPr="00FB1016">
        <w:rPr>
          <w:i/>
        </w:rPr>
        <w:t>krajów</w:t>
      </w:r>
      <w:proofErr w:type="spellEnd"/>
      <w:r w:rsidRPr="00FB1016">
        <w:rPr>
          <w:i/>
        </w:rPr>
        <w:t xml:space="preserve"> </w:t>
      </w:r>
      <w:proofErr w:type="spellStart"/>
      <w:r w:rsidRPr="00FB1016">
        <w:rPr>
          <w:i/>
        </w:rPr>
        <w:t>Europy</w:t>
      </w:r>
      <w:proofErr w:type="spellEnd"/>
      <w:r w:rsidRPr="00FB1016">
        <w:rPr>
          <w:i/>
        </w:rPr>
        <w:t xml:space="preserve"> </w:t>
      </w:r>
      <w:proofErr w:type="spellStart"/>
      <w:r w:rsidRPr="00FB1016">
        <w:rPr>
          <w:i/>
        </w:rPr>
        <w:t>Zachodniej</w:t>
      </w:r>
      <w:proofErr w:type="spellEnd"/>
      <w:r w:rsidRPr="00FB1016">
        <w:t xml:space="preserve">, PWN, Warszawa, </w:t>
      </w:r>
      <w:r w:rsidR="00645808" w:rsidRPr="00FB1016">
        <w:t>pp</w:t>
      </w:r>
      <w:r w:rsidRPr="00FB1016">
        <w:t>.</w:t>
      </w:r>
      <w:r w:rsidR="0035734A">
        <w:t xml:space="preserve"> </w:t>
      </w:r>
      <w:r w:rsidRPr="00FB1016">
        <w:t>100</w:t>
      </w:r>
      <w:r w:rsidR="0035734A">
        <w:t>. (in Polish).</w:t>
      </w:r>
    </w:p>
    <w:p w14:paraId="2DBA04AE" w14:textId="77777777" w:rsidR="008D578A" w:rsidRPr="00FB1016" w:rsidRDefault="00C43587" w:rsidP="009F333A">
      <w:pPr>
        <w:pStyle w:val="Rlit"/>
      </w:pPr>
      <w:r w:rsidRPr="00FB1016">
        <w:t xml:space="preserve">Commission of the European Communities </w:t>
      </w:r>
      <w:r w:rsidR="008D578A" w:rsidRPr="00FB1016">
        <w:t xml:space="preserve">(2006), </w:t>
      </w:r>
      <w:proofErr w:type="spellStart"/>
      <w:r w:rsidR="000C31FA" w:rsidRPr="00FB1016">
        <w:rPr>
          <w:i/>
        </w:rPr>
        <w:t>Zielona</w:t>
      </w:r>
      <w:proofErr w:type="spellEnd"/>
      <w:r w:rsidR="000C31FA" w:rsidRPr="00FB1016">
        <w:rPr>
          <w:i/>
        </w:rPr>
        <w:t xml:space="preserve"> </w:t>
      </w:r>
      <w:proofErr w:type="spellStart"/>
      <w:r w:rsidR="000C31FA" w:rsidRPr="00FB1016">
        <w:rPr>
          <w:i/>
        </w:rPr>
        <w:t>Księga</w:t>
      </w:r>
      <w:proofErr w:type="spellEnd"/>
      <w:r w:rsidR="000C31FA" w:rsidRPr="00FB1016">
        <w:rPr>
          <w:i/>
        </w:rPr>
        <w:t xml:space="preserve">, </w:t>
      </w:r>
      <w:proofErr w:type="spellStart"/>
      <w:r w:rsidR="000C31FA" w:rsidRPr="00FB1016">
        <w:rPr>
          <w:i/>
        </w:rPr>
        <w:t>Eu</w:t>
      </w:r>
      <w:r w:rsidR="008D578A" w:rsidRPr="00FB1016">
        <w:rPr>
          <w:i/>
        </w:rPr>
        <w:t>ropejska</w:t>
      </w:r>
      <w:proofErr w:type="spellEnd"/>
      <w:r w:rsidR="008D578A" w:rsidRPr="00FB1016">
        <w:rPr>
          <w:i/>
        </w:rPr>
        <w:t xml:space="preserve"> </w:t>
      </w:r>
      <w:proofErr w:type="spellStart"/>
      <w:r w:rsidR="008D578A" w:rsidRPr="00FB1016">
        <w:rPr>
          <w:i/>
        </w:rPr>
        <w:t>strategia</w:t>
      </w:r>
      <w:proofErr w:type="spellEnd"/>
      <w:r w:rsidR="008D578A" w:rsidRPr="00FB1016">
        <w:rPr>
          <w:i/>
        </w:rPr>
        <w:t xml:space="preserve"> </w:t>
      </w:r>
      <w:proofErr w:type="spellStart"/>
      <w:r w:rsidR="008D578A" w:rsidRPr="00FB1016">
        <w:rPr>
          <w:i/>
        </w:rPr>
        <w:t>na</w:t>
      </w:r>
      <w:proofErr w:type="spellEnd"/>
      <w:r w:rsidR="008D578A" w:rsidRPr="00FB1016">
        <w:rPr>
          <w:i/>
        </w:rPr>
        <w:t xml:space="preserve"> </w:t>
      </w:r>
      <w:proofErr w:type="spellStart"/>
      <w:r w:rsidR="008D578A" w:rsidRPr="00FB1016">
        <w:rPr>
          <w:i/>
        </w:rPr>
        <w:t>rzecz</w:t>
      </w:r>
      <w:proofErr w:type="spellEnd"/>
      <w:r w:rsidR="008D578A" w:rsidRPr="00FB1016">
        <w:rPr>
          <w:i/>
        </w:rPr>
        <w:t xml:space="preserve"> </w:t>
      </w:r>
      <w:proofErr w:type="spellStart"/>
      <w:r w:rsidR="008D578A" w:rsidRPr="00FB1016">
        <w:rPr>
          <w:i/>
        </w:rPr>
        <w:t>zrównoważonej</w:t>
      </w:r>
      <w:proofErr w:type="spellEnd"/>
      <w:r w:rsidR="008D578A" w:rsidRPr="00FB1016">
        <w:rPr>
          <w:i/>
        </w:rPr>
        <w:t xml:space="preserve">, </w:t>
      </w:r>
      <w:proofErr w:type="spellStart"/>
      <w:r w:rsidR="008D578A" w:rsidRPr="00FB1016">
        <w:rPr>
          <w:i/>
        </w:rPr>
        <w:t>konkurencyjnej</w:t>
      </w:r>
      <w:proofErr w:type="spellEnd"/>
      <w:r w:rsidR="008D578A" w:rsidRPr="00FB1016">
        <w:rPr>
          <w:i/>
        </w:rPr>
        <w:t xml:space="preserve"> </w:t>
      </w:r>
      <w:proofErr w:type="spellStart"/>
      <w:r w:rsidR="008D578A" w:rsidRPr="00FB1016">
        <w:rPr>
          <w:i/>
        </w:rPr>
        <w:t>i</w:t>
      </w:r>
      <w:proofErr w:type="spellEnd"/>
      <w:r w:rsidR="008D578A" w:rsidRPr="00FB1016">
        <w:rPr>
          <w:i/>
        </w:rPr>
        <w:t xml:space="preserve"> </w:t>
      </w:r>
      <w:proofErr w:type="spellStart"/>
      <w:r w:rsidR="008D578A" w:rsidRPr="00FB1016">
        <w:rPr>
          <w:i/>
        </w:rPr>
        <w:t>bezpiecznej</w:t>
      </w:r>
      <w:proofErr w:type="spellEnd"/>
      <w:r w:rsidR="008D578A" w:rsidRPr="00FB1016">
        <w:rPr>
          <w:i/>
        </w:rPr>
        <w:t xml:space="preserve"> </w:t>
      </w:r>
      <w:proofErr w:type="spellStart"/>
      <w:r w:rsidR="008D578A" w:rsidRPr="00FB1016">
        <w:rPr>
          <w:i/>
        </w:rPr>
        <w:t>energii</w:t>
      </w:r>
      <w:proofErr w:type="spellEnd"/>
      <w:r w:rsidR="008D578A" w:rsidRPr="00FB1016">
        <w:t xml:space="preserve">, </w:t>
      </w:r>
      <w:proofErr w:type="spellStart"/>
      <w:r w:rsidR="008D578A" w:rsidRPr="00FB1016">
        <w:t>Bruksela</w:t>
      </w:r>
      <w:proofErr w:type="spellEnd"/>
    </w:p>
    <w:p w14:paraId="5452646C" w14:textId="77777777" w:rsidR="00192D44" w:rsidRPr="0035734A" w:rsidRDefault="00192D44" w:rsidP="009F333A">
      <w:pPr>
        <w:pStyle w:val="Rlit"/>
      </w:pPr>
      <w:proofErr w:type="spellStart"/>
      <w:r w:rsidRPr="00FB1016">
        <w:t>Orłowska</w:t>
      </w:r>
      <w:proofErr w:type="spellEnd"/>
      <w:r w:rsidRPr="00FB1016">
        <w:t xml:space="preserve">, M., </w:t>
      </w:r>
      <w:proofErr w:type="spellStart"/>
      <w:r w:rsidRPr="00FB1016">
        <w:t>Szkarowski</w:t>
      </w:r>
      <w:proofErr w:type="spellEnd"/>
      <w:r w:rsidRPr="00FB1016">
        <w:t>, A., Mamedov, S. (2019)</w:t>
      </w:r>
      <w:r w:rsidR="0035734A">
        <w:t>.</w:t>
      </w:r>
      <w:r w:rsidRPr="0035734A">
        <w:t xml:space="preserve"> Numerical Analysis of Influence of the Angel of Inclination of the Screen on the Intensity of Heat Exchange from a Flat Heat Exchanger in a Partially Limited Space</w:t>
      </w:r>
      <w:r w:rsidR="0035734A">
        <w:t>.</w:t>
      </w:r>
      <w:r w:rsidRPr="0035734A">
        <w:t xml:space="preserve"> </w:t>
      </w:r>
      <w:proofErr w:type="spellStart"/>
      <w:r w:rsidRPr="0035734A">
        <w:rPr>
          <w:i/>
          <w:iCs/>
        </w:rPr>
        <w:t>Rocznik</w:t>
      </w:r>
      <w:proofErr w:type="spellEnd"/>
      <w:r w:rsidRPr="0035734A">
        <w:rPr>
          <w:i/>
          <w:iCs/>
        </w:rPr>
        <w:t xml:space="preserve"> </w:t>
      </w:r>
      <w:proofErr w:type="spellStart"/>
      <w:r w:rsidRPr="0035734A">
        <w:rPr>
          <w:i/>
          <w:iCs/>
        </w:rPr>
        <w:t>Ochrona</w:t>
      </w:r>
      <w:proofErr w:type="spellEnd"/>
      <w:r w:rsidRPr="0035734A">
        <w:rPr>
          <w:i/>
          <w:iCs/>
        </w:rPr>
        <w:t xml:space="preserve"> </w:t>
      </w:r>
      <w:proofErr w:type="spellStart"/>
      <w:r w:rsidRPr="0035734A">
        <w:rPr>
          <w:i/>
          <w:iCs/>
        </w:rPr>
        <w:t>Środowiska</w:t>
      </w:r>
      <w:proofErr w:type="spellEnd"/>
      <w:r w:rsidRPr="0035734A">
        <w:t xml:space="preserve">, </w:t>
      </w:r>
      <w:r w:rsidRPr="0035734A">
        <w:rPr>
          <w:i/>
          <w:iCs/>
        </w:rPr>
        <w:t>21</w:t>
      </w:r>
      <w:r w:rsidR="0035734A">
        <w:t>(</w:t>
      </w:r>
      <w:r w:rsidRPr="0035734A">
        <w:t>1</w:t>
      </w:r>
      <w:r w:rsidR="0035734A">
        <w:t>)</w:t>
      </w:r>
      <w:r w:rsidRPr="0035734A">
        <w:t>, 728-737.</w:t>
      </w:r>
    </w:p>
    <w:p w14:paraId="77E35B92" w14:textId="77777777" w:rsidR="00EC69C1" w:rsidRPr="00FB1016" w:rsidRDefault="00EC69C1" w:rsidP="009F333A">
      <w:pPr>
        <w:pStyle w:val="Rlit"/>
      </w:pPr>
      <w:proofErr w:type="spellStart"/>
      <w:r w:rsidRPr="00277204">
        <w:t>Orłowska</w:t>
      </w:r>
      <w:proofErr w:type="spellEnd"/>
      <w:r w:rsidR="00277204" w:rsidRPr="00277204">
        <w:t>,</w:t>
      </w:r>
      <w:r w:rsidRPr="00277204">
        <w:t xml:space="preserve"> M.</w:t>
      </w:r>
      <w:r w:rsidR="00BC2AFD" w:rsidRPr="00277204">
        <w:t xml:space="preserve"> (2019)</w:t>
      </w:r>
      <w:r w:rsidR="00277204" w:rsidRPr="00277204">
        <w:t>.</w:t>
      </w:r>
      <w:r w:rsidRPr="00277204">
        <w:t xml:space="preserve"> Laboratory stand for flow and energetic experimental research vertical heaters with free convection and the possibility of intensification</w:t>
      </w:r>
      <w:r w:rsidR="00277204">
        <w:t>.</w:t>
      </w:r>
      <w:r w:rsidRPr="00277204">
        <w:t xml:space="preserve"> </w:t>
      </w:r>
      <w:r w:rsidR="0003632D" w:rsidRPr="00277204">
        <w:rPr>
          <w:i/>
          <w:iCs/>
          <w:szCs w:val="22"/>
        </w:rPr>
        <w:t>Contemporary Issues of H</w:t>
      </w:r>
      <w:r w:rsidR="00BC2AFD" w:rsidRPr="00277204">
        <w:rPr>
          <w:i/>
          <w:iCs/>
          <w:szCs w:val="22"/>
        </w:rPr>
        <w:t>eat an</w:t>
      </w:r>
      <w:r w:rsidR="0003632D" w:rsidRPr="00277204">
        <w:rPr>
          <w:i/>
          <w:iCs/>
          <w:szCs w:val="22"/>
        </w:rPr>
        <w:t>d Mass T</w:t>
      </w:r>
      <w:r w:rsidR="009D7F39" w:rsidRPr="00277204">
        <w:rPr>
          <w:i/>
          <w:iCs/>
          <w:szCs w:val="22"/>
        </w:rPr>
        <w:t>ransfer</w:t>
      </w:r>
      <w:r w:rsidR="00277204" w:rsidRPr="00277204">
        <w:rPr>
          <w:szCs w:val="22"/>
        </w:rPr>
        <w:t>,</w:t>
      </w:r>
      <w:r w:rsidR="009D7F39" w:rsidRPr="00FB1016">
        <w:rPr>
          <w:szCs w:val="22"/>
        </w:rPr>
        <w:t xml:space="preserve"> </w:t>
      </w:r>
      <w:r w:rsidR="00BC2AFD" w:rsidRPr="00277204">
        <w:rPr>
          <w:i/>
          <w:iCs/>
          <w:szCs w:val="22"/>
        </w:rPr>
        <w:t>1</w:t>
      </w:r>
      <w:r w:rsidR="00BC2AFD" w:rsidRPr="00FB1016">
        <w:rPr>
          <w:szCs w:val="22"/>
        </w:rPr>
        <w:t>,</w:t>
      </w:r>
      <w:r w:rsidR="00AA485A" w:rsidRPr="00FB1016">
        <w:rPr>
          <w:szCs w:val="22"/>
        </w:rPr>
        <w:t xml:space="preserve"> </w:t>
      </w:r>
      <w:r w:rsidR="0003632D" w:rsidRPr="00FB1016">
        <w:rPr>
          <w:szCs w:val="22"/>
        </w:rPr>
        <w:t>417-</w:t>
      </w:r>
      <w:r w:rsidR="00504D90" w:rsidRPr="00FB1016">
        <w:rPr>
          <w:szCs w:val="22"/>
        </w:rPr>
        <w:t xml:space="preserve">428, </w:t>
      </w:r>
      <w:r w:rsidR="00114D92" w:rsidRPr="00FB1016">
        <w:rPr>
          <w:szCs w:val="22"/>
        </w:rPr>
        <w:t xml:space="preserve">Publishing </w:t>
      </w:r>
      <w:r w:rsidR="00277204">
        <w:rPr>
          <w:szCs w:val="22"/>
        </w:rPr>
        <w:t>H</w:t>
      </w:r>
      <w:r w:rsidR="00114D92" w:rsidRPr="00FB1016">
        <w:rPr>
          <w:szCs w:val="22"/>
        </w:rPr>
        <w:t xml:space="preserve">ouse of the </w:t>
      </w:r>
      <w:proofErr w:type="spellStart"/>
      <w:r w:rsidR="00114D92" w:rsidRPr="00FB1016">
        <w:rPr>
          <w:szCs w:val="22"/>
        </w:rPr>
        <w:t>Koszalin</w:t>
      </w:r>
      <w:proofErr w:type="spellEnd"/>
      <w:r w:rsidR="00114D92" w:rsidRPr="00FB1016">
        <w:rPr>
          <w:szCs w:val="22"/>
        </w:rPr>
        <w:t xml:space="preserve"> University of Technology, </w:t>
      </w:r>
      <w:proofErr w:type="spellStart"/>
      <w:r w:rsidR="00504D90" w:rsidRPr="00FB1016">
        <w:rPr>
          <w:szCs w:val="22"/>
        </w:rPr>
        <w:t>Koszalin</w:t>
      </w:r>
      <w:proofErr w:type="spellEnd"/>
      <w:r w:rsidR="00277204">
        <w:t>.</w:t>
      </w:r>
    </w:p>
    <w:p w14:paraId="683CF629" w14:textId="77777777" w:rsidR="00EC69C1" w:rsidRPr="00801D98" w:rsidRDefault="00192D44" w:rsidP="009F333A">
      <w:pPr>
        <w:pStyle w:val="Rlit"/>
        <w:rPr>
          <w:spacing w:val="-2"/>
        </w:rPr>
      </w:pPr>
      <w:proofErr w:type="spellStart"/>
      <w:r w:rsidRPr="00801D98">
        <w:rPr>
          <w:spacing w:val="-2"/>
        </w:rPr>
        <w:t>Orłowska</w:t>
      </w:r>
      <w:proofErr w:type="spellEnd"/>
      <w:r w:rsidRPr="00801D98">
        <w:rPr>
          <w:spacing w:val="-2"/>
        </w:rPr>
        <w:t>, M. (2017)</w:t>
      </w:r>
      <w:r w:rsidR="00787ABC">
        <w:rPr>
          <w:spacing w:val="-2"/>
        </w:rPr>
        <w:t>.</w:t>
      </w:r>
      <w:r w:rsidRPr="00801D98">
        <w:rPr>
          <w:spacing w:val="-2"/>
        </w:rPr>
        <w:t xml:space="preserve"> </w:t>
      </w:r>
      <w:r w:rsidRPr="00801D98">
        <w:rPr>
          <w:i/>
          <w:spacing w:val="-2"/>
        </w:rPr>
        <w:t>Numerical analysis of the heat exchanger energy efficiency depending on location from the floor</w:t>
      </w:r>
      <w:r w:rsidRPr="00801D98">
        <w:rPr>
          <w:spacing w:val="-2"/>
        </w:rPr>
        <w:t>, E3S Web of Conferences, 17, Article Nr 00068.</w:t>
      </w:r>
    </w:p>
    <w:p w14:paraId="05BC6222" w14:textId="77777777" w:rsidR="00CD366E" w:rsidRPr="00FB1016" w:rsidRDefault="00CD366E" w:rsidP="009F333A">
      <w:pPr>
        <w:pStyle w:val="Rlit"/>
      </w:pPr>
      <w:r w:rsidRPr="00FB1016">
        <w:t>Wit</w:t>
      </w:r>
      <w:r w:rsidR="00277204">
        <w:t>,</w:t>
      </w:r>
      <w:r w:rsidRPr="00FB1016">
        <w:t xml:space="preserve"> B.</w:t>
      </w:r>
      <w:r w:rsidR="00884069" w:rsidRPr="00FB1016">
        <w:t>,</w:t>
      </w:r>
      <w:r w:rsidRPr="00FB1016">
        <w:t xml:space="preserve"> </w:t>
      </w:r>
      <w:proofErr w:type="spellStart"/>
      <w:r w:rsidRPr="00FB1016">
        <w:t>Dresler</w:t>
      </w:r>
      <w:proofErr w:type="spellEnd"/>
      <w:r w:rsidR="00277204">
        <w:t>,</w:t>
      </w:r>
      <w:r w:rsidRPr="00FB1016">
        <w:t xml:space="preserve"> P.</w:t>
      </w:r>
      <w:r w:rsidR="00884069" w:rsidRPr="00FB1016">
        <w:t xml:space="preserve">, </w:t>
      </w:r>
      <w:proofErr w:type="spellStart"/>
      <w:r w:rsidR="00884069" w:rsidRPr="00FB1016">
        <w:t>Surm-Syta</w:t>
      </w:r>
      <w:proofErr w:type="spellEnd"/>
      <w:r w:rsidR="00277204">
        <w:t>,</w:t>
      </w:r>
      <w:r w:rsidR="00884069" w:rsidRPr="00FB1016">
        <w:t xml:space="preserve"> A. (2021)</w:t>
      </w:r>
      <w:r w:rsidR="00277204">
        <w:t>.</w:t>
      </w:r>
      <w:r w:rsidRPr="00FB1016">
        <w:t xml:space="preserve"> </w:t>
      </w:r>
      <w:r w:rsidRPr="00277204">
        <w:rPr>
          <w:iCs/>
        </w:rPr>
        <w:t>Innovation in Start-Up Business Model in Energy-Saving Solutions for Sustainable Development</w:t>
      </w:r>
      <w:r w:rsidR="00277204">
        <w:rPr>
          <w:iCs/>
        </w:rPr>
        <w:t>.</w:t>
      </w:r>
      <w:r w:rsidRPr="00FB1016">
        <w:t xml:space="preserve"> </w:t>
      </w:r>
      <w:r w:rsidRPr="00277204">
        <w:rPr>
          <w:i/>
          <w:iCs/>
        </w:rPr>
        <w:t>Energies</w:t>
      </w:r>
      <w:r w:rsidR="00277204">
        <w:rPr>
          <w:i/>
          <w:iCs/>
        </w:rPr>
        <w:t>,</w:t>
      </w:r>
      <w:r w:rsidRPr="00FB1016">
        <w:t xml:space="preserve"> </w:t>
      </w:r>
      <w:r w:rsidRPr="00277204">
        <w:rPr>
          <w:i/>
          <w:iCs/>
        </w:rPr>
        <w:t>14</w:t>
      </w:r>
      <w:r w:rsidR="00863343" w:rsidRPr="00FB1016">
        <w:t>(12), 3583,</w:t>
      </w:r>
      <w:r w:rsidRPr="00FB1016">
        <w:t xml:space="preserve"> </w:t>
      </w:r>
      <w:hyperlink r:id="rId24" w:history="1">
        <w:r w:rsidR="00277204">
          <w:t xml:space="preserve">DOI: </w:t>
        </w:r>
        <w:r w:rsidRPr="00FB1016">
          <w:t>10.3390/en14123583</w:t>
        </w:r>
      </w:hyperlink>
    </w:p>
    <w:p w14:paraId="270D60A9" w14:textId="4D3D975D" w:rsidR="00CD366E" w:rsidRPr="00FB1016" w:rsidRDefault="005F7511" w:rsidP="009F333A">
      <w:pPr>
        <w:pStyle w:val="Rlit"/>
      </w:pPr>
      <w:proofErr w:type="spellStart"/>
      <w:r w:rsidRPr="00277204">
        <w:t>Xie</w:t>
      </w:r>
      <w:proofErr w:type="spellEnd"/>
      <w:r w:rsidR="00277204" w:rsidRPr="00277204">
        <w:t>,</w:t>
      </w:r>
      <w:r w:rsidRPr="00277204">
        <w:t xml:space="preserve"> X., Li, K., </w:t>
      </w:r>
      <w:r w:rsidR="00AA1109" w:rsidRPr="00277204">
        <w:t>(2022)</w:t>
      </w:r>
      <w:r w:rsidR="00277204" w:rsidRPr="00277204">
        <w:t>.</w:t>
      </w:r>
      <w:r w:rsidR="00AA1109" w:rsidRPr="00277204">
        <w:t xml:space="preserve"> </w:t>
      </w:r>
      <w:r w:rsidRPr="00277204">
        <w:t>Measuring total-factor energy environment efficiency, energy-saving and carbon emission-reduction potential in China</w:t>
      </w:r>
      <w:r w:rsidR="002C2A0A">
        <w:t>’</w:t>
      </w:r>
      <w:r w:rsidRPr="00277204">
        <w:t>s food industryAQ1: Based on a meta-frontier slacks-based measure model</w:t>
      </w:r>
      <w:r w:rsidR="00277204">
        <w:t>.</w:t>
      </w:r>
      <w:r w:rsidR="0015299A" w:rsidRPr="00277204">
        <w:t xml:space="preserve"> </w:t>
      </w:r>
      <w:r w:rsidR="0015299A" w:rsidRPr="00277204">
        <w:rPr>
          <w:i/>
          <w:iCs/>
        </w:rPr>
        <w:t>Food and Energy security</w:t>
      </w:r>
      <w:r w:rsidR="0015299A" w:rsidRPr="00FB1016">
        <w:t>,</w:t>
      </w:r>
      <w:r w:rsidR="00AA1109" w:rsidRPr="00FB1016">
        <w:t xml:space="preserve"> </w:t>
      </w:r>
      <w:r w:rsidR="00AA1109" w:rsidRPr="00277204">
        <w:rPr>
          <w:i/>
          <w:iCs/>
        </w:rPr>
        <w:t>11</w:t>
      </w:r>
      <w:r w:rsidR="00277204">
        <w:t>(</w:t>
      </w:r>
      <w:r w:rsidR="00AA1109" w:rsidRPr="00FB1016">
        <w:t>1</w:t>
      </w:r>
      <w:r w:rsidR="00277204">
        <w:t>)</w:t>
      </w:r>
      <w:r w:rsidR="00AA1109" w:rsidRPr="00FB1016">
        <w:t xml:space="preserve">, </w:t>
      </w:r>
      <w:r w:rsidR="00277204">
        <w:t>DOI</w:t>
      </w:r>
      <w:r w:rsidR="00AA1109" w:rsidRPr="00FB1016">
        <w:t>: 10.1002/fes3.324</w:t>
      </w:r>
    </w:p>
    <w:p w14:paraId="4741F09C" w14:textId="77777777" w:rsidR="003C7A3C" w:rsidRPr="00FB1016" w:rsidRDefault="003C7A3C" w:rsidP="009F333A">
      <w:pPr>
        <w:pStyle w:val="Rlit"/>
      </w:pPr>
      <w:r w:rsidRPr="00FB1016">
        <w:t>https://www.praguemorning.cz/czechs-have-most-expensive-electricity-in-europe-despite-exporting-huge-amounts-of-power-abroad/</w:t>
      </w:r>
    </w:p>
    <w:p w14:paraId="47B879DF" w14:textId="77777777" w:rsidR="00F74645" w:rsidRPr="00FB1016" w:rsidRDefault="00000000" w:rsidP="009F333A">
      <w:pPr>
        <w:pStyle w:val="Rlit"/>
        <w:rPr>
          <w:color w:val="000000" w:themeColor="text1"/>
          <w:szCs w:val="22"/>
        </w:rPr>
      </w:pPr>
      <w:hyperlink r:id="rId25" w:history="1">
        <w:r w:rsidR="008B7964" w:rsidRPr="00FB1016">
          <w:rPr>
            <w:color w:val="000000" w:themeColor="text1"/>
            <w:szCs w:val="22"/>
          </w:rPr>
          <w:t>https://www.europarl.europa.eu/news/en/headlines/society/20180301STO98928/greenhouse-gas-emissions-by-country-and-sector-infographic</w:t>
        </w:r>
      </w:hyperlink>
    </w:p>
    <w:p w14:paraId="0B283AC1" w14:textId="77777777" w:rsidR="008B7964" w:rsidRPr="00FB1016" w:rsidRDefault="00000000" w:rsidP="009F333A">
      <w:pPr>
        <w:pStyle w:val="Rlit"/>
        <w:rPr>
          <w:color w:val="000000" w:themeColor="text1"/>
          <w:szCs w:val="22"/>
        </w:rPr>
      </w:pPr>
      <w:hyperlink r:id="rId26" w:history="1">
        <w:r w:rsidR="008B7964" w:rsidRPr="00FB1016">
          <w:rPr>
            <w:color w:val="000000" w:themeColor="text1"/>
            <w:szCs w:val="22"/>
          </w:rPr>
          <w:t>https://www.epa.gov/climate-indicators/climate-change-indicators-us-greenhouse-gas-emissions</w:t>
        </w:r>
      </w:hyperlink>
    </w:p>
    <w:p w14:paraId="2162B051" w14:textId="77777777" w:rsidR="008B7964" w:rsidRPr="00FB1016" w:rsidRDefault="00000000" w:rsidP="009F333A">
      <w:pPr>
        <w:pStyle w:val="Rlit"/>
        <w:rPr>
          <w:color w:val="000000" w:themeColor="text1"/>
          <w:szCs w:val="22"/>
        </w:rPr>
      </w:pPr>
      <w:hyperlink r:id="rId27" w:history="1">
        <w:r w:rsidR="008B7964" w:rsidRPr="00FB1016">
          <w:rPr>
            <w:color w:val="000000" w:themeColor="text1"/>
            <w:szCs w:val="22"/>
          </w:rPr>
          <w:t>https://www.smd-led.pl/blog/barwa-swiatla-jak-ja-dobrac-i-czym-sie-kierowac/</w:t>
        </w:r>
      </w:hyperlink>
    </w:p>
    <w:p w14:paraId="6212E1B9" w14:textId="77777777" w:rsidR="008B7964" w:rsidRPr="00FB1016" w:rsidRDefault="00000000" w:rsidP="009F333A">
      <w:pPr>
        <w:pStyle w:val="Rlit"/>
        <w:rPr>
          <w:color w:val="000000" w:themeColor="text1"/>
          <w:szCs w:val="22"/>
        </w:rPr>
      </w:pPr>
      <w:hyperlink r:id="rId28" w:history="1">
        <w:r w:rsidR="008B7964" w:rsidRPr="00FB1016">
          <w:rPr>
            <w:color w:val="000000" w:themeColor="text1"/>
            <w:szCs w:val="22"/>
          </w:rPr>
          <w:t>https://www.nve.no/news-and-reports-from-nve/ecodesign-and-energy-labelling-directives-cause-3-twh-energy-savings-in-norwegian-household-appliances-in-2030/</w:t>
        </w:r>
      </w:hyperlink>
    </w:p>
    <w:p w14:paraId="096A6F4B" w14:textId="77777777" w:rsidR="00690000" w:rsidRPr="00FB1016" w:rsidRDefault="00000000" w:rsidP="009F333A">
      <w:pPr>
        <w:pStyle w:val="Rlit"/>
        <w:rPr>
          <w:color w:val="000000" w:themeColor="text1"/>
          <w:szCs w:val="22"/>
        </w:rPr>
      </w:pPr>
      <w:hyperlink r:id="rId29" w:anchor="szczegoly-etykiet" w:history="1">
        <w:r w:rsidR="008B7964" w:rsidRPr="00FB1016">
          <w:rPr>
            <w:color w:val="000000" w:themeColor="text1"/>
            <w:szCs w:val="22"/>
          </w:rPr>
          <w:t>https://etykietaenergetyczna.pl/#szczegoly-etykiet</w:t>
        </w:r>
      </w:hyperlink>
    </w:p>
    <w:p w14:paraId="533C581A" w14:textId="77777777" w:rsidR="007E42BF" w:rsidRPr="00FB1016" w:rsidRDefault="00000000" w:rsidP="009F333A">
      <w:pPr>
        <w:pStyle w:val="Rlit"/>
        <w:rPr>
          <w:color w:val="000000" w:themeColor="text1"/>
          <w:szCs w:val="22"/>
        </w:rPr>
      </w:pPr>
      <w:hyperlink r:id="rId30" w:history="1">
        <w:r w:rsidR="00690000" w:rsidRPr="00FB1016">
          <w:rPr>
            <w:color w:val="000000" w:themeColor="text1"/>
            <w:szCs w:val="22"/>
          </w:rPr>
          <w:t>https://www.agdmaniak.pl/76286/etykiety-energetyczne-2021/</w:t>
        </w:r>
      </w:hyperlink>
    </w:p>
    <w:p w14:paraId="4D0CBEB4" w14:textId="77777777" w:rsidR="00690000" w:rsidRPr="00FB1016" w:rsidRDefault="00000000" w:rsidP="009F333A">
      <w:pPr>
        <w:pStyle w:val="Rlit"/>
        <w:rPr>
          <w:color w:val="000000" w:themeColor="text1"/>
          <w:szCs w:val="22"/>
        </w:rPr>
      </w:pPr>
      <w:hyperlink r:id="rId31" w:history="1">
        <w:r w:rsidR="00690000" w:rsidRPr="00FB1016">
          <w:rPr>
            <w:color w:val="000000" w:themeColor="text1"/>
            <w:szCs w:val="22"/>
          </w:rPr>
          <w:t>https://spidersweb.pl/2022/02/czy-warto-doplacac-do-klasy-energetycznej.html,https://www.conrad.pl/artykuly/news/nowe-etykiety-energetyczne</w:t>
        </w:r>
      </w:hyperlink>
    </w:p>
    <w:p w14:paraId="7CFCD062" w14:textId="77777777" w:rsidR="00690000" w:rsidRPr="00FB1016" w:rsidRDefault="00000000" w:rsidP="009F333A">
      <w:pPr>
        <w:pStyle w:val="Rlit"/>
        <w:rPr>
          <w:color w:val="000000" w:themeColor="text1"/>
          <w:szCs w:val="22"/>
        </w:rPr>
      </w:pPr>
      <w:hyperlink r:id="rId32" w:history="1">
        <w:r w:rsidR="00690000" w:rsidRPr="00FB1016">
          <w:rPr>
            <w:color w:val="000000" w:themeColor="text1"/>
            <w:szCs w:val="22"/>
          </w:rPr>
          <w:t>https://www.nve.no/news-and-reports-from-nve/ecodesign-and-energy-labelling-directives-cause-3-twh-energy-savings-in-norwegian-household-appliances-in-2030/</w:t>
        </w:r>
      </w:hyperlink>
    </w:p>
    <w:sectPr w:rsidR="00690000" w:rsidRPr="00FB1016" w:rsidSect="00FB7336">
      <w:headerReference w:type="even" r:id="rId33"/>
      <w:headerReference w:type="default" r:id="rId34"/>
      <w:footerReference w:type="first" r:id="rId35"/>
      <w:pgSz w:w="11907" w:h="16840" w:code="9"/>
      <w:pgMar w:top="1418" w:right="2410" w:bottom="4876" w:left="2410" w:header="737" w:footer="4082" w:gutter="0"/>
      <w:pgNumType w:start="4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75F6" w14:textId="77777777" w:rsidR="00433D40" w:rsidRDefault="00433D40">
      <w:r>
        <w:separator/>
      </w:r>
    </w:p>
  </w:endnote>
  <w:endnote w:type="continuationSeparator" w:id="0">
    <w:p w14:paraId="0F4E5E4B" w14:textId="77777777" w:rsidR="00433D40" w:rsidRDefault="0043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787ABC" w:rsidRPr="002F5F59" w14:paraId="0204FFCB" w14:textId="77777777" w:rsidTr="00B11F52">
      <w:trPr>
        <w:trHeight w:val="198"/>
      </w:trPr>
      <w:tc>
        <w:tcPr>
          <w:tcW w:w="1384" w:type="dxa"/>
          <w:shd w:val="clear" w:color="auto" w:fill="auto"/>
          <w:vAlign w:val="center"/>
        </w:tcPr>
        <w:p w14:paraId="6EA9337D" w14:textId="77777777" w:rsidR="00787ABC" w:rsidRPr="00F23232" w:rsidRDefault="00787ABC" w:rsidP="00787ABC">
          <w:pPr>
            <w:ind w:firstLine="0"/>
          </w:pPr>
          <w:bookmarkStart w:id="3" w:name="_Hlk104286226"/>
          <w:bookmarkStart w:id="4" w:name="_Hlk104286227"/>
          <w:r>
            <w:rPr>
              <w:noProof/>
            </w:rPr>
            <w:drawing>
              <wp:inline distT="0" distB="0" distL="0" distR="0" wp14:anchorId="128C98C8" wp14:editId="36CDFA89">
                <wp:extent cx="684530" cy="235585"/>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6C292889" w14:textId="77777777" w:rsidR="00787ABC" w:rsidRPr="00F23232" w:rsidRDefault="00787ABC" w:rsidP="00787ABC">
          <w:pPr>
            <w:ind w:firstLine="0"/>
            <w:rPr>
              <w:sz w:val="18"/>
              <w:szCs w:val="18"/>
            </w:rPr>
          </w:pPr>
          <w:r w:rsidRPr="00F23232">
            <w:rPr>
              <w:sz w:val="18"/>
              <w:szCs w:val="18"/>
            </w:rPr>
            <w:t xml:space="preserve">© 2022. Author(s). </w:t>
          </w:r>
          <w:proofErr w:type="spellStart"/>
          <w:r w:rsidRPr="00F23232">
            <w:rPr>
              <w:sz w:val="18"/>
              <w:szCs w:val="18"/>
            </w:rPr>
            <w:t>This</w:t>
          </w:r>
          <w:proofErr w:type="spellEnd"/>
          <w:r w:rsidRPr="00F23232">
            <w:rPr>
              <w:sz w:val="18"/>
              <w:szCs w:val="18"/>
            </w:rPr>
            <w:t xml:space="preserve"> </w:t>
          </w:r>
          <w:proofErr w:type="spellStart"/>
          <w:r w:rsidRPr="00F23232">
            <w:rPr>
              <w:sz w:val="18"/>
              <w:szCs w:val="18"/>
            </w:rPr>
            <w:t>work</w:t>
          </w:r>
          <w:proofErr w:type="spellEnd"/>
          <w:r w:rsidRPr="00F23232">
            <w:rPr>
              <w:sz w:val="18"/>
              <w:szCs w:val="18"/>
            </w:rPr>
            <w:t xml:space="preserve"> </w:t>
          </w:r>
          <w:proofErr w:type="spellStart"/>
          <w:r w:rsidRPr="00F23232">
            <w:rPr>
              <w:sz w:val="18"/>
              <w:szCs w:val="18"/>
            </w:rPr>
            <w:t>is</w:t>
          </w:r>
          <w:proofErr w:type="spellEnd"/>
          <w:r w:rsidRPr="00F23232">
            <w:rPr>
              <w:sz w:val="18"/>
              <w:szCs w:val="18"/>
            </w:rPr>
            <w:t xml:space="preserve"> </w:t>
          </w:r>
          <w:proofErr w:type="spellStart"/>
          <w:r w:rsidRPr="00F23232">
            <w:rPr>
              <w:sz w:val="18"/>
              <w:szCs w:val="18"/>
            </w:rPr>
            <w:t>licensed</w:t>
          </w:r>
          <w:proofErr w:type="spellEnd"/>
          <w:r w:rsidRPr="00F23232">
            <w:rPr>
              <w:sz w:val="18"/>
              <w:szCs w:val="18"/>
            </w:rPr>
            <w:t xml:space="preserve"> </w:t>
          </w:r>
          <w:proofErr w:type="spellStart"/>
          <w:r w:rsidRPr="00F23232">
            <w:rPr>
              <w:sz w:val="18"/>
              <w:szCs w:val="18"/>
            </w:rPr>
            <w:t>under</w:t>
          </w:r>
          <w:proofErr w:type="spellEnd"/>
          <w:r w:rsidRPr="00F23232">
            <w:rPr>
              <w:sz w:val="18"/>
              <w:szCs w:val="18"/>
            </w:rPr>
            <w:t xml:space="preserve"> a Creative </w:t>
          </w:r>
          <w:proofErr w:type="spellStart"/>
          <w:r w:rsidRPr="00F23232">
            <w:rPr>
              <w:sz w:val="18"/>
              <w:szCs w:val="18"/>
            </w:rPr>
            <w:t>Commons</w:t>
          </w:r>
          <w:proofErr w:type="spellEnd"/>
          <w:r w:rsidRPr="00F23232">
            <w:rPr>
              <w:sz w:val="18"/>
              <w:szCs w:val="18"/>
            </w:rPr>
            <w:t xml:space="preserve"> </w:t>
          </w:r>
          <w:proofErr w:type="spellStart"/>
          <w:r w:rsidRPr="00F23232">
            <w:rPr>
              <w:sz w:val="18"/>
              <w:szCs w:val="18"/>
            </w:rPr>
            <w:t>Attribution</w:t>
          </w:r>
          <w:proofErr w:type="spellEnd"/>
          <w:r w:rsidRPr="00F23232">
            <w:rPr>
              <w:sz w:val="18"/>
              <w:szCs w:val="18"/>
            </w:rPr>
            <w:t xml:space="preserve"> 4.0 International License (CC BY-SA)</w:t>
          </w:r>
        </w:p>
      </w:tc>
    </w:tr>
    <w:bookmarkEnd w:id="3"/>
    <w:bookmarkEnd w:id="4"/>
  </w:tbl>
  <w:p w14:paraId="14D5B124" w14:textId="77777777" w:rsidR="00787ABC" w:rsidRPr="002F5F59" w:rsidRDefault="00787ABC" w:rsidP="00787ABC">
    <w:pPr>
      <w:pStyle w:val="Stopka"/>
      <w:ind w:firstLine="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C023" w14:textId="77777777" w:rsidR="00433D40" w:rsidRDefault="00433D40">
      <w:r>
        <w:separator/>
      </w:r>
    </w:p>
  </w:footnote>
  <w:footnote w:type="continuationSeparator" w:id="0">
    <w:p w14:paraId="1335BBFB" w14:textId="77777777" w:rsidR="00433D40" w:rsidRDefault="0043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787ABC" w:rsidRPr="00911802" w14:paraId="6196C814" w14:textId="77777777" w:rsidTr="00B11F52">
      <w:trPr>
        <w:trHeight w:hRule="exact" w:val="284"/>
      </w:trPr>
      <w:tc>
        <w:tcPr>
          <w:tcW w:w="397" w:type="dxa"/>
          <w:shd w:val="clear" w:color="auto" w:fill="auto"/>
          <w:vAlign w:val="center"/>
        </w:tcPr>
        <w:p w14:paraId="21FE1CEF" w14:textId="77777777" w:rsidR="00787ABC" w:rsidRPr="00911802" w:rsidRDefault="00787ABC" w:rsidP="00787ABC">
          <w:pPr>
            <w:pStyle w:val="Nagwek"/>
            <w:ind w:firstLine="0"/>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170</w:t>
          </w:r>
          <w:r w:rsidRPr="00911802">
            <w:rPr>
              <w:rFonts w:ascii="Arial" w:hAnsi="Arial" w:cs="Arial"/>
              <w:sz w:val="20"/>
              <w:szCs w:val="18"/>
            </w:rPr>
            <w:fldChar w:fldCharType="end"/>
          </w:r>
        </w:p>
      </w:tc>
      <w:tc>
        <w:tcPr>
          <w:tcW w:w="6690" w:type="dxa"/>
          <w:shd w:val="clear" w:color="auto" w:fill="auto"/>
          <w:vAlign w:val="center"/>
        </w:tcPr>
        <w:p w14:paraId="2CA8C4E8" w14:textId="77777777" w:rsidR="00787ABC" w:rsidRPr="00F23232" w:rsidRDefault="00787ABC" w:rsidP="00787ABC">
          <w:pPr>
            <w:pStyle w:val="Nagwek"/>
            <w:ind w:firstLine="0"/>
            <w:jc w:val="center"/>
            <w:rPr>
              <w:rFonts w:ascii="Arial" w:hAnsi="Arial" w:cs="Arial"/>
              <w:i/>
              <w:sz w:val="20"/>
              <w:szCs w:val="18"/>
            </w:rPr>
          </w:pPr>
          <w:r w:rsidRPr="001D5278">
            <w:rPr>
              <w:rFonts w:ascii="Arial" w:hAnsi="Arial" w:cs="Arial"/>
              <w:i/>
              <w:sz w:val="20"/>
              <w:szCs w:val="18"/>
            </w:rPr>
            <w:t>Magdalena Orłowska</w:t>
          </w:r>
        </w:p>
      </w:tc>
    </w:tr>
  </w:tbl>
  <w:p w14:paraId="70869243" w14:textId="77777777" w:rsidR="00787ABC" w:rsidRPr="00911802" w:rsidRDefault="00787ABC" w:rsidP="00787ABC">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787ABC" w:rsidRPr="00911802" w14:paraId="311F8414" w14:textId="77777777" w:rsidTr="00B11F52">
      <w:trPr>
        <w:trHeight w:hRule="exact" w:val="284"/>
        <w:jc w:val="right"/>
      </w:trPr>
      <w:tc>
        <w:tcPr>
          <w:tcW w:w="6691" w:type="dxa"/>
          <w:shd w:val="clear" w:color="auto" w:fill="auto"/>
          <w:vAlign w:val="center"/>
        </w:tcPr>
        <w:p w14:paraId="7BE2931B" w14:textId="77777777" w:rsidR="00787ABC" w:rsidRPr="00911802" w:rsidRDefault="00787ABC" w:rsidP="00787ABC">
          <w:pPr>
            <w:pStyle w:val="Nagwek"/>
            <w:ind w:firstLine="0"/>
            <w:jc w:val="center"/>
            <w:rPr>
              <w:rFonts w:ascii="Arial" w:hAnsi="Arial" w:cs="Arial"/>
              <w:i/>
              <w:sz w:val="20"/>
              <w:szCs w:val="18"/>
              <w:lang w:val="en-GB"/>
            </w:rPr>
          </w:pPr>
          <w:r w:rsidRPr="00787ABC">
            <w:rPr>
              <w:rFonts w:ascii="Arial" w:hAnsi="Arial" w:cs="Arial"/>
              <w:i/>
              <w:sz w:val="20"/>
              <w:szCs w:val="18"/>
              <w:lang w:val="en-GB"/>
            </w:rPr>
            <w:t>Saving Energy – a Smart, Ecological</w:t>
          </w:r>
          <w:r>
            <w:rPr>
              <w:rFonts w:ascii="Arial" w:hAnsi="Arial" w:cs="Arial"/>
              <w:i/>
              <w:sz w:val="20"/>
              <w:szCs w:val="18"/>
              <w:lang w:val="en-GB"/>
            </w:rPr>
            <w:t>…</w:t>
          </w:r>
        </w:p>
      </w:tc>
      <w:tc>
        <w:tcPr>
          <w:tcW w:w="397" w:type="dxa"/>
          <w:shd w:val="clear" w:color="auto" w:fill="auto"/>
          <w:vAlign w:val="center"/>
        </w:tcPr>
        <w:p w14:paraId="3E327782" w14:textId="77777777" w:rsidR="00787ABC" w:rsidRPr="00911802" w:rsidRDefault="00787ABC" w:rsidP="00787ABC">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165</w:t>
          </w:r>
          <w:r w:rsidRPr="00911802">
            <w:rPr>
              <w:rFonts w:ascii="Arial" w:hAnsi="Arial" w:cs="Arial"/>
              <w:sz w:val="20"/>
              <w:szCs w:val="18"/>
            </w:rPr>
            <w:fldChar w:fldCharType="end"/>
          </w:r>
        </w:p>
      </w:tc>
    </w:tr>
  </w:tbl>
  <w:p w14:paraId="211AC28B" w14:textId="77777777" w:rsidR="00787ABC" w:rsidRPr="00911802" w:rsidRDefault="00787ABC" w:rsidP="00787ABC">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B82AB08"/>
    <w:lvl w:ilvl="0">
      <w:start w:val="1"/>
      <w:numFmt w:val="decimal"/>
      <w:lvlText w:val="%1."/>
      <w:lvlJc w:val="left"/>
      <w:pPr>
        <w:tabs>
          <w:tab w:val="num" w:pos="360"/>
        </w:tabs>
        <w:ind w:left="360" w:hanging="360"/>
      </w:pPr>
      <w:rPr>
        <w:sz w:val="20"/>
        <w:szCs w:val="20"/>
      </w:rPr>
    </w:lvl>
  </w:abstractNum>
  <w:abstractNum w:abstractNumId="1" w15:restartNumberingAfterBreak="0">
    <w:nsid w:val="0089262B"/>
    <w:multiLevelType w:val="hybridMultilevel"/>
    <w:tmpl w:val="9DA2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920E8"/>
    <w:multiLevelType w:val="hybridMultilevel"/>
    <w:tmpl w:val="8BD62208"/>
    <w:lvl w:ilvl="0" w:tplc="04150017">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9035FBE"/>
    <w:multiLevelType w:val="hybridMultilevel"/>
    <w:tmpl w:val="CFCEA34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6A0732"/>
    <w:multiLevelType w:val="hybridMultilevel"/>
    <w:tmpl w:val="7D34C8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8307F"/>
    <w:multiLevelType w:val="hybridMultilevel"/>
    <w:tmpl w:val="F7889D7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D240A2"/>
    <w:multiLevelType w:val="hybridMultilevel"/>
    <w:tmpl w:val="B178000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5F82B01"/>
    <w:multiLevelType w:val="hybridMultilevel"/>
    <w:tmpl w:val="A9B65A5C"/>
    <w:lvl w:ilvl="0" w:tplc="BA8E7376">
      <w:start w:val="1"/>
      <w:numFmt w:val="decimal"/>
      <w:lvlText w:val="%1."/>
      <w:lvlJc w:val="left"/>
      <w:pPr>
        <w:ind w:left="1669" w:hanging="9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372224B"/>
    <w:multiLevelType w:val="hybridMultilevel"/>
    <w:tmpl w:val="3C2826FA"/>
    <w:lvl w:ilvl="0" w:tplc="8E48C2D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156A8A"/>
    <w:multiLevelType w:val="hybridMultilevel"/>
    <w:tmpl w:val="0C1A923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49ED5D3B"/>
    <w:multiLevelType w:val="hybridMultilevel"/>
    <w:tmpl w:val="ADC8690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CDC46EF"/>
    <w:multiLevelType w:val="hybridMultilevel"/>
    <w:tmpl w:val="DE342A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95A2D1F"/>
    <w:multiLevelType w:val="hybridMultilevel"/>
    <w:tmpl w:val="E2626CBA"/>
    <w:lvl w:ilvl="0" w:tplc="B3F42502">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4355D"/>
    <w:multiLevelType w:val="hybridMultilevel"/>
    <w:tmpl w:val="412CCA5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66592F10"/>
    <w:multiLevelType w:val="hybridMultilevel"/>
    <w:tmpl w:val="36B2C5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4B3DD7"/>
    <w:multiLevelType w:val="hybridMultilevel"/>
    <w:tmpl w:val="BE0C7D46"/>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2156306"/>
    <w:multiLevelType w:val="hybridMultilevel"/>
    <w:tmpl w:val="EFDEC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0A1706"/>
    <w:multiLevelType w:val="hybridMultilevel"/>
    <w:tmpl w:val="F7DC62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FE84687"/>
    <w:multiLevelType w:val="hybridMultilevel"/>
    <w:tmpl w:val="33EAE4E8"/>
    <w:lvl w:ilvl="0" w:tplc="F030211A">
      <w:start w:val="1"/>
      <w:numFmt w:val="lowerLetter"/>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440654">
    <w:abstractNumId w:val="8"/>
  </w:num>
  <w:num w:numId="2" w16cid:durableId="352848631">
    <w:abstractNumId w:val="3"/>
  </w:num>
  <w:num w:numId="3" w16cid:durableId="730616603">
    <w:abstractNumId w:val="11"/>
  </w:num>
  <w:num w:numId="4" w16cid:durableId="732653392">
    <w:abstractNumId w:val="4"/>
  </w:num>
  <w:num w:numId="5" w16cid:durableId="714037536">
    <w:abstractNumId w:val="12"/>
  </w:num>
  <w:num w:numId="6" w16cid:durableId="112870042">
    <w:abstractNumId w:val="15"/>
  </w:num>
  <w:num w:numId="7" w16cid:durableId="581987548">
    <w:abstractNumId w:val="6"/>
  </w:num>
  <w:num w:numId="8" w16cid:durableId="320041940">
    <w:abstractNumId w:val="17"/>
  </w:num>
  <w:num w:numId="9" w16cid:durableId="1234580810">
    <w:abstractNumId w:val="9"/>
  </w:num>
  <w:num w:numId="10" w16cid:durableId="1148742470">
    <w:abstractNumId w:val="7"/>
  </w:num>
  <w:num w:numId="11" w16cid:durableId="2059433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1989191">
    <w:abstractNumId w:val="0"/>
  </w:num>
  <w:num w:numId="13" w16cid:durableId="317882018">
    <w:abstractNumId w:val="18"/>
  </w:num>
  <w:num w:numId="14" w16cid:durableId="421069443">
    <w:abstractNumId w:val="1"/>
  </w:num>
  <w:num w:numId="15" w16cid:durableId="1521309868">
    <w:abstractNumId w:val="10"/>
  </w:num>
  <w:num w:numId="16" w16cid:durableId="1229078046">
    <w:abstractNumId w:val="14"/>
  </w:num>
  <w:num w:numId="17" w16cid:durableId="1613199926">
    <w:abstractNumId w:val="2"/>
  </w:num>
  <w:num w:numId="18" w16cid:durableId="1357541684">
    <w:abstractNumId w:val="5"/>
  </w:num>
  <w:num w:numId="19" w16cid:durableId="332687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UxsjQyNDMyNzA1MrNQ0lEKTi0uzszPAykwrAUAYK93PiwAAAA="/>
  </w:docVars>
  <w:rsids>
    <w:rsidRoot w:val="00B54C6F"/>
    <w:rsid w:val="00000126"/>
    <w:rsid w:val="000005F5"/>
    <w:rsid w:val="00000628"/>
    <w:rsid w:val="00000776"/>
    <w:rsid w:val="0000092F"/>
    <w:rsid w:val="000028FC"/>
    <w:rsid w:val="00002A7E"/>
    <w:rsid w:val="000038FE"/>
    <w:rsid w:val="00003EE1"/>
    <w:rsid w:val="0000406E"/>
    <w:rsid w:val="00007026"/>
    <w:rsid w:val="00007156"/>
    <w:rsid w:val="000073F6"/>
    <w:rsid w:val="000102A2"/>
    <w:rsid w:val="00011613"/>
    <w:rsid w:val="000133DB"/>
    <w:rsid w:val="00013E13"/>
    <w:rsid w:val="00016E38"/>
    <w:rsid w:val="00017085"/>
    <w:rsid w:val="00017357"/>
    <w:rsid w:val="000216E8"/>
    <w:rsid w:val="00022D98"/>
    <w:rsid w:val="0002466B"/>
    <w:rsid w:val="00024A38"/>
    <w:rsid w:val="00024F27"/>
    <w:rsid w:val="00025788"/>
    <w:rsid w:val="000257A4"/>
    <w:rsid w:val="00025827"/>
    <w:rsid w:val="00026C37"/>
    <w:rsid w:val="00027B54"/>
    <w:rsid w:val="00034706"/>
    <w:rsid w:val="000352E1"/>
    <w:rsid w:val="0003632D"/>
    <w:rsid w:val="0003738A"/>
    <w:rsid w:val="0004055F"/>
    <w:rsid w:val="00041E02"/>
    <w:rsid w:val="00041E7B"/>
    <w:rsid w:val="000476E3"/>
    <w:rsid w:val="00047820"/>
    <w:rsid w:val="000507DD"/>
    <w:rsid w:val="000548DF"/>
    <w:rsid w:val="00054F05"/>
    <w:rsid w:val="0005532D"/>
    <w:rsid w:val="00055FAA"/>
    <w:rsid w:val="000569E0"/>
    <w:rsid w:val="00056E70"/>
    <w:rsid w:val="0005713F"/>
    <w:rsid w:val="00057461"/>
    <w:rsid w:val="00057B69"/>
    <w:rsid w:val="000609C9"/>
    <w:rsid w:val="0006106D"/>
    <w:rsid w:val="0006206A"/>
    <w:rsid w:val="000624C5"/>
    <w:rsid w:val="00062F78"/>
    <w:rsid w:val="000631BF"/>
    <w:rsid w:val="00063558"/>
    <w:rsid w:val="000646CD"/>
    <w:rsid w:val="00070001"/>
    <w:rsid w:val="000701FF"/>
    <w:rsid w:val="00070B17"/>
    <w:rsid w:val="00070DD6"/>
    <w:rsid w:val="00071FB8"/>
    <w:rsid w:val="00072C3A"/>
    <w:rsid w:val="00072C4E"/>
    <w:rsid w:val="00073668"/>
    <w:rsid w:val="00074B63"/>
    <w:rsid w:val="00075F15"/>
    <w:rsid w:val="000764C5"/>
    <w:rsid w:val="000779A3"/>
    <w:rsid w:val="000814EF"/>
    <w:rsid w:val="00081584"/>
    <w:rsid w:val="0008234B"/>
    <w:rsid w:val="00083FEC"/>
    <w:rsid w:val="00085186"/>
    <w:rsid w:val="00085CC2"/>
    <w:rsid w:val="00087EF6"/>
    <w:rsid w:val="000902BF"/>
    <w:rsid w:val="00090764"/>
    <w:rsid w:val="00091E3F"/>
    <w:rsid w:val="000930F8"/>
    <w:rsid w:val="000935EE"/>
    <w:rsid w:val="00093AF0"/>
    <w:rsid w:val="000949F6"/>
    <w:rsid w:val="00094E54"/>
    <w:rsid w:val="000970B6"/>
    <w:rsid w:val="000A0840"/>
    <w:rsid w:val="000A1F61"/>
    <w:rsid w:val="000A38E4"/>
    <w:rsid w:val="000A6CA4"/>
    <w:rsid w:val="000B09A7"/>
    <w:rsid w:val="000B1321"/>
    <w:rsid w:val="000B1AAB"/>
    <w:rsid w:val="000B277A"/>
    <w:rsid w:val="000B27D9"/>
    <w:rsid w:val="000B3007"/>
    <w:rsid w:val="000B3ADB"/>
    <w:rsid w:val="000B4CC3"/>
    <w:rsid w:val="000B57C1"/>
    <w:rsid w:val="000B5D14"/>
    <w:rsid w:val="000B5F1A"/>
    <w:rsid w:val="000B626B"/>
    <w:rsid w:val="000B6325"/>
    <w:rsid w:val="000B692D"/>
    <w:rsid w:val="000B7DCB"/>
    <w:rsid w:val="000C0C23"/>
    <w:rsid w:val="000C10F5"/>
    <w:rsid w:val="000C11F6"/>
    <w:rsid w:val="000C16D8"/>
    <w:rsid w:val="000C1AF8"/>
    <w:rsid w:val="000C31FA"/>
    <w:rsid w:val="000C4995"/>
    <w:rsid w:val="000C4F9A"/>
    <w:rsid w:val="000C5BBB"/>
    <w:rsid w:val="000C64B4"/>
    <w:rsid w:val="000C6CF1"/>
    <w:rsid w:val="000C6D67"/>
    <w:rsid w:val="000C77AE"/>
    <w:rsid w:val="000D0C36"/>
    <w:rsid w:val="000D2FDD"/>
    <w:rsid w:val="000D410D"/>
    <w:rsid w:val="000D4368"/>
    <w:rsid w:val="000D4CE8"/>
    <w:rsid w:val="000D4F01"/>
    <w:rsid w:val="000E1038"/>
    <w:rsid w:val="000E34B1"/>
    <w:rsid w:val="000E55F5"/>
    <w:rsid w:val="000E5EF2"/>
    <w:rsid w:val="000F1870"/>
    <w:rsid w:val="000F1DB0"/>
    <w:rsid w:val="000F3208"/>
    <w:rsid w:val="000F3266"/>
    <w:rsid w:val="000F5C0E"/>
    <w:rsid w:val="000F6A3B"/>
    <w:rsid w:val="000F7B3A"/>
    <w:rsid w:val="000F7E92"/>
    <w:rsid w:val="000F7EDC"/>
    <w:rsid w:val="00100698"/>
    <w:rsid w:val="00102EDF"/>
    <w:rsid w:val="001032F3"/>
    <w:rsid w:val="00103DF5"/>
    <w:rsid w:val="00105904"/>
    <w:rsid w:val="00105A69"/>
    <w:rsid w:val="0010714D"/>
    <w:rsid w:val="001078A9"/>
    <w:rsid w:val="001119F0"/>
    <w:rsid w:val="00113436"/>
    <w:rsid w:val="00113DB4"/>
    <w:rsid w:val="00114D92"/>
    <w:rsid w:val="001163C0"/>
    <w:rsid w:val="0012066B"/>
    <w:rsid w:val="0012155E"/>
    <w:rsid w:val="001220F8"/>
    <w:rsid w:val="0012307E"/>
    <w:rsid w:val="00125B3F"/>
    <w:rsid w:val="0012609C"/>
    <w:rsid w:val="001262EE"/>
    <w:rsid w:val="00126356"/>
    <w:rsid w:val="00126B47"/>
    <w:rsid w:val="00126D73"/>
    <w:rsid w:val="001302F6"/>
    <w:rsid w:val="00130417"/>
    <w:rsid w:val="00131CA9"/>
    <w:rsid w:val="00132653"/>
    <w:rsid w:val="00135862"/>
    <w:rsid w:val="00135883"/>
    <w:rsid w:val="001361B7"/>
    <w:rsid w:val="00137E95"/>
    <w:rsid w:val="0014099F"/>
    <w:rsid w:val="00140C0E"/>
    <w:rsid w:val="00143270"/>
    <w:rsid w:val="00144D45"/>
    <w:rsid w:val="00145385"/>
    <w:rsid w:val="001458BD"/>
    <w:rsid w:val="00145999"/>
    <w:rsid w:val="00147B80"/>
    <w:rsid w:val="001516B6"/>
    <w:rsid w:val="00151931"/>
    <w:rsid w:val="0015299A"/>
    <w:rsid w:val="00152DB8"/>
    <w:rsid w:val="00154918"/>
    <w:rsid w:val="001559C4"/>
    <w:rsid w:val="0015602C"/>
    <w:rsid w:val="00160B7A"/>
    <w:rsid w:val="0016161E"/>
    <w:rsid w:val="0016482A"/>
    <w:rsid w:val="00164EDC"/>
    <w:rsid w:val="00166DD1"/>
    <w:rsid w:val="00167C75"/>
    <w:rsid w:val="00170ABF"/>
    <w:rsid w:val="00170B5C"/>
    <w:rsid w:val="00170DA5"/>
    <w:rsid w:val="00171985"/>
    <w:rsid w:val="00171C46"/>
    <w:rsid w:val="0017297D"/>
    <w:rsid w:val="001729A0"/>
    <w:rsid w:val="00174038"/>
    <w:rsid w:val="001740B1"/>
    <w:rsid w:val="00174EC0"/>
    <w:rsid w:val="0017590F"/>
    <w:rsid w:val="0017614E"/>
    <w:rsid w:val="00176815"/>
    <w:rsid w:val="00177640"/>
    <w:rsid w:val="00180FB0"/>
    <w:rsid w:val="0018242D"/>
    <w:rsid w:val="00184CCF"/>
    <w:rsid w:val="00184D73"/>
    <w:rsid w:val="00185A93"/>
    <w:rsid w:val="00185B6C"/>
    <w:rsid w:val="00186D21"/>
    <w:rsid w:val="001876FE"/>
    <w:rsid w:val="00187833"/>
    <w:rsid w:val="00192D44"/>
    <w:rsid w:val="00192F91"/>
    <w:rsid w:val="001945D6"/>
    <w:rsid w:val="00196A5D"/>
    <w:rsid w:val="001A0536"/>
    <w:rsid w:val="001A08E0"/>
    <w:rsid w:val="001A1DAD"/>
    <w:rsid w:val="001A1FC5"/>
    <w:rsid w:val="001A3437"/>
    <w:rsid w:val="001A65D7"/>
    <w:rsid w:val="001A6670"/>
    <w:rsid w:val="001A6E6F"/>
    <w:rsid w:val="001A78DB"/>
    <w:rsid w:val="001A7C4A"/>
    <w:rsid w:val="001B0C56"/>
    <w:rsid w:val="001B16A9"/>
    <w:rsid w:val="001B1B4C"/>
    <w:rsid w:val="001B2533"/>
    <w:rsid w:val="001B5C04"/>
    <w:rsid w:val="001B6126"/>
    <w:rsid w:val="001B663F"/>
    <w:rsid w:val="001B71FB"/>
    <w:rsid w:val="001B7C4C"/>
    <w:rsid w:val="001C0AC4"/>
    <w:rsid w:val="001C0D32"/>
    <w:rsid w:val="001C0DCB"/>
    <w:rsid w:val="001C1433"/>
    <w:rsid w:val="001C1E9B"/>
    <w:rsid w:val="001C2C4F"/>
    <w:rsid w:val="001C30A1"/>
    <w:rsid w:val="001C3682"/>
    <w:rsid w:val="001C3B72"/>
    <w:rsid w:val="001C6050"/>
    <w:rsid w:val="001C6948"/>
    <w:rsid w:val="001C7B31"/>
    <w:rsid w:val="001D0728"/>
    <w:rsid w:val="001D08C8"/>
    <w:rsid w:val="001D13A5"/>
    <w:rsid w:val="001D39EC"/>
    <w:rsid w:val="001D40E2"/>
    <w:rsid w:val="001D4711"/>
    <w:rsid w:val="001D56E1"/>
    <w:rsid w:val="001D5833"/>
    <w:rsid w:val="001D5D70"/>
    <w:rsid w:val="001D687E"/>
    <w:rsid w:val="001D75BD"/>
    <w:rsid w:val="001E0F60"/>
    <w:rsid w:val="001E2FD4"/>
    <w:rsid w:val="001E581E"/>
    <w:rsid w:val="001E5E0A"/>
    <w:rsid w:val="001E74EB"/>
    <w:rsid w:val="001F25E7"/>
    <w:rsid w:val="001F3514"/>
    <w:rsid w:val="001F35A0"/>
    <w:rsid w:val="001F3624"/>
    <w:rsid w:val="001F4AC4"/>
    <w:rsid w:val="001F7EB9"/>
    <w:rsid w:val="00200EC1"/>
    <w:rsid w:val="002019E1"/>
    <w:rsid w:val="0021050F"/>
    <w:rsid w:val="00211194"/>
    <w:rsid w:val="00211F40"/>
    <w:rsid w:val="00212785"/>
    <w:rsid w:val="00215E4D"/>
    <w:rsid w:val="002173AA"/>
    <w:rsid w:val="00217680"/>
    <w:rsid w:val="002223CD"/>
    <w:rsid w:val="00222A9E"/>
    <w:rsid w:val="0022316E"/>
    <w:rsid w:val="002246AE"/>
    <w:rsid w:val="0022537D"/>
    <w:rsid w:val="0022570E"/>
    <w:rsid w:val="00226DCF"/>
    <w:rsid w:val="00227ABE"/>
    <w:rsid w:val="00230C0A"/>
    <w:rsid w:val="0023313E"/>
    <w:rsid w:val="00233238"/>
    <w:rsid w:val="00234464"/>
    <w:rsid w:val="002354F8"/>
    <w:rsid w:val="00235B75"/>
    <w:rsid w:val="002367DD"/>
    <w:rsid w:val="00237155"/>
    <w:rsid w:val="002405D8"/>
    <w:rsid w:val="00240BEC"/>
    <w:rsid w:val="0024107B"/>
    <w:rsid w:val="002411AB"/>
    <w:rsid w:val="00242AF3"/>
    <w:rsid w:val="00244F03"/>
    <w:rsid w:val="002469CB"/>
    <w:rsid w:val="00250B99"/>
    <w:rsid w:val="00250BCC"/>
    <w:rsid w:val="002522C5"/>
    <w:rsid w:val="00252738"/>
    <w:rsid w:val="00252B18"/>
    <w:rsid w:val="00253B41"/>
    <w:rsid w:val="00253DB0"/>
    <w:rsid w:val="00254783"/>
    <w:rsid w:val="00254874"/>
    <w:rsid w:val="00254CBE"/>
    <w:rsid w:val="00256142"/>
    <w:rsid w:val="00256D14"/>
    <w:rsid w:val="00262D08"/>
    <w:rsid w:val="002637EF"/>
    <w:rsid w:val="00264209"/>
    <w:rsid w:val="00264A66"/>
    <w:rsid w:val="00264A85"/>
    <w:rsid w:val="00265A59"/>
    <w:rsid w:val="00271884"/>
    <w:rsid w:val="0027226E"/>
    <w:rsid w:val="00273214"/>
    <w:rsid w:val="002738C3"/>
    <w:rsid w:val="00273EF6"/>
    <w:rsid w:val="00274A03"/>
    <w:rsid w:val="0027612B"/>
    <w:rsid w:val="002761B9"/>
    <w:rsid w:val="00276A9F"/>
    <w:rsid w:val="00277204"/>
    <w:rsid w:val="00277A9F"/>
    <w:rsid w:val="00280C69"/>
    <w:rsid w:val="00281D90"/>
    <w:rsid w:val="0028231A"/>
    <w:rsid w:val="00282F19"/>
    <w:rsid w:val="00284ABB"/>
    <w:rsid w:val="00285595"/>
    <w:rsid w:val="0028602C"/>
    <w:rsid w:val="00286493"/>
    <w:rsid w:val="00294903"/>
    <w:rsid w:val="00294A38"/>
    <w:rsid w:val="0029544B"/>
    <w:rsid w:val="002966EB"/>
    <w:rsid w:val="00296E22"/>
    <w:rsid w:val="00296EB9"/>
    <w:rsid w:val="00297594"/>
    <w:rsid w:val="00297B0C"/>
    <w:rsid w:val="002A11B0"/>
    <w:rsid w:val="002A1D5F"/>
    <w:rsid w:val="002A74BA"/>
    <w:rsid w:val="002B2AEC"/>
    <w:rsid w:val="002B3389"/>
    <w:rsid w:val="002B638D"/>
    <w:rsid w:val="002B6EB9"/>
    <w:rsid w:val="002B7AF5"/>
    <w:rsid w:val="002B7E32"/>
    <w:rsid w:val="002C0C74"/>
    <w:rsid w:val="002C2A0A"/>
    <w:rsid w:val="002C2C17"/>
    <w:rsid w:val="002C3C29"/>
    <w:rsid w:val="002C423B"/>
    <w:rsid w:val="002C43D5"/>
    <w:rsid w:val="002C4676"/>
    <w:rsid w:val="002C47E7"/>
    <w:rsid w:val="002C54FA"/>
    <w:rsid w:val="002C5A33"/>
    <w:rsid w:val="002C7E4F"/>
    <w:rsid w:val="002D0270"/>
    <w:rsid w:val="002D1742"/>
    <w:rsid w:val="002D1DCF"/>
    <w:rsid w:val="002D269E"/>
    <w:rsid w:val="002D364E"/>
    <w:rsid w:val="002D4493"/>
    <w:rsid w:val="002D553E"/>
    <w:rsid w:val="002D6C80"/>
    <w:rsid w:val="002D6EBE"/>
    <w:rsid w:val="002D70DB"/>
    <w:rsid w:val="002D7EC0"/>
    <w:rsid w:val="002E1662"/>
    <w:rsid w:val="002E3A7A"/>
    <w:rsid w:val="002E4B1C"/>
    <w:rsid w:val="002E6848"/>
    <w:rsid w:val="002E6EC8"/>
    <w:rsid w:val="002E7711"/>
    <w:rsid w:val="002E7FCF"/>
    <w:rsid w:val="002F0022"/>
    <w:rsid w:val="002F281E"/>
    <w:rsid w:val="002F2931"/>
    <w:rsid w:val="002F32B2"/>
    <w:rsid w:val="002F3C09"/>
    <w:rsid w:val="002F43C1"/>
    <w:rsid w:val="002F45DA"/>
    <w:rsid w:val="002F503C"/>
    <w:rsid w:val="00300274"/>
    <w:rsid w:val="0030109F"/>
    <w:rsid w:val="0030200B"/>
    <w:rsid w:val="003049A7"/>
    <w:rsid w:val="00310E77"/>
    <w:rsid w:val="00311605"/>
    <w:rsid w:val="00311875"/>
    <w:rsid w:val="0031205C"/>
    <w:rsid w:val="00312FFC"/>
    <w:rsid w:val="0031471E"/>
    <w:rsid w:val="00314D83"/>
    <w:rsid w:val="00315007"/>
    <w:rsid w:val="0031606B"/>
    <w:rsid w:val="0031767D"/>
    <w:rsid w:val="00322DBC"/>
    <w:rsid w:val="00322F73"/>
    <w:rsid w:val="003239DB"/>
    <w:rsid w:val="00323C65"/>
    <w:rsid w:val="00324111"/>
    <w:rsid w:val="00324169"/>
    <w:rsid w:val="00324952"/>
    <w:rsid w:val="00324FAB"/>
    <w:rsid w:val="0032786A"/>
    <w:rsid w:val="003303C4"/>
    <w:rsid w:val="00332666"/>
    <w:rsid w:val="00333FFE"/>
    <w:rsid w:val="00336BA5"/>
    <w:rsid w:val="00337F77"/>
    <w:rsid w:val="00343019"/>
    <w:rsid w:val="0034371D"/>
    <w:rsid w:val="0034623C"/>
    <w:rsid w:val="00346E1B"/>
    <w:rsid w:val="003472CA"/>
    <w:rsid w:val="00350652"/>
    <w:rsid w:val="00350EE3"/>
    <w:rsid w:val="00351C46"/>
    <w:rsid w:val="00352EA3"/>
    <w:rsid w:val="0035351A"/>
    <w:rsid w:val="003535F7"/>
    <w:rsid w:val="00353A8F"/>
    <w:rsid w:val="0035451B"/>
    <w:rsid w:val="0035470E"/>
    <w:rsid w:val="0035734A"/>
    <w:rsid w:val="00361623"/>
    <w:rsid w:val="003628ED"/>
    <w:rsid w:val="00362C16"/>
    <w:rsid w:val="00364736"/>
    <w:rsid w:val="00364F54"/>
    <w:rsid w:val="00367ED1"/>
    <w:rsid w:val="00370193"/>
    <w:rsid w:val="003701CD"/>
    <w:rsid w:val="00370506"/>
    <w:rsid w:val="00370B83"/>
    <w:rsid w:val="00370FAC"/>
    <w:rsid w:val="0037148D"/>
    <w:rsid w:val="00371E6B"/>
    <w:rsid w:val="00371FEC"/>
    <w:rsid w:val="00372460"/>
    <w:rsid w:val="0037538D"/>
    <w:rsid w:val="00375CFE"/>
    <w:rsid w:val="003761B6"/>
    <w:rsid w:val="00376D93"/>
    <w:rsid w:val="00377141"/>
    <w:rsid w:val="003779C7"/>
    <w:rsid w:val="0038031E"/>
    <w:rsid w:val="0038097A"/>
    <w:rsid w:val="003811B8"/>
    <w:rsid w:val="0038138D"/>
    <w:rsid w:val="0038332E"/>
    <w:rsid w:val="00384980"/>
    <w:rsid w:val="00385C05"/>
    <w:rsid w:val="0038763F"/>
    <w:rsid w:val="003906B0"/>
    <w:rsid w:val="0039223E"/>
    <w:rsid w:val="00395162"/>
    <w:rsid w:val="003964CD"/>
    <w:rsid w:val="003A0B2C"/>
    <w:rsid w:val="003A0C6C"/>
    <w:rsid w:val="003A11D4"/>
    <w:rsid w:val="003A156E"/>
    <w:rsid w:val="003A2941"/>
    <w:rsid w:val="003A310F"/>
    <w:rsid w:val="003A3E4E"/>
    <w:rsid w:val="003A49A1"/>
    <w:rsid w:val="003A5EED"/>
    <w:rsid w:val="003B196C"/>
    <w:rsid w:val="003B32D2"/>
    <w:rsid w:val="003B35A6"/>
    <w:rsid w:val="003B35F5"/>
    <w:rsid w:val="003B3AF4"/>
    <w:rsid w:val="003B4231"/>
    <w:rsid w:val="003B57AC"/>
    <w:rsid w:val="003B5BA3"/>
    <w:rsid w:val="003B6900"/>
    <w:rsid w:val="003C0814"/>
    <w:rsid w:val="003C1B90"/>
    <w:rsid w:val="003C2A3D"/>
    <w:rsid w:val="003C3576"/>
    <w:rsid w:val="003C367D"/>
    <w:rsid w:val="003C4814"/>
    <w:rsid w:val="003C4A2C"/>
    <w:rsid w:val="003C4A36"/>
    <w:rsid w:val="003C4B3D"/>
    <w:rsid w:val="003C78DD"/>
    <w:rsid w:val="003C7A3C"/>
    <w:rsid w:val="003D3508"/>
    <w:rsid w:val="003D3F84"/>
    <w:rsid w:val="003D3FF2"/>
    <w:rsid w:val="003D4AF4"/>
    <w:rsid w:val="003D6649"/>
    <w:rsid w:val="003D721A"/>
    <w:rsid w:val="003E2972"/>
    <w:rsid w:val="003E36B7"/>
    <w:rsid w:val="003E3DA2"/>
    <w:rsid w:val="003E47C8"/>
    <w:rsid w:val="003E4C77"/>
    <w:rsid w:val="003E6CD0"/>
    <w:rsid w:val="003E6D1B"/>
    <w:rsid w:val="003E6EB2"/>
    <w:rsid w:val="003E742E"/>
    <w:rsid w:val="003F2424"/>
    <w:rsid w:val="003F2F68"/>
    <w:rsid w:val="003F3E45"/>
    <w:rsid w:val="003F46BF"/>
    <w:rsid w:val="003F4B18"/>
    <w:rsid w:val="003F5153"/>
    <w:rsid w:val="003F5604"/>
    <w:rsid w:val="003F5C29"/>
    <w:rsid w:val="00402AD6"/>
    <w:rsid w:val="00402DAB"/>
    <w:rsid w:val="00403651"/>
    <w:rsid w:val="004058D3"/>
    <w:rsid w:val="004068DA"/>
    <w:rsid w:val="00407473"/>
    <w:rsid w:val="00410073"/>
    <w:rsid w:val="004105AF"/>
    <w:rsid w:val="0041196A"/>
    <w:rsid w:val="00412803"/>
    <w:rsid w:val="00412C71"/>
    <w:rsid w:val="00412E12"/>
    <w:rsid w:val="00414239"/>
    <w:rsid w:val="00414D4C"/>
    <w:rsid w:val="004156B0"/>
    <w:rsid w:val="00415E57"/>
    <w:rsid w:val="00416165"/>
    <w:rsid w:val="00416316"/>
    <w:rsid w:val="004170AE"/>
    <w:rsid w:val="00417126"/>
    <w:rsid w:val="00420210"/>
    <w:rsid w:val="00421EA4"/>
    <w:rsid w:val="00423E18"/>
    <w:rsid w:val="00424E11"/>
    <w:rsid w:val="004272CA"/>
    <w:rsid w:val="00427C75"/>
    <w:rsid w:val="00427E4F"/>
    <w:rsid w:val="004304DB"/>
    <w:rsid w:val="00430BD7"/>
    <w:rsid w:val="00430BE6"/>
    <w:rsid w:val="00430F59"/>
    <w:rsid w:val="004324C9"/>
    <w:rsid w:val="00432E89"/>
    <w:rsid w:val="00433D40"/>
    <w:rsid w:val="00434278"/>
    <w:rsid w:val="004349AA"/>
    <w:rsid w:val="00435355"/>
    <w:rsid w:val="00440ADF"/>
    <w:rsid w:val="0044283D"/>
    <w:rsid w:val="0044295D"/>
    <w:rsid w:val="00443258"/>
    <w:rsid w:val="00447E53"/>
    <w:rsid w:val="00447E90"/>
    <w:rsid w:val="004531D5"/>
    <w:rsid w:val="00453446"/>
    <w:rsid w:val="00453DD6"/>
    <w:rsid w:val="00454838"/>
    <w:rsid w:val="00454E94"/>
    <w:rsid w:val="00457021"/>
    <w:rsid w:val="00460AF2"/>
    <w:rsid w:val="004619D4"/>
    <w:rsid w:val="0046230A"/>
    <w:rsid w:val="00465833"/>
    <w:rsid w:val="00466093"/>
    <w:rsid w:val="00467637"/>
    <w:rsid w:val="00467ABE"/>
    <w:rsid w:val="00467DD7"/>
    <w:rsid w:val="0047039B"/>
    <w:rsid w:val="00471EFC"/>
    <w:rsid w:val="00473869"/>
    <w:rsid w:val="00473BC7"/>
    <w:rsid w:val="00475209"/>
    <w:rsid w:val="004765EF"/>
    <w:rsid w:val="00480520"/>
    <w:rsid w:val="00480695"/>
    <w:rsid w:val="00480D25"/>
    <w:rsid w:val="00481015"/>
    <w:rsid w:val="00482B55"/>
    <w:rsid w:val="004836A4"/>
    <w:rsid w:val="004837E8"/>
    <w:rsid w:val="004838BF"/>
    <w:rsid w:val="004846DD"/>
    <w:rsid w:val="00485F1C"/>
    <w:rsid w:val="00487615"/>
    <w:rsid w:val="004879FA"/>
    <w:rsid w:val="004902B5"/>
    <w:rsid w:val="00490AB0"/>
    <w:rsid w:val="004911A7"/>
    <w:rsid w:val="0049159B"/>
    <w:rsid w:val="004918B6"/>
    <w:rsid w:val="00491AAE"/>
    <w:rsid w:val="004921BC"/>
    <w:rsid w:val="0049399A"/>
    <w:rsid w:val="004A0C91"/>
    <w:rsid w:val="004A276D"/>
    <w:rsid w:val="004A2D55"/>
    <w:rsid w:val="004A39E4"/>
    <w:rsid w:val="004A7B95"/>
    <w:rsid w:val="004B19F3"/>
    <w:rsid w:val="004B3406"/>
    <w:rsid w:val="004B3898"/>
    <w:rsid w:val="004B74C2"/>
    <w:rsid w:val="004C2966"/>
    <w:rsid w:val="004C2F95"/>
    <w:rsid w:val="004C321D"/>
    <w:rsid w:val="004C3B97"/>
    <w:rsid w:val="004C43F5"/>
    <w:rsid w:val="004C70D2"/>
    <w:rsid w:val="004D2868"/>
    <w:rsid w:val="004D2871"/>
    <w:rsid w:val="004D35FA"/>
    <w:rsid w:val="004D3A54"/>
    <w:rsid w:val="004D4065"/>
    <w:rsid w:val="004D5697"/>
    <w:rsid w:val="004D6432"/>
    <w:rsid w:val="004D6664"/>
    <w:rsid w:val="004E0271"/>
    <w:rsid w:val="004E1A6A"/>
    <w:rsid w:val="004E3EEF"/>
    <w:rsid w:val="004E5B25"/>
    <w:rsid w:val="004E6A41"/>
    <w:rsid w:val="004F09E6"/>
    <w:rsid w:val="004F0FCB"/>
    <w:rsid w:val="004F210D"/>
    <w:rsid w:val="004F417B"/>
    <w:rsid w:val="004F69A5"/>
    <w:rsid w:val="004F69B4"/>
    <w:rsid w:val="004F7F34"/>
    <w:rsid w:val="005003DB"/>
    <w:rsid w:val="00501D7B"/>
    <w:rsid w:val="00501E12"/>
    <w:rsid w:val="00503594"/>
    <w:rsid w:val="005039F1"/>
    <w:rsid w:val="00503D85"/>
    <w:rsid w:val="00504D90"/>
    <w:rsid w:val="00505B7F"/>
    <w:rsid w:val="005061D1"/>
    <w:rsid w:val="00506980"/>
    <w:rsid w:val="005073CE"/>
    <w:rsid w:val="00507AA5"/>
    <w:rsid w:val="005131A8"/>
    <w:rsid w:val="00514B0A"/>
    <w:rsid w:val="00514ED0"/>
    <w:rsid w:val="005167CE"/>
    <w:rsid w:val="00517200"/>
    <w:rsid w:val="005201A0"/>
    <w:rsid w:val="005264DD"/>
    <w:rsid w:val="00526B36"/>
    <w:rsid w:val="00527C11"/>
    <w:rsid w:val="005315AE"/>
    <w:rsid w:val="005328D4"/>
    <w:rsid w:val="00532B84"/>
    <w:rsid w:val="005332DF"/>
    <w:rsid w:val="0053436A"/>
    <w:rsid w:val="00534515"/>
    <w:rsid w:val="00534815"/>
    <w:rsid w:val="005351C3"/>
    <w:rsid w:val="00540801"/>
    <w:rsid w:val="00541818"/>
    <w:rsid w:val="00543364"/>
    <w:rsid w:val="00543BCD"/>
    <w:rsid w:val="00543E6C"/>
    <w:rsid w:val="005443F9"/>
    <w:rsid w:val="00544B7E"/>
    <w:rsid w:val="005455BE"/>
    <w:rsid w:val="00545FB6"/>
    <w:rsid w:val="00546B65"/>
    <w:rsid w:val="00546DC3"/>
    <w:rsid w:val="00547D2B"/>
    <w:rsid w:val="00547EE6"/>
    <w:rsid w:val="005501A7"/>
    <w:rsid w:val="00553259"/>
    <w:rsid w:val="00553A95"/>
    <w:rsid w:val="00554028"/>
    <w:rsid w:val="00554DB2"/>
    <w:rsid w:val="005557C4"/>
    <w:rsid w:val="0055630E"/>
    <w:rsid w:val="005566C1"/>
    <w:rsid w:val="00557099"/>
    <w:rsid w:val="00560EB1"/>
    <w:rsid w:val="005610C9"/>
    <w:rsid w:val="0056131F"/>
    <w:rsid w:val="00561BB5"/>
    <w:rsid w:val="00561F90"/>
    <w:rsid w:val="00563C87"/>
    <w:rsid w:val="005647FC"/>
    <w:rsid w:val="00566029"/>
    <w:rsid w:val="0056603A"/>
    <w:rsid w:val="00566736"/>
    <w:rsid w:val="00566A30"/>
    <w:rsid w:val="00566EF4"/>
    <w:rsid w:val="0057036D"/>
    <w:rsid w:val="00570E40"/>
    <w:rsid w:val="00571570"/>
    <w:rsid w:val="0057212B"/>
    <w:rsid w:val="0057250F"/>
    <w:rsid w:val="0057688B"/>
    <w:rsid w:val="00577FE8"/>
    <w:rsid w:val="00580681"/>
    <w:rsid w:val="00582AF5"/>
    <w:rsid w:val="00583F24"/>
    <w:rsid w:val="005847F5"/>
    <w:rsid w:val="005916BB"/>
    <w:rsid w:val="005926C8"/>
    <w:rsid w:val="00595BA7"/>
    <w:rsid w:val="0059609A"/>
    <w:rsid w:val="00596228"/>
    <w:rsid w:val="00596609"/>
    <w:rsid w:val="00596875"/>
    <w:rsid w:val="005A0A47"/>
    <w:rsid w:val="005A2F5E"/>
    <w:rsid w:val="005A36B8"/>
    <w:rsid w:val="005A4150"/>
    <w:rsid w:val="005A4E0D"/>
    <w:rsid w:val="005A4E93"/>
    <w:rsid w:val="005A5BD4"/>
    <w:rsid w:val="005A6074"/>
    <w:rsid w:val="005A63B5"/>
    <w:rsid w:val="005A6D9B"/>
    <w:rsid w:val="005A7BDE"/>
    <w:rsid w:val="005B0896"/>
    <w:rsid w:val="005B369E"/>
    <w:rsid w:val="005B446E"/>
    <w:rsid w:val="005B4903"/>
    <w:rsid w:val="005B6110"/>
    <w:rsid w:val="005B6272"/>
    <w:rsid w:val="005B6462"/>
    <w:rsid w:val="005C18C1"/>
    <w:rsid w:val="005C24C0"/>
    <w:rsid w:val="005C32F7"/>
    <w:rsid w:val="005C4648"/>
    <w:rsid w:val="005C4C1E"/>
    <w:rsid w:val="005C5538"/>
    <w:rsid w:val="005C665A"/>
    <w:rsid w:val="005D00CE"/>
    <w:rsid w:val="005D2210"/>
    <w:rsid w:val="005D2899"/>
    <w:rsid w:val="005D2B0F"/>
    <w:rsid w:val="005D3399"/>
    <w:rsid w:val="005D3738"/>
    <w:rsid w:val="005D3AA0"/>
    <w:rsid w:val="005D443F"/>
    <w:rsid w:val="005D55E4"/>
    <w:rsid w:val="005D6B69"/>
    <w:rsid w:val="005D7389"/>
    <w:rsid w:val="005E0C6A"/>
    <w:rsid w:val="005E14F6"/>
    <w:rsid w:val="005E1752"/>
    <w:rsid w:val="005E271F"/>
    <w:rsid w:val="005E32D3"/>
    <w:rsid w:val="005E43DC"/>
    <w:rsid w:val="005E486D"/>
    <w:rsid w:val="005E4B77"/>
    <w:rsid w:val="005E4D9B"/>
    <w:rsid w:val="005E521D"/>
    <w:rsid w:val="005E67A5"/>
    <w:rsid w:val="005E70AF"/>
    <w:rsid w:val="005E7C4B"/>
    <w:rsid w:val="005F025D"/>
    <w:rsid w:val="005F0460"/>
    <w:rsid w:val="005F29DF"/>
    <w:rsid w:val="005F4F11"/>
    <w:rsid w:val="005F7511"/>
    <w:rsid w:val="006010A6"/>
    <w:rsid w:val="0060385D"/>
    <w:rsid w:val="00605053"/>
    <w:rsid w:val="00605CB2"/>
    <w:rsid w:val="006073CB"/>
    <w:rsid w:val="006100C5"/>
    <w:rsid w:val="00610270"/>
    <w:rsid w:val="006108F7"/>
    <w:rsid w:val="006111CA"/>
    <w:rsid w:val="006118F6"/>
    <w:rsid w:val="00611D52"/>
    <w:rsid w:val="006132C8"/>
    <w:rsid w:val="00613D21"/>
    <w:rsid w:val="00614A87"/>
    <w:rsid w:val="006152F1"/>
    <w:rsid w:val="00615BCC"/>
    <w:rsid w:val="0062206B"/>
    <w:rsid w:val="00622114"/>
    <w:rsid w:val="00623B9C"/>
    <w:rsid w:val="00624B97"/>
    <w:rsid w:val="00624CFF"/>
    <w:rsid w:val="00625A8B"/>
    <w:rsid w:val="006326B6"/>
    <w:rsid w:val="006353E9"/>
    <w:rsid w:val="006364B7"/>
    <w:rsid w:val="0063711E"/>
    <w:rsid w:val="00637F59"/>
    <w:rsid w:val="006400EF"/>
    <w:rsid w:val="0064044B"/>
    <w:rsid w:val="006404FD"/>
    <w:rsid w:val="006411A4"/>
    <w:rsid w:val="00642886"/>
    <w:rsid w:val="00643280"/>
    <w:rsid w:val="00645808"/>
    <w:rsid w:val="00646D48"/>
    <w:rsid w:val="00647DA8"/>
    <w:rsid w:val="00650B0B"/>
    <w:rsid w:val="00651CE1"/>
    <w:rsid w:val="00651E82"/>
    <w:rsid w:val="006527A9"/>
    <w:rsid w:val="00653E69"/>
    <w:rsid w:val="006556CC"/>
    <w:rsid w:val="00655BE1"/>
    <w:rsid w:val="0065604A"/>
    <w:rsid w:val="0065765E"/>
    <w:rsid w:val="00657DCC"/>
    <w:rsid w:val="006601D7"/>
    <w:rsid w:val="00660879"/>
    <w:rsid w:val="00661AE3"/>
    <w:rsid w:val="00661C71"/>
    <w:rsid w:val="00664C87"/>
    <w:rsid w:val="00665147"/>
    <w:rsid w:val="00665470"/>
    <w:rsid w:val="006657DE"/>
    <w:rsid w:val="006670BC"/>
    <w:rsid w:val="006678BE"/>
    <w:rsid w:val="006679E8"/>
    <w:rsid w:val="00667AD4"/>
    <w:rsid w:val="00667C89"/>
    <w:rsid w:val="00670987"/>
    <w:rsid w:val="00671C1C"/>
    <w:rsid w:val="00671DCC"/>
    <w:rsid w:val="00672D91"/>
    <w:rsid w:val="006752C4"/>
    <w:rsid w:val="00675637"/>
    <w:rsid w:val="00675776"/>
    <w:rsid w:val="00675874"/>
    <w:rsid w:val="0068040A"/>
    <w:rsid w:val="00680504"/>
    <w:rsid w:val="00680605"/>
    <w:rsid w:val="00681D58"/>
    <w:rsid w:val="00681E02"/>
    <w:rsid w:val="0068285F"/>
    <w:rsid w:val="006836AA"/>
    <w:rsid w:val="00683891"/>
    <w:rsid w:val="00683FEC"/>
    <w:rsid w:val="006845B0"/>
    <w:rsid w:val="00684E6E"/>
    <w:rsid w:val="00684F53"/>
    <w:rsid w:val="00686196"/>
    <w:rsid w:val="00686686"/>
    <w:rsid w:val="00690000"/>
    <w:rsid w:val="006916D8"/>
    <w:rsid w:val="006922F3"/>
    <w:rsid w:val="006927BE"/>
    <w:rsid w:val="006938D7"/>
    <w:rsid w:val="00696015"/>
    <w:rsid w:val="00696916"/>
    <w:rsid w:val="006971BB"/>
    <w:rsid w:val="0069768E"/>
    <w:rsid w:val="006A0202"/>
    <w:rsid w:val="006A068C"/>
    <w:rsid w:val="006A078A"/>
    <w:rsid w:val="006A1624"/>
    <w:rsid w:val="006A2CA4"/>
    <w:rsid w:val="006A3304"/>
    <w:rsid w:val="006A3696"/>
    <w:rsid w:val="006A3B4D"/>
    <w:rsid w:val="006A4E78"/>
    <w:rsid w:val="006A636F"/>
    <w:rsid w:val="006A66F0"/>
    <w:rsid w:val="006A78CB"/>
    <w:rsid w:val="006B13F3"/>
    <w:rsid w:val="006B1F3A"/>
    <w:rsid w:val="006B23D7"/>
    <w:rsid w:val="006B46E2"/>
    <w:rsid w:val="006B4AEB"/>
    <w:rsid w:val="006B5CEC"/>
    <w:rsid w:val="006B748F"/>
    <w:rsid w:val="006C34A7"/>
    <w:rsid w:val="006C432E"/>
    <w:rsid w:val="006C487D"/>
    <w:rsid w:val="006C7A4C"/>
    <w:rsid w:val="006D0031"/>
    <w:rsid w:val="006D06DE"/>
    <w:rsid w:val="006D09EA"/>
    <w:rsid w:val="006D167D"/>
    <w:rsid w:val="006D20EA"/>
    <w:rsid w:val="006D29C9"/>
    <w:rsid w:val="006D603F"/>
    <w:rsid w:val="006D6FE9"/>
    <w:rsid w:val="006D781F"/>
    <w:rsid w:val="006D7F0E"/>
    <w:rsid w:val="006E0355"/>
    <w:rsid w:val="006E3145"/>
    <w:rsid w:val="006E3E96"/>
    <w:rsid w:val="006E4A58"/>
    <w:rsid w:val="006F0226"/>
    <w:rsid w:val="006F048D"/>
    <w:rsid w:val="006F1631"/>
    <w:rsid w:val="006F3676"/>
    <w:rsid w:val="006F3AE4"/>
    <w:rsid w:val="006F4715"/>
    <w:rsid w:val="006F5CA7"/>
    <w:rsid w:val="006F78D4"/>
    <w:rsid w:val="006F7CB1"/>
    <w:rsid w:val="006F7E95"/>
    <w:rsid w:val="00700864"/>
    <w:rsid w:val="0070164A"/>
    <w:rsid w:val="00703E0B"/>
    <w:rsid w:val="007044F5"/>
    <w:rsid w:val="0070499C"/>
    <w:rsid w:val="007068A9"/>
    <w:rsid w:val="007071A9"/>
    <w:rsid w:val="007102FB"/>
    <w:rsid w:val="00710421"/>
    <w:rsid w:val="007106F0"/>
    <w:rsid w:val="00712734"/>
    <w:rsid w:val="00713B96"/>
    <w:rsid w:val="00713D2D"/>
    <w:rsid w:val="007148EF"/>
    <w:rsid w:val="0072098F"/>
    <w:rsid w:val="00721DC1"/>
    <w:rsid w:val="00727014"/>
    <w:rsid w:val="00730BAC"/>
    <w:rsid w:val="007311B6"/>
    <w:rsid w:val="007315C8"/>
    <w:rsid w:val="00733191"/>
    <w:rsid w:val="007347D0"/>
    <w:rsid w:val="007354FC"/>
    <w:rsid w:val="00735D98"/>
    <w:rsid w:val="00740336"/>
    <w:rsid w:val="007403BA"/>
    <w:rsid w:val="007423D1"/>
    <w:rsid w:val="00742F5C"/>
    <w:rsid w:val="00743BB9"/>
    <w:rsid w:val="00743EDB"/>
    <w:rsid w:val="0074793E"/>
    <w:rsid w:val="00752807"/>
    <w:rsid w:val="007538E1"/>
    <w:rsid w:val="00756E46"/>
    <w:rsid w:val="007578D1"/>
    <w:rsid w:val="00757FDE"/>
    <w:rsid w:val="007601DB"/>
    <w:rsid w:val="00761A4A"/>
    <w:rsid w:val="0076271C"/>
    <w:rsid w:val="00763118"/>
    <w:rsid w:val="00763C65"/>
    <w:rsid w:val="00763C85"/>
    <w:rsid w:val="00763E07"/>
    <w:rsid w:val="00764011"/>
    <w:rsid w:val="00765153"/>
    <w:rsid w:val="0076577D"/>
    <w:rsid w:val="007678BC"/>
    <w:rsid w:val="0077170F"/>
    <w:rsid w:val="0077190A"/>
    <w:rsid w:val="00771E5C"/>
    <w:rsid w:val="00772547"/>
    <w:rsid w:val="00772BB8"/>
    <w:rsid w:val="007732DC"/>
    <w:rsid w:val="007761E6"/>
    <w:rsid w:val="0077764C"/>
    <w:rsid w:val="00777DD6"/>
    <w:rsid w:val="007815E1"/>
    <w:rsid w:val="00782B36"/>
    <w:rsid w:val="0078401C"/>
    <w:rsid w:val="007842DD"/>
    <w:rsid w:val="0078446F"/>
    <w:rsid w:val="0078540B"/>
    <w:rsid w:val="00785B9C"/>
    <w:rsid w:val="00787ABC"/>
    <w:rsid w:val="00787C5D"/>
    <w:rsid w:val="00792287"/>
    <w:rsid w:val="00792EC6"/>
    <w:rsid w:val="00793756"/>
    <w:rsid w:val="00793AA5"/>
    <w:rsid w:val="00794255"/>
    <w:rsid w:val="00794E12"/>
    <w:rsid w:val="00794F6D"/>
    <w:rsid w:val="00796856"/>
    <w:rsid w:val="00796BF6"/>
    <w:rsid w:val="007976A3"/>
    <w:rsid w:val="00797E7E"/>
    <w:rsid w:val="007A0655"/>
    <w:rsid w:val="007A1616"/>
    <w:rsid w:val="007A24AF"/>
    <w:rsid w:val="007A31F4"/>
    <w:rsid w:val="007A4AF9"/>
    <w:rsid w:val="007A4D2D"/>
    <w:rsid w:val="007A68B7"/>
    <w:rsid w:val="007A73C2"/>
    <w:rsid w:val="007A7A2B"/>
    <w:rsid w:val="007B0790"/>
    <w:rsid w:val="007B11EC"/>
    <w:rsid w:val="007B32B8"/>
    <w:rsid w:val="007B4124"/>
    <w:rsid w:val="007B5A06"/>
    <w:rsid w:val="007B79A7"/>
    <w:rsid w:val="007C02F0"/>
    <w:rsid w:val="007C0751"/>
    <w:rsid w:val="007C1F4C"/>
    <w:rsid w:val="007C28CE"/>
    <w:rsid w:val="007C299A"/>
    <w:rsid w:val="007C34C3"/>
    <w:rsid w:val="007C54C6"/>
    <w:rsid w:val="007C58FC"/>
    <w:rsid w:val="007C6445"/>
    <w:rsid w:val="007D0570"/>
    <w:rsid w:val="007D0D10"/>
    <w:rsid w:val="007D0F32"/>
    <w:rsid w:val="007D16CC"/>
    <w:rsid w:val="007D3B2F"/>
    <w:rsid w:val="007D4115"/>
    <w:rsid w:val="007D4A0B"/>
    <w:rsid w:val="007D55FB"/>
    <w:rsid w:val="007D5671"/>
    <w:rsid w:val="007E0C03"/>
    <w:rsid w:val="007E202A"/>
    <w:rsid w:val="007E2CF8"/>
    <w:rsid w:val="007E406E"/>
    <w:rsid w:val="007E42BF"/>
    <w:rsid w:val="007E4358"/>
    <w:rsid w:val="007E548F"/>
    <w:rsid w:val="007E7502"/>
    <w:rsid w:val="007F0C46"/>
    <w:rsid w:val="007F0CB5"/>
    <w:rsid w:val="007F145D"/>
    <w:rsid w:val="007F282C"/>
    <w:rsid w:val="007F290E"/>
    <w:rsid w:val="007F416B"/>
    <w:rsid w:val="007F4673"/>
    <w:rsid w:val="007F51B3"/>
    <w:rsid w:val="00801312"/>
    <w:rsid w:val="00801D98"/>
    <w:rsid w:val="00802AD0"/>
    <w:rsid w:val="0080422F"/>
    <w:rsid w:val="00805E5C"/>
    <w:rsid w:val="0080632E"/>
    <w:rsid w:val="00810894"/>
    <w:rsid w:val="00810B18"/>
    <w:rsid w:val="00812782"/>
    <w:rsid w:val="0081285D"/>
    <w:rsid w:val="0081422D"/>
    <w:rsid w:val="00814458"/>
    <w:rsid w:val="00816007"/>
    <w:rsid w:val="00816DE7"/>
    <w:rsid w:val="00817073"/>
    <w:rsid w:val="00820B9B"/>
    <w:rsid w:val="00821AAC"/>
    <w:rsid w:val="00822805"/>
    <w:rsid w:val="00824AFE"/>
    <w:rsid w:val="00825182"/>
    <w:rsid w:val="008262D0"/>
    <w:rsid w:val="0082719A"/>
    <w:rsid w:val="008302CA"/>
    <w:rsid w:val="00831A7A"/>
    <w:rsid w:val="008327D4"/>
    <w:rsid w:val="008332C7"/>
    <w:rsid w:val="00833DB4"/>
    <w:rsid w:val="00834F99"/>
    <w:rsid w:val="008377FF"/>
    <w:rsid w:val="00837BC3"/>
    <w:rsid w:val="00837D7B"/>
    <w:rsid w:val="00841061"/>
    <w:rsid w:val="00843C8A"/>
    <w:rsid w:val="00843E5E"/>
    <w:rsid w:val="008445C6"/>
    <w:rsid w:val="00846641"/>
    <w:rsid w:val="0084761C"/>
    <w:rsid w:val="00852F32"/>
    <w:rsid w:val="00853310"/>
    <w:rsid w:val="008535BF"/>
    <w:rsid w:val="00854786"/>
    <w:rsid w:val="00854F97"/>
    <w:rsid w:val="00855263"/>
    <w:rsid w:val="0085549F"/>
    <w:rsid w:val="0085592F"/>
    <w:rsid w:val="00857385"/>
    <w:rsid w:val="0086138E"/>
    <w:rsid w:val="00861C85"/>
    <w:rsid w:val="00861CA0"/>
    <w:rsid w:val="00862B35"/>
    <w:rsid w:val="00862CB7"/>
    <w:rsid w:val="00863343"/>
    <w:rsid w:val="00864FF4"/>
    <w:rsid w:val="00865686"/>
    <w:rsid w:val="008660F6"/>
    <w:rsid w:val="0087006D"/>
    <w:rsid w:val="0087502A"/>
    <w:rsid w:val="00876261"/>
    <w:rsid w:val="00877DF3"/>
    <w:rsid w:val="00880FA2"/>
    <w:rsid w:val="00881E98"/>
    <w:rsid w:val="00882ACD"/>
    <w:rsid w:val="00883932"/>
    <w:rsid w:val="00884069"/>
    <w:rsid w:val="00884C09"/>
    <w:rsid w:val="00885218"/>
    <w:rsid w:val="00887B1D"/>
    <w:rsid w:val="00887DCD"/>
    <w:rsid w:val="00890591"/>
    <w:rsid w:val="008912F0"/>
    <w:rsid w:val="00891829"/>
    <w:rsid w:val="00891DE9"/>
    <w:rsid w:val="008922CB"/>
    <w:rsid w:val="0089294D"/>
    <w:rsid w:val="00893A87"/>
    <w:rsid w:val="00893AAA"/>
    <w:rsid w:val="008951CF"/>
    <w:rsid w:val="008961EF"/>
    <w:rsid w:val="00896766"/>
    <w:rsid w:val="0089698D"/>
    <w:rsid w:val="00896C55"/>
    <w:rsid w:val="00897D03"/>
    <w:rsid w:val="008A2BB2"/>
    <w:rsid w:val="008A3C25"/>
    <w:rsid w:val="008A6563"/>
    <w:rsid w:val="008A6FAA"/>
    <w:rsid w:val="008B1112"/>
    <w:rsid w:val="008B1A1A"/>
    <w:rsid w:val="008B354E"/>
    <w:rsid w:val="008B421D"/>
    <w:rsid w:val="008B6279"/>
    <w:rsid w:val="008B6A23"/>
    <w:rsid w:val="008B6BEE"/>
    <w:rsid w:val="008B7793"/>
    <w:rsid w:val="008B7964"/>
    <w:rsid w:val="008C15A5"/>
    <w:rsid w:val="008C17BE"/>
    <w:rsid w:val="008C2862"/>
    <w:rsid w:val="008C2A2D"/>
    <w:rsid w:val="008C3373"/>
    <w:rsid w:val="008C376F"/>
    <w:rsid w:val="008C3960"/>
    <w:rsid w:val="008C5C9F"/>
    <w:rsid w:val="008C74E7"/>
    <w:rsid w:val="008D004B"/>
    <w:rsid w:val="008D02B4"/>
    <w:rsid w:val="008D1FF2"/>
    <w:rsid w:val="008D25EC"/>
    <w:rsid w:val="008D2B2A"/>
    <w:rsid w:val="008D4C21"/>
    <w:rsid w:val="008D567A"/>
    <w:rsid w:val="008D578A"/>
    <w:rsid w:val="008D65F8"/>
    <w:rsid w:val="008D7B51"/>
    <w:rsid w:val="008E0480"/>
    <w:rsid w:val="008E278D"/>
    <w:rsid w:val="008E438F"/>
    <w:rsid w:val="008E61A9"/>
    <w:rsid w:val="008E7440"/>
    <w:rsid w:val="008F1184"/>
    <w:rsid w:val="008F1C1E"/>
    <w:rsid w:val="008F1C32"/>
    <w:rsid w:val="008F2149"/>
    <w:rsid w:val="008F34C2"/>
    <w:rsid w:val="008F3C27"/>
    <w:rsid w:val="008F4348"/>
    <w:rsid w:val="008F6A3E"/>
    <w:rsid w:val="009006AD"/>
    <w:rsid w:val="00901077"/>
    <w:rsid w:val="009028BB"/>
    <w:rsid w:val="00903942"/>
    <w:rsid w:val="009050B0"/>
    <w:rsid w:val="0090645A"/>
    <w:rsid w:val="00907005"/>
    <w:rsid w:val="0090759C"/>
    <w:rsid w:val="0090793C"/>
    <w:rsid w:val="0091080C"/>
    <w:rsid w:val="009114C7"/>
    <w:rsid w:val="009118F3"/>
    <w:rsid w:val="00911A81"/>
    <w:rsid w:val="00914A52"/>
    <w:rsid w:val="00914BAF"/>
    <w:rsid w:val="00915F4F"/>
    <w:rsid w:val="00917037"/>
    <w:rsid w:val="00920274"/>
    <w:rsid w:val="00921536"/>
    <w:rsid w:val="00922556"/>
    <w:rsid w:val="00924030"/>
    <w:rsid w:val="00924903"/>
    <w:rsid w:val="00924904"/>
    <w:rsid w:val="00926106"/>
    <w:rsid w:val="00926FC7"/>
    <w:rsid w:val="009274BA"/>
    <w:rsid w:val="0093089A"/>
    <w:rsid w:val="00932F06"/>
    <w:rsid w:val="00933001"/>
    <w:rsid w:val="009334AB"/>
    <w:rsid w:val="00936564"/>
    <w:rsid w:val="00941F0E"/>
    <w:rsid w:val="00942F2C"/>
    <w:rsid w:val="009430F7"/>
    <w:rsid w:val="009478DA"/>
    <w:rsid w:val="00947943"/>
    <w:rsid w:val="00947C63"/>
    <w:rsid w:val="00952024"/>
    <w:rsid w:val="00952B84"/>
    <w:rsid w:val="00953B86"/>
    <w:rsid w:val="00954B04"/>
    <w:rsid w:val="00954B96"/>
    <w:rsid w:val="00954EAE"/>
    <w:rsid w:val="00956E0A"/>
    <w:rsid w:val="00957A0A"/>
    <w:rsid w:val="0096109E"/>
    <w:rsid w:val="00961EC5"/>
    <w:rsid w:val="0096233B"/>
    <w:rsid w:val="009634C3"/>
    <w:rsid w:val="00963E4D"/>
    <w:rsid w:val="009659C7"/>
    <w:rsid w:val="00965C7A"/>
    <w:rsid w:val="00966B1E"/>
    <w:rsid w:val="00966B8B"/>
    <w:rsid w:val="009676C4"/>
    <w:rsid w:val="009706E3"/>
    <w:rsid w:val="00970837"/>
    <w:rsid w:val="009717E3"/>
    <w:rsid w:val="00971C5C"/>
    <w:rsid w:val="00974641"/>
    <w:rsid w:val="00975108"/>
    <w:rsid w:val="00975696"/>
    <w:rsid w:val="00976653"/>
    <w:rsid w:val="009768F3"/>
    <w:rsid w:val="00976FAF"/>
    <w:rsid w:val="00977C9A"/>
    <w:rsid w:val="00977E5A"/>
    <w:rsid w:val="00981D8F"/>
    <w:rsid w:val="00982CE9"/>
    <w:rsid w:val="00983174"/>
    <w:rsid w:val="00983282"/>
    <w:rsid w:val="00984E78"/>
    <w:rsid w:val="00985199"/>
    <w:rsid w:val="0098736F"/>
    <w:rsid w:val="00991A81"/>
    <w:rsid w:val="00991D47"/>
    <w:rsid w:val="00992A4E"/>
    <w:rsid w:val="00993CE2"/>
    <w:rsid w:val="00993D44"/>
    <w:rsid w:val="00995AD5"/>
    <w:rsid w:val="00995D80"/>
    <w:rsid w:val="009960BB"/>
    <w:rsid w:val="009961EA"/>
    <w:rsid w:val="00996D27"/>
    <w:rsid w:val="00997E5E"/>
    <w:rsid w:val="009A000E"/>
    <w:rsid w:val="009A079B"/>
    <w:rsid w:val="009A1A77"/>
    <w:rsid w:val="009A2AF4"/>
    <w:rsid w:val="009A5368"/>
    <w:rsid w:val="009A6B62"/>
    <w:rsid w:val="009B04B0"/>
    <w:rsid w:val="009B0721"/>
    <w:rsid w:val="009B1066"/>
    <w:rsid w:val="009B2BF7"/>
    <w:rsid w:val="009B32A4"/>
    <w:rsid w:val="009B59D6"/>
    <w:rsid w:val="009B6729"/>
    <w:rsid w:val="009B68D2"/>
    <w:rsid w:val="009B748D"/>
    <w:rsid w:val="009B7BB2"/>
    <w:rsid w:val="009C0281"/>
    <w:rsid w:val="009C0939"/>
    <w:rsid w:val="009C140F"/>
    <w:rsid w:val="009C1565"/>
    <w:rsid w:val="009C26DC"/>
    <w:rsid w:val="009C3250"/>
    <w:rsid w:val="009C3540"/>
    <w:rsid w:val="009C3C34"/>
    <w:rsid w:val="009C7293"/>
    <w:rsid w:val="009C79C7"/>
    <w:rsid w:val="009C7D59"/>
    <w:rsid w:val="009C7E52"/>
    <w:rsid w:val="009D0C0B"/>
    <w:rsid w:val="009D153B"/>
    <w:rsid w:val="009D1C0E"/>
    <w:rsid w:val="009D2936"/>
    <w:rsid w:val="009D410F"/>
    <w:rsid w:val="009D4136"/>
    <w:rsid w:val="009D6E06"/>
    <w:rsid w:val="009D71DC"/>
    <w:rsid w:val="009D794D"/>
    <w:rsid w:val="009D7B95"/>
    <w:rsid w:val="009D7F39"/>
    <w:rsid w:val="009E0612"/>
    <w:rsid w:val="009E123F"/>
    <w:rsid w:val="009E1C07"/>
    <w:rsid w:val="009E29F9"/>
    <w:rsid w:val="009E3A23"/>
    <w:rsid w:val="009E3FBF"/>
    <w:rsid w:val="009E4168"/>
    <w:rsid w:val="009E48DA"/>
    <w:rsid w:val="009E4DD2"/>
    <w:rsid w:val="009E5A2F"/>
    <w:rsid w:val="009E5EE8"/>
    <w:rsid w:val="009E7494"/>
    <w:rsid w:val="009F0255"/>
    <w:rsid w:val="009F047E"/>
    <w:rsid w:val="009F0B0F"/>
    <w:rsid w:val="009F1A0A"/>
    <w:rsid w:val="009F333A"/>
    <w:rsid w:val="009F363B"/>
    <w:rsid w:val="009F3AC3"/>
    <w:rsid w:val="009F4F65"/>
    <w:rsid w:val="009F5601"/>
    <w:rsid w:val="009F7898"/>
    <w:rsid w:val="00A013A6"/>
    <w:rsid w:val="00A0172D"/>
    <w:rsid w:val="00A03DC7"/>
    <w:rsid w:val="00A0512D"/>
    <w:rsid w:val="00A054A6"/>
    <w:rsid w:val="00A05DCD"/>
    <w:rsid w:val="00A061AB"/>
    <w:rsid w:val="00A07655"/>
    <w:rsid w:val="00A1003E"/>
    <w:rsid w:val="00A12663"/>
    <w:rsid w:val="00A12A6A"/>
    <w:rsid w:val="00A13125"/>
    <w:rsid w:val="00A13C15"/>
    <w:rsid w:val="00A13CDA"/>
    <w:rsid w:val="00A14BA8"/>
    <w:rsid w:val="00A1540D"/>
    <w:rsid w:val="00A15944"/>
    <w:rsid w:val="00A16A2C"/>
    <w:rsid w:val="00A173E1"/>
    <w:rsid w:val="00A207FB"/>
    <w:rsid w:val="00A2102F"/>
    <w:rsid w:val="00A2115D"/>
    <w:rsid w:val="00A21FE0"/>
    <w:rsid w:val="00A2273E"/>
    <w:rsid w:val="00A23946"/>
    <w:rsid w:val="00A23AA4"/>
    <w:rsid w:val="00A23BFA"/>
    <w:rsid w:val="00A249EF"/>
    <w:rsid w:val="00A24D5B"/>
    <w:rsid w:val="00A251C6"/>
    <w:rsid w:val="00A25B76"/>
    <w:rsid w:val="00A27139"/>
    <w:rsid w:val="00A27181"/>
    <w:rsid w:val="00A31D8D"/>
    <w:rsid w:val="00A32191"/>
    <w:rsid w:val="00A349DF"/>
    <w:rsid w:val="00A352FC"/>
    <w:rsid w:val="00A3569C"/>
    <w:rsid w:val="00A359F3"/>
    <w:rsid w:val="00A35A82"/>
    <w:rsid w:val="00A36D3A"/>
    <w:rsid w:val="00A36E0C"/>
    <w:rsid w:val="00A37398"/>
    <w:rsid w:val="00A37E1C"/>
    <w:rsid w:val="00A37E68"/>
    <w:rsid w:val="00A37F26"/>
    <w:rsid w:val="00A42136"/>
    <w:rsid w:val="00A424DC"/>
    <w:rsid w:val="00A42BF9"/>
    <w:rsid w:val="00A43113"/>
    <w:rsid w:val="00A432C0"/>
    <w:rsid w:val="00A44131"/>
    <w:rsid w:val="00A4489A"/>
    <w:rsid w:val="00A456CF"/>
    <w:rsid w:val="00A501D2"/>
    <w:rsid w:val="00A51129"/>
    <w:rsid w:val="00A514F3"/>
    <w:rsid w:val="00A52548"/>
    <w:rsid w:val="00A5414F"/>
    <w:rsid w:val="00A55861"/>
    <w:rsid w:val="00A55C80"/>
    <w:rsid w:val="00A56300"/>
    <w:rsid w:val="00A574FD"/>
    <w:rsid w:val="00A635A8"/>
    <w:rsid w:val="00A6511A"/>
    <w:rsid w:val="00A65E00"/>
    <w:rsid w:val="00A66ABA"/>
    <w:rsid w:val="00A66FA9"/>
    <w:rsid w:val="00A67D56"/>
    <w:rsid w:val="00A67DEB"/>
    <w:rsid w:val="00A713D9"/>
    <w:rsid w:val="00A72070"/>
    <w:rsid w:val="00A7336A"/>
    <w:rsid w:val="00A7353D"/>
    <w:rsid w:val="00A739A6"/>
    <w:rsid w:val="00A73B99"/>
    <w:rsid w:val="00A756F0"/>
    <w:rsid w:val="00A7605E"/>
    <w:rsid w:val="00A801F4"/>
    <w:rsid w:val="00A81A22"/>
    <w:rsid w:val="00A8202F"/>
    <w:rsid w:val="00A820B7"/>
    <w:rsid w:val="00A8237F"/>
    <w:rsid w:val="00A82618"/>
    <w:rsid w:val="00A8335F"/>
    <w:rsid w:val="00A83E83"/>
    <w:rsid w:val="00A84F0E"/>
    <w:rsid w:val="00A86AFE"/>
    <w:rsid w:val="00A87125"/>
    <w:rsid w:val="00A87674"/>
    <w:rsid w:val="00A90F59"/>
    <w:rsid w:val="00A9163D"/>
    <w:rsid w:val="00A93489"/>
    <w:rsid w:val="00A94394"/>
    <w:rsid w:val="00A95A2A"/>
    <w:rsid w:val="00A96988"/>
    <w:rsid w:val="00AA01D3"/>
    <w:rsid w:val="00AA064A"/>
    <w:rsid w:val="00AA1109"/>
    <w:rsid w:val="00AA19B3"/>
    <w:rsid w:val="00AA26A0"/>
    <w:rsid w:val="00AA359A"/>
    <w:rsid w:val="00AA485A"/>
    <w:rsid w:val="00AA573F"/>
    <w:rsid w:val="00AB00D0"/>
    <w:rsid w:val="00AB11BA"/>
    <w:rsid w:val="00AB1247"/>
    <w:rsid w:val="00AB16D3"/>
    <w:rsid w:val="00AB1FBF"/>
    <w:rsid w:val="00AB213B"/>
    <w:rsid w:val="00AB287D"/>
    <w:rsid w:val="00AB36F5"/>
    <w:rsid w:val="00AB3CFE"/>
    <w:rsid w:val="00AB45AA"/>
    <w:rsid w:val="00AB4C03"/>
    <w:rsid w:val="00AB4E81"/>
    <w:rsid w:val="00AB67C7"/>
    <w:rsid w:val="00AB7ACD"/>
    <w:rsid w:val="00AC0B0C"/>
    <w:rsid w:val="00AC0BFA"/>
    <w:rsid w:val="00AC22CB"/>
    <w:rsid w:val="00AC3066"/>
    <w:rsid w:val="00AC3DD2"/>
    <w:rsid w:val="00AC47F6"/>
    <w:rsid w:val="00AC5194"/>
    <w:rsid w:val="00AC7B09"/>
    <w:rsid w:val="00AD1AFA"/>
    <w:rsid w:val="00AD237A"/>
    <w:rsid w:val="00AD2931"/>
    <w:rsid w:val="00AD3011"/>
    <w:rsid w:val="00AD6271"/>
    <w:rsid w:val="00AD6A00"/>
    <w:rsid w:val="00AE14A7"/>
    <w:rsid w:val="00AE212A"/>
    <w:rsid w:val="00AE258B"/>
    <w:rsid w:val="00AE264F"/>
    <w:rsid w:val="00AE3972"/>
    <w:rsid w:val="00AE3A38"/>
    <w:rsid w:val="00AE4743"/>
    <w:rsid w:val="00AE5698"/>
    <w:rsid w:val="00AE616D"/>
    <w:rsid w:val="00AE6744"/>
    <w:rsid w:val="00AE7D17"/>
    <w:rsid w:val="00AF04BA"/>
    <w:rsid w:val="00AF0B9A"/>
    <w:rsid w:val="00AF2893"/>
    <w:rsid w:val="00AF59F5"/>
    <w:rsid w:val="00AF6E81"/>
    <w:rsid w:val="00AF752D"/>
    <w:rsid w:val="00AF78B3"/>
    <w:rsid w:val="00B00626"/>
    <w:rsid w:val="00B00DE5"/>
    <w:rsid w:val="00B018A7"/>
    <w:rsid w:val="00B028DF"/>
    <w:rsid w:val="00B0313A"/>
    <w:rsid w:val="00B03BCB"/>
    <w:rsid w:val="00B04CCF"/>
    <w:rsid w:val="00B04EF9"/>
    <w:rsid w:val="00B06DDC"/>
    <w:rsid w:val="00B105E8"/>
    <w:rsid w:val="00B10C55"/>
    <w:rsid w:val="00B1142E"/>
    <w:rsid w:val="00B11D8B"/>
    <w:rsid w:val="00B12EF0"/>
    <w:rsid w:val="00B13553"/>
    <w:rsid w:val="00B13744"/>
    <w:rsid w:val="00B140C7"/>
    <w:rsid w:val="00B14D12"/>
    <w:rsid w:val="00B150C1"/>
    <w:rsid w:val="00B153CE"/>
    <w:rsid w:val="00B20ABD"/>
    <w:rsid w:val="00B220CC"/>
    <w:rsid w:val="00B23B80"/>
    <w:rsid w:val="00B243B1"/>
    <w:rsid w:val="00B25EF7"/>
    <w:rsid w:val="00B264F2"/>
    <w:rsid w:val="00B30258"/>
    <w:rsid w:val="00B345E7"/>
    <w:rsid w:val="00B35415"/>
    <w:rsid w:val="00B35F9F"/>
    <w:rsid w:val="00B366E4"/>
    <w:rsid w:val="00B37181"/>
    <w:rsid w:val="00B37A08"/>
    <w:rsid w:val="00B37F06"/>
    <w:rsid w:val="00B37FA4"/>
    <w:rsid w:val="00B405C2"/>
    <w:rsid w:val="00B4149B"/>
    <w:rsid w:val="00B415B3"/>
    <w:rsid w:val="00B421F3"/>
    <w:rsid w:val="00B43293"/>
    <w:rsid w:val="00B4485B"/>
    <w:rsid w:val="00B44E82"/>
    <w:rsid w:val="00B456FD"/>
    <w:rsid w:val="00B46090"/>
    <w:rsid w:val="00B51568"/>
    <w:rsid w:val="00B51990"/>
    <w:rsid w:val="00B54C6F"/>
    <w:rsid w:val="00B55AA8"/>
    <w:rsid w:val="00B56908"/>
    <w:rsid w:val="00B57FF8"/>
    <w:rsid w:val="00B6159C"/>
    <w:rsid w:val="00B6281E"/>
    <w:rsid w:val="00B63162"/>
    <w:rsid w:val="00B6619A"/>
    <w:rsid w:val="00B66689"/>
    <w:rsid w:val="00B67598"/>
    <w:rsid w:val="00B7105D"/>
    <w:rsid w:val="00B712C1"/>
    <w:rsid w:val="00B721CC"/>
    <w:rsid w:val="00B7292A"/>
    <w:rsid w:val="00B73255"/>
    <w:rsid w:val="00B733C4"/>
    <w:rsid w:val="00B73460"/>
    <w:rsid w:val="00B7353E"/>
    <w:rsid w:val="00B743AC"/>
    <w:rsid w:val="00B74675"/>
    <w:rsid w:val="00B757FA"/>
    <w:rsid w:val="00B75B59"/>
    <w:rsid w:val="00B80683"/>
    <w:rsid w:val="00B80947"/>
    <w:rsid w:val="00B80EC1"/>
    <w:rsid w:val="00B81419"/>
    <w:rsid w:val="00B82436"/>
    <w:rsid w:val="00B84C82"/>
    <w:rsid w:val="00B85D35"/>
    <w:rsid w:val="00B85EC5"/>
    <w:rsid w:val="00B868E2"/>
    <w:rsid w:val="00B878B7"/>
    <w:rsid w:val="00B87A59"/>
    <w:rsid w:val="00B914CD"/>
    <w:rsid w:val="00B9213C"/>
    <w:rsid w:val="00B9222E"/>
    <w:rsid w:val="00B93F3E"/>
    <w:rsid w:val="00B94170"/>
    <w:rsid w:val="00B94262"/>
    <w:rsid w:val="00B94FBB"/>
    <w:rsid w:val="00B95307"/>
    <w:rsid w:val="00B9744D"/>
    <w:rsid w:val="00BA04CD"/>
    <w:rsid w:val="00BA04E7"/>
    <w:rsid w:val="00BA0D52"/>
    <w:rsid w:val="00BA141B"/>
    <w:rsid w:val="00BA165E"/>
    <w:rsid w:val="00BA1AE1"/>
    <w:rsid w:val="00BA26DB"/>
    <w:rsid w:val="00BA3C41"/>
    <w:rsid w:val="00BA3D19"/>
    <w:rsid w:val="00BA3FB6"/>
    <w:rsid w:val="00BA448A"/>
    <w:rsid w:val="00BA5803"/>
    <w:rsid w:val="00BA5AEC"/>
    <w:rsid w:val="00BA6C62"/>
    <w:rsid w:val="00BA7107"/>
    <w:rsid w:val="00BA73A9"/>
    <w:rsid w:val="00BA7C87"/>
    <w:rsid w:val="00BA7CBD"/>
    <w:rsid w:val="00BB061B"/>
    <w:rsid w:val="00BB122C"/>
    <w:rsid w:val="00BB1CA2"/>
    <w:rsid w:val="00BB2693"/>
    <w:rsid w:val="00BB3120"/>
    <w:rsid w:val="00BB4063"/>
    <w:rsid w:val="00BB49FF"/>
    <w:rsid w:val="00BB6544"/>
    <w:rsid w:val="00BB719C"/>
    <w:rsid w:val="00BB76DA"/>
    <w:rsid w:val="00BB7752"/>
    <w:rsid w:val="00BC2AFD"/>
    <w:rsid w:val="00BC3683"/>
    <w:rsid w:val="00BC3722"/>
    <w:rsid w:val="00BC39CC"/>
    <w:rsid w:val="00BC5D49"/>
    <w:rsid w:val="00BC6179"/>
    <w:rsid w:val="00BC69DF"/>
    <w:rsid w:val="00BC74E1"/>
    <w:rsid w:val="00BC76D1"/>
    <w:rsid w:val="00BD018D"/>
    <w:rsid w:val="00BD17AA"/>
    <w:rsid w:val="00BD1879"/>
    <w:rsid w:val="00BD3187"/>
    <w:rsid w:val="00BD4095"/>
    <w:rsid w:val="00BD5014"/>
    <w:rsid w:val="00BD5CE4"/>
    <w:rsid w:val="00BD6867"/>
    <w:rsid w:val="00BD6FCE"/>
    <w:rsid w:val="00BD736C"/>
    <w:rsid w:val="00BD79FA"/>
    <w:rsid w:val="00BD7D58"/>
    <w:rsid w:val="00BE1FBE"/>
    <w:rsid w:val="00BE2C88"/>
    <w:rsid w:val="00BE3F1F"/>
    <w:rsid w:val="00BE573C"/>
    <w:rsid w:val="00BE5F1A"/>
    <w:rsid w:val="00BE6F41"/>
    <w:rsid w:val="00BE77E7"/>
    <w:rsid w:val="00BF09B1"/>
    <w:rsid w:val="00BF1162"/>
    <w:rsid w:val="00BF1BB9"/>
    <w:rsid w:val="00BF23F3"/>
    <w:rsid w:val="00BF35CE"/>
    <w:rsid w:val="00BF3BF0"/>
    <w:rsid w:val="00BF3C48"/>
    <w:rsid w:val="00BF4974"/>
    <w:rsid w:val="00BF4D6E"/>
    <w:rsid w:val="00BF55AA"/>
    <w:rsid w:val="00BF779D"/>
    <w:rsid w:val="00C0078B"/>
    <w:rsid w:val="00C008F6"/>
    <w:rsid w:val="00C02BED"/>
    <w:rsid w:val="00C06451"/>
    <w:rsid w:val="00C13722"/>
    <w:rsid w:val="00C13F43"/>
    <w:rsid w:val="00C15069"/>
    <w:rsid w:val="00C1618F"/>
    <w:rsid w:val="00C1653A"/>
    <w:rsid w:val="00C167D0"/>
    <w:rsid w:val="00C16E9D"/>
    <w:rsid w:val="00C17D64"/>
    <w:rsid w:val="00C23940"/>
    <w:rsid w:val="00C25911"/>
    <w:rsid w:val="00C259A6"/>
    <w:rsid w:val="00C27F65"/>
    <w:rsid w:val="00C3191E"/>
    <w:rsid w:val="00C32539"/>
    <w:rsid w:val="00C32567"/>
    <w:rsid w:val="00C327D2"/>
    <w:rsid w:val="00C32A5E"/>
    <w:rsid w:val="00C337D3"/>
    <w:rsid w:val="00C34719"/>
    <w:rsid w:val="00C36CB5"/>
    <w:rsid w:val="00C37F59"/>
    <w:rsid w:val="00C408FF"/>
    <w:rsid w:val="00C4092E"/>
    <w:rsid w:val="00C409CE"/>
    <w:rsid w:val="00C40F39"/>
    <w:rsid w:val="00C41471"/>
    <w:rsid w:val="00C41DAC"/>
    <w:rsid w:val="00C42B9B"/>
    <w:rsid w:val="00C42DD8"/>
    <w:rsid w:val="00C43427"/>
    <w:rsid w:val="00C43587"/>
    <w:rsid w:val="00C4598A"/>
    <w:rsid w:val="00C47B2F"/>
    <w:rsid w:val="00C50A08"/>
    <w:rsid w:val="00C528EA"/>
    <w:rsid w:val="00C52C36"/>
    <w:rsid w:val="00C52ED3"/>
    <w:rsid w:val="00C54069"/>
    <w:rsid w:val="00C55C40"/>
    <w:rsid w:val="00C579DB"/>
    <w:rsid w:val="00C61A0B"/>
    <w:rsid w:val="00C620CA"/>
    <w:rsid w:val="00C62971"/>
    <w:rsid w:val="00C6407A"/>
    <w:rsid w:val="00C64175"/>
    <w:rsid w:val="00C64716"/>
    <w:rsid w:val="00C64D23"/>
    <w:rsid w:val="00C64D25"/>
    <w:rsid w:val="00C658F1"/>
    <w:rsid w:val="00C65924"/>
    <w:rsid w:val="00C705AD"/>
    <w:rsid w:val="00C70A3F"/>
    <w:rsid w:val="00C70A46"/>
    <w:rsid w:val="00C70AC1"/>
    <w:rsid w:val="00C714C7"/>
    <w:rsid w:val="00C73E78"/>
    <w:rsid w:val="00C73F86"/>
    <w:rsid w:val="00C74CC2"/>
    <w:rsid w:val="00C77233"/>
    <w:rsid w:val="00C848A6"/>
    <w:rsid w:val="00C86CC7"/>
    <w:rsid w:val="00C87915"/>
    <w:rsid w:val="00C87FE1"/>
    <w:rsid w:val="00C90DC7"/>
    <w:rsid w:val="00C91992"/>
    <w:rsid w:val="00C919EC"/>
    <w:rsid w:val="00C91B14"/>
    <w:rsid w:val="00C923BB"/>
    <w:rsid w:val="00C92B8E"/>
    <w:rsid w:val="00C93EFA"/>
    <w:rsid w:val="00C94BA0"/>
    <w:rsid w:val="00C95085"/>
    <w:rsid w:val="00C95A51"/>
    <w:rsid w:val="00C96DAF"/>
    <w:rsid w:val="00C977B2"/>
    <w:rsid w:val="00CA0843"/>
    <w:rsid w:val="00CA3F49"/>
    <w:rsid w:val="00CA5610"/>
    <w:rsid w:val="00CA612A"/>
    <w:rsid w:val="00CA67E6"/>
    <w:rsid w:val="00CA6E5F"/>
    <w:rsid w:val="00CA72F8"/>
    <w:rsid w:val="00CA7DBB"/>
    <w:rsid w:val="00CB0E17"/>
    <w:rsid w:val="00CB3DE7"/>
    <w:rsid w:val="00CB4D7E"/>
    <w:rsid w:val="00CB7C5B"/>
    <w:rsid w:val="00CC1D80"/>
    <w:rsid w:val="00CC25FD"/>
    <w:rsid w:val="00CC339D"/>
    <w:rsid w:val="00CC4022"/>
    <w:rsid w:val="00CC5C6D"/>
    <w:rsid w:val="00CC5F31"/>
    <w:rsid w:val="00CD05C7"/>
    <w:rsid w:val="00CD074E"/>
    <w:rsid w:val="00CD2DCC"/>
    <w:rsid w:val="00CD3426"/>
    <w:rsid w:val="00CD366E"/>
    <w:rsid w:val="00CD40AD"/>
    <w:rsid w:val="00CD4664"/>
    <w:rsid w:val="00CD4853"/>
    <w:rsid w:val="00CD5A23"/>
    <w:rsid w:val="00CD6019"/>
    <w:rsid w:val="00CD6839"/>
    <w:rsid w:val="00CD6B3A"/>
    <w:rsid w:val="00CD6C2A"/>
    <w:rsid w:val="00CD706D"/>
    <w:rsid w:val="00CD7E33"/>
    <w:rsid w:val="00CD7E6D"/>
    <w:rsid w:val="00CE0B29"/>
    <w:rsid w:val="00CE1BFB"/>
    <w:rsid w:val="00CE1CA1"/>
    <w:rsid w:val="00CE27E1"/>
    <w:rsid w:val="00CE415E"/>
    <w:rsid w:val="00CE5758"/>
    <w:rsid w:val="00CE79B9"/>
    <w:rsid w:val="00CF0214"/>
    <w:rsid w:val="00CF1F7F"/>
    <w:rsid w:val="00CF3642"/>
    <w:rsid w:val="00CF4BFD"/>
    <w:rsid w:val="00CF4E2E"/>
    <w:rsid w:val="00CF6054"/>
    <w:rsid w:val="00CF6CB8"/>
    <w:rsid w:val="00CF76C9"/>
    <w:rsid w:val="00CF7B77"/>
    <w:rsid w:val="00D00730"/>
    <w:rsid w:val="00D035B8"/>
    <w:rsid w:val="00D05547"/>
    <w:rsid w:val="00D06CEF"/>
    <w:rsid w:val="00D06F62"/>
    <w:rsid w:val="00D10725"/>
    <w:rsid w:val="00D12E94"/>
    <w:rsid w:val="00D13E4B"/>
    <w:rsid w:val="00D1495E"/>
    <w:rsid w:val="00D1501E"/>
    <w:rsid w:val="00D15B18"/>
    <w:rsid w:val="00D162CC"/>
    <w:rsid w:val="00D175CB"/>
    <w:rsid w:val="00D17825"/>
    <w:rsid w:val="00D20C75"/>
    <w:rsid w:val="00D22647"/>
    <w:rsid w:val="00D22BB5"/>
    <w:rsid w:val="00D232BE"/>
    <w:rsid w:val="00D2374B"/>
    <w:rsid w:val="00D23750"/>
    <w:rsid w:val="00D23835"/>
    <w:rsid w:val="00D24AC9"/>
    <w:rsid w:val="00D24D94"/>
    <w:rsid w:val="00D25E7A"/>
    <w:rsid w:val="00D27898"/>
    <w:rsid w:val="00D27E6E"/>
    <w:rsid w:val="00D302EE"/>
    <w:rsid w:val="00D30C45"/>
    <w:rsid w:val="00D343DF"/>
    <w:rsid w:val="00D346AE"/>
    <w:rsid w:val="00D37424"/>
    <w:rsid w:val="00D37F2E"/>
    <w:rsid w:val="00D40108"/>
    <w:rsid w:val="00D402A4"/>
    <w:rsid w:val="00D42837"/>
    <w:rsid w:val="00D439C6"/>
    <w:rsid w:val="00D472D7"/>
    <w:rsid w:val="00D47CF3"/>
    <w:rsid w:val="00D50E32"/>
    <w:rsid w:val="00D511EE"/>
    <w:rsid w:val="00D541DA"/>
    <w:rsid w:val="00D570D0"/>
    <w:rsid w:val="00D570E4"/>
    <w:rsid w:val="00D57FBF"/>
    <w:rsid w:val="00D60F1B"/>
    <w:rsid w:val="00D61122"/>
    <w:rsid w:val="00D6120B"/>
    <w:rsid w:val="00D61499"/>
    <w:rsid w:val="00D61CAF"/>
    <w:rsid w:val="00D627F5"/>
    <w:rsid w:val="00D62D6F"/>
    <w:rsid w:val="00D643B7"/>
    <w:rsid w:val="00D65047"/>
    <w:rsid w:val="00D6644F"/>
    <w:rsid w:val="00D66530"/>
    <w:rsid w:val="00D672B1"/>
    <w:rsid w:val="00D7111C"/>
    <w:rsid w:val="00D71240"/>
    <w:rsid w:val="00D7183C"/>
    <w:rsid w:val="00D71EFE"/>
    <w:rsid w:val="00D7252B"/>
    <w:rsid w:val="00D74862"/>
    <w:rsid w:val="00D7711E"/>
    <w:rsid w:val="00D77877"/>
    <w:rsid w:val="00D81969"/>
    <w:rsid w:val="00D81FBB"/>
    <w:rsid w:val="00D832A4"/>
    <w:rsid w:val="00D84210"/>
    <w:rsid w:val="00D84532"/>
    <w:rsid w:val="00D86619"/>
    <w:rsid w:val="00D869ED"/>
    <w:rsid w:val="00D919A1"/>
    <w:rsid w:val="00D93951"/>
    <w:rsid w:val="00D956A2"/>
    <w:rsid w:val="00D958B8"/>
    <w:rsid w:val="00D961BC"/>
    <w:rsid w:val="00DA045D"/>
    <w:rsid w:val="00DA0591"/>
    <w:rsid w:val="00DA2FB8"/>
    <w:rsid w:val="00DA36E3"/>
    <w:rsid w:val="00DA42F5"/>
    <w:rsid w:val="00DA4DF2"/>
    <w:rsid w:val="00DA532F"/>
    <w:rsid w:val="00DA66A6"/>
    <w:rsid w:val="00DA6A18"/>
    <w:rsid w:val="00DA7219"/>
    <w:rsid w:val="00DA7A85"/>
    <w:rsid w:val="00DB0252"/>
    <w:rsid w:val="00DB105E"/>
    <w:rsid w:val="00DB1291"/>
    <w:rsid w:val="00DB1438"/>
    <w:rsid w:val="00DB32DC"/>
    <w:rsid w:val="00DB3E0A"/>
    <w:rsid w:val="00DB4320"/>
    <w:rsid w:val="00DB4F7F"/>
    <w:rsid w:val="00DB53EE"/>
    <w:rsid w:val="00DB63D3"/>
    <w:rsid w:val="00DC0ACD"/>
    <w:rsid w:val="00DC3D89"/>
    <w:rsid w:val="00DC48DE"/>
    <w:rsid w:val="00DC4ABE"/>
    <w:rsid w:val="00DC5E42"/>
    <w:rsid w:val="00DC75B1"/>
    <w:rsid w:val="00DD04D0"/>
    <w:rsid w:val="00DD0E68"/>
    <w:rsid w:val="00DD4BE7"/>
    <w:rsid w:val="00DD50EB"/>
    <w:rsid w:val="00DD5C14"/>
    <w:rsid w:val="00DD7E31"/>
    <w:rsid w:val="00DE0118"/>
    <w:rsid w:val="00DE0148"/>
    <w:rsid w:val="00DE05A7"/>
    <w:rsid w:val="00DE14F5"/>
    <w:rsid w:val="00DE32DD"/>
    <w:rsid w:val="00DE35C4"/>
    <w:rsid w:val="00DE3DD3"/>
    <w:rsid w:val="00DE5BF2"/>
    <w:rsid w:val="00DE778A"/>
    <w:rsid w:val="00DF04E0"/>
    <w:rsid w:val="00DF1188"/>
    <w:rsid w:val="00DF1B85"/>
    <w:rsid w:val="00DF1CDA"/>
    <w:rsid w:val="00DF2276"/>
    <w:rsid w:val="00DF25A7"/>
    <w:rsid w:val="00DF4166"/>
    <w:rsid w:val="00DF4A6C"/>
    <w:rsid w:val="00DF57CF"/>
    <w:rsid w:val="00DF60F2"/>
    <w:rsid w:val="00DF658A"/>
    <w:rsid w:val="00DF65CA"/>
    <w:rsid w:val="00DF6BA8"/>
    <w:rsid w:val="00DF7A88"/>
    <w:rsid w:val="00E000AE"/>
    <w:rsid w:val="00E00964"/>
    <w:rsid w:val="00E01155"/>
    <w:rsid w:val="00E03124"/>
    <w:rsid w:val="00E03F67"/>
    <w:rsid w:val="00E03FE2"/>
    <w:rsid w:val="00E049EF"/>
    <w:rsid w:val="00E0569B"/>
    <w:rsid w:val="00E06A27"/>
    <w:rsid w:val="00E0744E"/>
    <w:rsid w:val="00E074B3"/>
    <w:rsid w:val="00E07510"/>
    <w:rsid w:val="00E07F4A"/>
    <w:rsid w:val="00E10FAA"/>
    <w:rsid w:val="00E1391A"/>
    <w:rsid w:val="00E15CC6"/>
    <w:rsid w:val="00E16284"/>
    <w:rsid w:val="00E169E6"/>
    <w:rsid w:val="00E17656"/>
    <w:rsid w:val="00E17F39"/>
    <w:rsid w:val="00E226BA"/>
    <w:rsid w:val="00E22924"/>
    <w:rsid w:val="00E23C45"/>
    <w:rsid w:val="00E24B2C"/>
    <w:rsid w:val="00E24DD3"/>
    <w:rsid w:val="00E25779"/>
    <w:rsid w:val="00E2633B"/>
    <w:rsid w:val="00E31465"/>
    <w:rsid w:val="00E34D8C"/>
    <w:rsid w:val="00E405D3"/>
    <w:rsid w:val="00E413C9"/>
    <w:rsid w:val="00E41859"/>
    <w:rsid w:val="00E43AFA"/>
    <w:rsid w:val="00E44A43"/>
    <w:rsid w:val="00E45F0D"/>
    <w:rsid w:val="00E509E2"/>
    <w:rsid w:val="00E516A9"/>
    <w:rsid w:val="00E52975"/>
    <w:rsid w:val="00E54BD8"/>
    <w:rsid w:val="00E55656"/>
    <w:rsid w:val="00E57692"/>
    <w:rsid w:val="00E57D84"/>
    <w:rsid w:val="00E606B9"/>
    <w:rsid w:val="00E622AF"/>
    <w:rsid w:val="00E622CA"/>
    <w:rsid w:val="00E636B0"/>
    <w:rsid w:val="00E64199"/>
    <w:rsid w:val="00E644E4"/>
    <w:rsid w:val="00E65181"/>
    <w:rsid w:val="00E65A51"/>
    <w:rsid w:val="00E66287"/>
    <w:rsid w:val="00E66942"/>
    <w:rsid w:val="00E673A6"/>
    <w:rsid w:val="00E6799E"/>
    <w:rsid w:val="00E70295"/>
    <w:rsid w:val="00E712F6"/>
    <w:rsid w:val="00E72D25"/>
    <w:rsid w:val="00E72F77"/>
    <w:rsid w:val="00E76E77"/>
    <w:rsid w:val="00E76FBD"/>
    <w:rsid w:val="00E776EC"/>
    <w:rsid w:val="00E81CB1"/>
    <w:rsid w:val="00E82447"/>
    <w:rsid w:val="00E83A7C"/>
    <w:rsid w:val="00E861C3"/>
    <w:rsid w:val="00E86286"/>
    <w:rsid w:val="00E8631B"/>
    <w:rsid w:val="00E86A60"/>
    <w:rsid w:val="00E87B5A"/>
    <w:rsid w:val="00E91003"/>
    <w:rsid w:val="00E913BF"/>
    <w:rsid w:val="00E9168E"/>
    <w:rsid w:val="00E91CD8"/>
    <w:rsid w:val="00E93239"/>
    <w:rsid w:val="00E956A3"/>
    <w:rsid w:val="00E95B02"/>
    <w:rsid w:val="00E96770"/>
    <w:rsid w:val="00E96C8E"/>
    <w:rsid w:val="00E96CDE"/>
    <w:rsid w:val="00E9720B"/>
    <w:rsid w:val="00E97761"/>
    <w:rsid w:val="00EA0DB2"/>
    <w:rsid w:val="00EA15F3"/>
    <w:rsid w:val="00EA384D"/>
    <w:rsid w:val="00EA4440"/>
    <w:rsid w:val="00EA5603"/>
    <w:rsid w:val="00EA6E5B"/>
    <w:rsid w:val="00EA726D"/>
    <w:rsid w:val="00EA781F"/>
    <w:rsid w:val="00EA7A83"/>
    <w:rsid w:val="00EB0AB0"/>
    <w:rsid w:val="00EB0CDF"/>
    <w:rsid w:val="00EB0E0B"/>
    <w:rsid w:val="00EB0E42"/>
    <w:rsid w:val="00EB32EE"/>
    <w:rsid w:val="00EB4177"/>
    <w:rsid w:val="00EB6273"/>
    <w:rsid w:val="00EB7145"/>
    <w:rsid w:val="00EC0A39"/>
    <w:rsid w:val="00EC0CB2"/>
    <w:rsid w:val="00EC278C"/>
    <w:rsid w:val="00EC2A69"/>
    <w:rsid w:val="00EC39B5"/>
    <w:rsid w:val="00EC5D17"/>
    <w:rsid w:val="00EC69C1"/>
    <w:rsid w:val="00EC6C17"/>
    <w:rsid w:val="00ED154F"/>
    <w:rsid w:val="00ED2C31"/>
    <w:rsid w:val="00ED2EC4"/>
    <w:rsid w:val="00ED30EC"/>
    <w:rsid w:val="00ED5140"/>
    <w:rsid w:val="00ED750B"/>
    <w:rsid w:val="00ED7C72"/>
    <w:rsid w:val="00EE0EEC"/>
    <w:rsid w:val="00EE10A0"/>
    <w:rsid w:val="00EE1430"/>
    <w:rsid w:val="00EE1509"/>
    <w:rsid w:val="00EE20DB"/>
    <w:rsid w:val="00EE3963"/>
    <w:rsid w:val="00EE3F34"/>
    <w:rsid w:val="00EE5078"/>
    <w:rsid w:val="00EE66D8"/>
    <w:rsid w:val="00EE71A5"/>
    <w:rsid w:val="00EF0504"/>
    <w:rsid w:val="00EF11CA"/>
    <w:rsid w:val="00EF176F"/>
    <w:rsid w:val="00EF194A"/>
    <w:rsid w:val="00EF1E22"/>
    <w:rsid w:val="00EF2498"/>
    <w:rsid w:val="00EF330B"/>
    <w:rsid w:val="00EF4D3F"/>
    <w:rsid w:val="00EF5207"/>
    <w:rsid w:val="00EF52E5"/>
    <w:rsid w:val="00EF533D"/>
    <w:rsid w:val="00EF6758"/>
    <w:rsid w:val="00EF7027"/>
    <w:rsid w:val="00F00B5C"/>
    <w:rsid w:val="00F01C14"/>
    <w:rsid w:val="00F02450"/>
    <w:rsid w:val="00F02ED9"/>
    <w:rsid w:val="00F0542D"/>
    <w:rsid w:val="00F05638"/>
    <w:rsid w:val="00F06F77"/>
    <w:rsid w:val="00F0702D"/>
    <w:rsid w:val="00F07482"/>
    <w:rsid w:val="00F07970"/>
    <w:rsid w:val="00F07C94"/>
    <w:rsid w:val="00F07CAB"/>
    <w:rsid w:val="00F101AF"/>
    <w:rsid w:val="00F10475"/>
    <w:rsid w:val="00F12D95"/>
    <w:rsid w:val="00F14314"/>
    <w:rsid w:val="00F1450D"/>
    <w:rsid w:val="00F148C6"/>
    <w:rsid w:val="00F14AE9"/>
    <w:rsid w:val="00F17226"/>
    <w:rsid w:val="00F20947"/>
    <w:rsid w:val="00F21133"/>
    <w:rsid w:val="00F211C5"/>
    <w:rsid w:val="00F216EE"/>
    <w:rsid w:val="00F22F04"/>
    <w:rsid w:val="00F23D56"/>
    <w:rsid w:val="00F26C43"/>
    <w:rsid w:val="00F272B7"/>
    <w:rsid w:val="00F30CDD"/>
    <w:rsid w:val="00F31D91"/>
    <w:rsid w:val="00F31DF7"/>
    <w:rsid w:val="00F32433"/>
    <w:rsid w:val="00F3318D"/>
    <w:rsid w:val="00F335D1"/>
    <w:rsid w:val="00F344E3"/>
    <w:rsid w:val="00F35318"/>
    <w:rsid w:val="00F36E12"/>
    <w:rsid w:val="00F373A1"/>
    <w:rsid w:val="00F37D15"/>
    <w:rsid w:val="00F403CD"/>
    <w:rsid w:val="00F40DC0"/>
    <w:rsid w:val="00F424BA"/>
    <w:rsid w:val="00F42746"/>
    <w:rsid w:val="00F4308E"/>
    <w:rsid w:val="00F44A6E"/>
    <w:rsid w:val="00F44A8D"/>
    <w:rsid w:val="00F4583E"/>
    <w:rsid w:val="00F46C06"/>
    <w:rsid w:val="00F5298F"/>
    <w:rsid w:val="00F5354A"/>
    <w:rsid w:val="00F5397F"/>
    <w:rsid w:val="00F55775"/>
    <w:rsid w:val="00F61DAC"/>
    <w:rsid w:val="00F64663"/>
    <w:rsid w:val="00F65413"/>
    <w:rsid w:val="00F654CD"/>
    <w:rsid w:val="00F6552E"/>
    <w:rsid w:val="00F66D8D"/>
    <w:rsid w:val="00F704C1"/>
    <w:rsid w:val="00F7198E"/>
    <w:rsid w:val="00F74645"/>
    <w:rsid w:val="00F75649"/>
    <w:rsid w:val="00F75E7A"/>
    <w:rsid w:val="00F77AE2"/>
    <w:rsid w:val="00F845C1"/>
    <w:rsid w:val="00F86326"/>
    <w:rsid w:val="00F924F5"/>
    <w:rsid w:val="00F92703"/>
    <w:rsid w:val="00F92A48"/>
    <w:rsid w:val="00F937BB"/>
    <w:rsid w:val="00F94486"/>
    <w:rsid w:val="00F947AB"/>
    <w:rsid w:val="00F96968"/>
    <w:rsid w:val="00F97196"/>
    <w:rsid w:val="00F97C07"/>
    <w:rsid w:val="00FA1DED"/>
    <w:rsid w:val="00FA2B74"/>
    <w:rsid w:val="00FA3352"/>
    <w:rsid w:val="00FA5736"/>
    <w:rsid w:val="00FA58AF"/>
    <w:rsid w:val="00FA5F28"/>
    <w:rsid w:val="00FA6152"/>
    <w:rsid w:val="00FA62F1"/>
    <w:rsid w:val="00FA7F34"/>
    <w:rsid w:val="00FB0EE7"/>
    <w:rsid w:val="00FB1016"/>
    <w:rsid w:val="00FB1999"/>
    <w:rsid w:val="00FB19B7"/>
    <w:rsid w:val="00FB6D07"/>
    <w:rsid w:val="00FB7336"/>
    <w:rsid w:val="00FC0A7F"/>
    <w:rsid w:val="00FC2539"/>
    <w:rsid w:val="00FC5590"/>
    <w:rsid w:val="00FC5856"/>
    <w:rsid w:val="00FC793C"/>
    <w:rsid w:val="00FD0F1E"/>
    <w:rsid w:val="00FD2506"/>
    <w:rsid w:val="00FD43E1"/>
    <w:rsid w:val="00FD4478"/>
    <w:rsid w:val="00FD4EAB"/>
    <w:rsid w:val="00FD5E6A"/>
    <w:rsid w:val="00FD6B4F"/>
    <w:rsid w:val="00FE2286"/>
    <w:rsid w:val="00FE3045"/>
    <w:rsid w:val="00FE343D"/>
    <w:rsid w:val="00FE36D7"/>
    <w:rsid w:val="00FE3A04"/>
    <w:rsid w:val="00FE4BA7"/>
    <w:rsid w:val="00FE5069"/>
    <w:rsid w:val="00FE564B"/>
    <w:rsid w:val="00FE586B"/>
    <w:rsid w:val="00FE7882"/>
    <w:rsid w:val="00FF11A6"/>
    <w:rsid w:val="00FF2C25"/>
    <w:rsid w:val="00FF3C44"/>
    <w:rsid w:val="00FF4335"/>
    <w:rsid w:val="00FF5186"/>
    <w:rsid w:val="00FF6874"/>
    <w:rsid w:val="00FF6971"/>
    <w:rsid w:val="00FF7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572E2"/>
  <w15:docId w15:val="{CB167ABC-3BED-4845-BEE9-9EB23A35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364B7"/>
    <w:pPr>
      <w:ind w:firstLine="709"/>
      <w:jc w:val="both"/>
    </w:pPr>
    <w:rPr>
      <w:sz w:val="24"/>
      <w:szCs w:val="24"/>
    </w:rPr>
  </w:style>
  <w:style w:type="paragraph" w:styleId="Nagwek1">
    <w:name w:val="heading 1"/>
    <w:basedOn w:val="Normalny"/>
    <w:next w:val="Normalny"/>
    <w:link w:val="Nagwek1Znak"/>
    <w:rsid w:val="00E24B2C"/>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rsid w:val="00E24B2C"/>
    <w:pPr>
      <w:keepNext/>
      <w:ind w:firstLine="0"/>
      <w:jc w:val="center"/>
      <w:outlineLvl w:val="1"/>
    </w:pPr>
    <w:rPr>
      <w:sz w:val="52"/>
      <w:szCs w:val="52"/>
    </w:rPr>
  </w:style>
  <w:style w:type="paragraph" w:styleId="Nagwek3">
    <w:name w:val="heading 3"/>
    <w:basedOn w:val="Normalny"/>
    <w:next w:val="Normalny"/>
    <w:link w:val="Nagwek3Znak"/>
    <w:semiHidden/>
    <w:unhideWhenUsed/>
    <w:rsid w:val="0064044B"/>
    <w:pPr>
      <w:keepNext/>
      <w:keepLines/>
      <w:spacing w:before="40"/>
      <w:outlineLvl w:val="2"/>
    </w:pPr>
    <w:rPr>
      <w:rFonts w:ascii="Cambria" w:hAnsi="Cambria"/>
      <w:color w:val="243F60"/>
    </w:rPr>
  </w:style>
  <w:style w:type="paragraph" w:styleId="Nagwek4">
    <w:name w:val="heading 4"/>
    <w:basedOn w:val="Normalny"/>
    <w:next w:val="Normalny"/>
    <w:link w:val="Nagwek4Znak"/>
    <w:semiHidden/>
    <w:unhideWhenUsed/>
    <w:rsid w:val="00491AAE"/>
    <w:pPr>
      <w:keepNext/>
      <w:keepLines/>
      <w:spacing w:before="40"/>
      <w:outlineLvl w:val="3"/>
    </w:pPr>
    <w:rPr>
      <w:rFonts w:ascii="Cambria"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FB1016"/>
    <w:pPr>
      <w:suppressAutoHyphens/>
      <w:spacing w:before="120"/>
      <w:ind w:left="567" w:right="567"/>
      <w:jc w:val="both"/>
    </w:pPr>
    <w:rPr>
      <w:rFonts w:eastAsia="SimSun"/>
      <w:sz w:val="18"/>
      <w:lang w:val="en-GB"/>
    </w:rPr>
  </w:style>
  <w:style w:type="paragraph" w:customStyle="1" w:styleId="Rab2">
    <w:name w:val="R_ab2"/>
    <w:basedOn w:val="Rab1"/>
    <w:next w:val="Normalny"/>
    <w:autoRedefine/>
    <w:qFormat/>
    <w:rsid w:val="00FB1016"/>
    <w:pPr>
      <w:spacing w:before="60"/>
    </w:pPr>
  </w:style>
  <w:style w:type="paragraph" w:customStyle="1" w:styleId="Rafiliacja">
    <w:name w:val="R_afiliacja"/>
    <w:basedOn w:val="Normalny"/>
    <w:link w:val="RafiliacjaZnak"/>
    <w:qFormat/>
    <w:rsid w:val="00FB1016"/>
    <w:pPr>
      <w:suppressAutoHyphens/>
      <w:ind w:firstLine="0"/>
      <w:jc w:val="center"/>
    </w:pPr>
    <w:rPr>
      <w:rFonts w:eastAsiaTheme="minorHAnsi"/>
      <w:i/>
      <w:sz w:val="20"/>
      <w:szCs w:val="28"/>
      <w:lang w:eastAsia="en-US"/>
    </w:rPr>
  </w:style>
  <w:style w:type="character" w:customStyle="1" w:styleId="RafiliacjaZnak">
    <w:name w:val="R_afiliacja Znak"/>
    <w:basedOn w:val="Domylnaczcionkaakapitu"/>
    <w:link w:val="Rafiliacja"/>
    <w:rsid w:val="00FB1016"/>
    <w:rPr>
      <w:rFonts w:eastAsiaTheme="minorHAnsi"/>
      <w:i/>
      <w:szCs w:val="28"/>
      <w:lang w:eastAsia="en-US"/>
    </w:rPr>
  </w:style>
  <w:style w:type="paragraph" w:customStyle="1" w:styleId="Rauco">
    <w:name w:val="R_au_co"/>
    <w:basedOn w:val="Rafiliacja"/>
    <w:autoRedefine/>
    <w:qFormat/>
    <w:rsid w:val="00FB1016"/>
    <w:pPr>
      <w:spacing w:before="120"/>
    </w:pPr>
    <w:rPr>
      <w:lang w:val="en-GB"/>
    </w:rPr>
  </w:style>
  <w:style w:type="paragraph" w:customStyle="1" w:styleId="Rn1">
    <w:name w:val="R_n1"/>
    <w:basedOn w:val="Normalny"/>
    <w:link w:val="Rn1Znak"/>
    <w:qFormat/>
    <w:rsid w:val="00FB1016"/>
    <w:pPr>
      <w:suppressAutoHyphens/>
      <w:spacing w:before="240" w:after="120"/>
      <w:ind w:firstLine="0"/>
    </w:pPr>
    <w:rPr>
      <w:rFonts w:eastAsiaTheme="minorHAnsi" w:cstheme="minorBidi"/>
      <w:b/>
      <w:szCs w:val="22"/>
      <w:lang w:eastAsia="en-US"/>
    </w:rPr>
  </w:style>
  <w:style w:type="character" w:customStyle="1" w:styleId="Rn1Znak">
    <w:name w:val="R_n1 Znak"/>
    <w:basedOn w:val="Domylnaczcionkaakapitu"/>
    <w:link w:val="Rn1"/>
    <w:rsid w:val="00FB1016"/>
    <w:rPr>
      <w:rFonts w:eastAsiaTheme="minorHAnsi" w:cstheme="minorBidi"/>
      <w:b/>
      <w:sz w:val="24"/>
      <w:szCs w:val="22"/>
      <w:lang w:eastAsia="en-US"/>
    </w:rPr>
  </w:style>
  <w:style w:type="paragraph" w:customStyle="1" w:styleId="Rn2">
    <w:name w:val="R_n2"/>
    <w:basedOn w:val="Rn1"/>
    <w:link w:val="Rn2Znak"/>
    <w:qFormat/>
    <w:rsid w:val="00FB1016"/>
    <w:pPr>
      <w:spacing w:before="120"/>
      <w:jc w:val="left"/>
    </w:pPr>
    <w:rPr>
      <w:sz w:val="22"/>
    </w:rPr>
  </w:style>
  <w:style w:type="character" w:customStyle="1" w:styleId="Rn2Znak">
    <w:name w:val="R_n2 Znak"/>
    <w:link w:val="Rn2"/>
    <w:rsid w:val="00FB1016"/>
    <w:rPr>
      <w:rFonts w:eastAsiaTheme="minorHAnsi" w:cstheme="minorBidi"/>
      <w:b/>
      <w:sz w:val="22"/>
      <w:szCs w:val="22"/>
      <w:lang w:eastAsia="en-US"/>
    </w:rPr>
  </w:style>
  <w:style w:type="paragraph" w:customStyle="1" w:styleId="Rtytu">
    <w:name w:val="R_tytuł"/>
    <w:basedOn w:val="Rn2"/>
    <w:link w:val="RtytuZnak"/>
    <w:autoRedefine/>
    <w:qFormat/>
    <w:rsid w:val="00FB1016"/>
    <w:pPr>
      <w:spacing w:before="240" w:after="0"/>
      <w:jc w:val="center"/>
    </w:pPr>
    <w:rPr>
      <w:sz w:val="24"/>
      <w:szCs w:val="28"/>
    </w:rPr>
  </w:style>
  <w:style w:type="character" w:customStyle="1" w:styleId="RtytuZnak">
    <w:name w:val="R_tytuł Znak"/>
    <w:basedOn w:val="Rn2Znak"/>
    <w:link w:val="Rtytu"/>
    <w:rsid w:val="00FB1016"/>
    <w:rPr>
      <w:rFonts w:eastAsiaTheme="minorHAnsi" w:cstheme="minorBidi"/>
      <w:b/>
      <w:sz w:val="24"/>
      <w:szCs w:val="28"/>
      <w:lang w:eastAsia="en-US"/>
    </w:rPr>
  </w:style>
  <w:style w:type="paragraph" w:customStyle="1" w:styleId="Rautor">
    <w:name w:val="R_autor"/>
    <w:basedOn w:val="Rtytu"/>
    <w:link w:val="RautorZnak"/>
    <w:autoRedefine/>
    <w:qFormat/>
    <w:rsid w:val="00FB1016"/>
    <w:pPr>
      <w:spacing w:before="120"/>
    </w:pPr>
    <w:rPr>
      <w:rFonts w:eastAsia="Calibri" w:cs="Times New Roman"/>
      <w:b w:val="0"/>
      <w:i/>
    </w:rPr>
  </w:style>
  <w:style w:type="character" w:customStyle="1" w:styleId="RautorZnak">
    <w:name w:val="R_autor Znak"/>
    <w:link w:val="Rautor"/>
    <w:rsid w:val="00FB1016"/>
    <w:rPr>
      <w:rFonts w:eastAsia="Calibri"/>
      <w:i/>
      <w:sz w:val="24"/>
      <w:szCs w:val="28"/>
      <w:lang w:eastAsia="en-US"/>
    </w:rPr>
  </w:style>
  <w:style w:type="paragraph" w:customStyle="1" w:styleId="Rlit">
    <w:name w:val="R_lit"/>
    <w:basedOn w:val="Normalny"/>
    <w:link w:val="RlitZnak"/>
    <w:qFormat/>
    <w:rsid w:val="00FB1016"/>
    <w:pPr>
      <w:ind w:left="425" w:hanging="425"/>
    </w:pPr>
    <w:rPr>
      <w:sz w:val="20"/>
      <w:szCs w:val="20"/>
      <w:lang w:val="en-US"/>
    </w:rPr>
  </w:style>
  <w:style w:type="character" w:customStyle="1" w:styleId="RlitZnak">
    <w:name w:val="R_lit Znak"/>
    <w:basedOn w:val="Domylnaczcionkaakapitu"/>
    <w:link w:val="Rlit"/>
    <w:rsid w:val="00FB1016"/>
    <w:rPr>
      <w:lang w:val="en-US"/>
    </w:rPr>
  </w:style>
  <w:style w:type="paragraph" w:customStyle="1" w:styleId="Rtab">
    <w:name w:val="R_tab"/>
    <w:basedOn w:val="Normalny"/>
    <w:link w:val="RtabZnak"/>
    <w:qFormat/>
    <w:rsid w:val="00FB1016"/>
    <w:pPr>
      <w:suppressAutoHyphens/>
      <w:spacing w:after="120"/>
      <w:ind w:firstLine="0"/>
      <w:jc w:val="left"/>
    </w:pPr>
    <w:rPr>
      <w:rFonts w:eastAsiaTheme="minorHAnsi" w:cstheme="minorBidi"/>
      <w:sz w:val="20"/>
      <w:szCs w:val="22"/>
      <w:lang w:eastAsia="en-US"/>
    </w:rPr>
  </w:style>
  <w:style w:type="character" w:customStyle="1" w:styleId="RtabZnak">
    <w:name w:val="R_tab Znak"/>
    <w:basedOn w:val="Domylnaczcionkaakapitu"/>
    <w:link w:val="Rtab"/>
    <w:rsid w:val="00FB1016"/>
    <w:rPr>
      <w:rFonts w:eastAsiaTheme="minorHAnsi" w:cstheme="minorBidi"/>
      <w:szCs w:val="22"/>
      <w:lang w:eastAsia="en-US"/>
    </w:rPr>
  </w:style>
  <w:style w:type="paragraph" w:customStyle="1" w:styleId="Rn3">
    <w:name w:val="R_n3"/>
    <w:basedOn w:val="Rtab"/>
    <w:link w:val="Rn3Znak"/>
    <w:qFormat/>
    <w:rsid w:val="00FB1016"/>
    <w:pPr>
      <w:spacing w:before="120"/>
    </w:pPr>
    <w:rPr>
      <w:i/>
    </w:rPr>
  </w:style>
  <w:style w:type="character" w:customStyle="1" w:styleId="Rn3Znak">
    <w:name w:val="R_n3 Znak"/>
    <w:basedOn w:val="RtabZnak"/>
    <w:link w:val="Rn3"/>
    <w:rsid w:val="00FB1016"/>
    <w:rPr>
      <w:rFonts w:eastAsiaTheme="minorHAnsi" w:cstheme="minorBidi"/>
      <w:i/>
      <w:szCs w:val="22"/>
      <w:lang w:eastAsia="en-US"/>
    </w:rPr>
  </w:style>
  <w:style w:type="paragraph" w:customStyle="1" w:styleId="Rrys">
    <w:name w:val="R_rys"/>
    <w:basedOn w:val="Rafiliacja"/>
    <w:link w:val="RrysZnak"/>
    <w:qFormat/>
    <w:rsid w:val="00FB1016"/>
    <w:pPr>
      <w:spacing w:before="120"/>
      <w:jc w:val="left"/>
    </w:pPr>
    <w:rPr>
      <w:i w:val="0"/>
    </w:rPr>
  </w:style>
  <w:style w:type="character" w:customStyle="1" w:styleId="RrysZnak">
    <w:name w:val="R_rys Znak"/>
    <w:basedOn w:val="RafiliacjaZnak"/>
    <w:link w:val="Rrys"/>
    <w:rsid w:val="00FB1016"/>
    <w:rPr>
      <w:rFonts w:eastAsiaTheme="minorHAnsi"/>
      <w:i w:val="0"/>
      <w:szCs w:val="28"/>
      <w:lang w:eastAsia="en-US"/>
    </w:rPr>
  </w:style>
  <w:style w:type="character" w:styleId="Hipercze">
    <w:name w:val="Hyperlink"/>
    <w:basedOn w:val="Domylnaczcionkaakapitu"/>
    <w:uiPriority w:val="99"/>
    <w:unhideWhenUsed/>
    <w:rsid w:val="009F333A"/>
    <w:rPr>
      <w:color w:val="0563C1" w:themeColor="hyperlink"/>
      <w:u w:val="single"/>
    </w:rPr>
  </w:style>
  <w:style w:type="character" w:styleId="Nierozpoznanawzmianka">
    <w:name w:val="Unresolved Mention"/>
    <w:basedOn w:val="Domylnaczcionkaakapitu"/>
    <w:uiPriority w:val="99"/>
    <w:semiHidden/>
    <w:unhideWhenUsed/>
    <w:rsid w:val="009F333A"/>
    <w:rPr>
      <w:color w:val="605E5C"/>
      <w:shd w:val="clear" w:color="auto" w:fill="E1DFDD"/>
    </w:rPr>
  </w:style>
  <w:style w:type="paragraph" w:styleId="Nagwek">
    <w:name w:val="header"/>
    <w:basedOn w:val="Normalny"/>
    <w:link w:val="NagwekZnak"/>
    <w:uiPriority w:val="99"/>
    <w:unhideWhenUsed/>
    <w:rsid w:val="00787ABC"/>
    <w:pPr>
      <w:tabs>
        <w:tab w:val="center" w:pos="4536"/>
        <w:tab w:val="right" w:pos="9072"/>
      </w:tabs>
    </w:pPr>
  </w:style>
  <w:style w:type="character" w:customStyle="1" w:styleId="NagwekZnak">
    <w:name w:val="Nagłówek Znak"/>
    <w:basedOn w:val="Domylnaczcionkaakapitu"/>
    <w:link w:val="Nagwek"/>
    <w:uiPriority w:val="99"/>
    <w:rsid w:val="00787ABC"/>
    <w:rPr>
      <w:sz w:val="24"/>
      <w:szCs w:val="24"/>
    </w:rPr>
  </w:style>
  <w:style w:type="paragraph" w:styleId="Stopka">
    <w:name w:val="footer"/>
    <w:basedOn w:val="Normalny"/>
    <w:link w:val="StopkaZnak"/>
    <w:uiPriority w:val="99"/>
    <w:unhideWhenUsed/>
    <w:rsid w:val="00787ABC"/>
    <w:pPr>
      <w:tabs>
        <w:tab w:val="center" w:pos="4536"/>
        <w:tab w:val="right" w:pos="9072"/>
      </w:tabs>
    </w:pPr>
  </w:style>
  <w:style w:type="character" w:customStyle="1" w:styleId="StopkaZnak">
    <w:name w:val="Stopka Znak"/>
    <w:basedOn w:val="Domylnaczcionkaakapitu"/>
    <w:link w:val="Stopka"/>
    <w:uiPriority w:val="99"/>
    <w:rsid w:val="00787ABC"/>
    <w:rPr>
      <w:sz w:val="24"/>
      <w:szCs w:val="24"/>
    </w:rPr>
  </w:style>
  <w:style w:type="character" w:customStyle="1" w:styleId="Nagwek2Znak">
    <w:name w:val="Nagłówek 2 Znak"/>
    <w:link w:val="Nagwek2"/>
    <w:rsid w:val="00E24B2C"/>
    <w:rPr>
      <w:sz w:val="52"/>
      <w:szCs w:val="52"/>
    </w:rPr>
  </w:style>
  <w:style w:type="character" w:customStyle="1" w:styleId="Nagwek1Znak">
    <w:name w:val="Nagłówek 1 Znak"/>
    <w:link w:val="Nagwek1"/>
    <w:rsid w:val="00E24B2C"/>
    <w:rPr>
      <w:rFonts w:ascii="Cambria" w:eastAsia="Times New Roman" w:hAnsi="Cambria" w:cs="Times New Roman"/>
      <w:b/>
      <w:bCs/>
      <w:color w:val="365F91"/>
      <w:sz w:val="28"/>
      <w:szCs w:val="28"/>
    </w:rPr>
  </w:style>
  <w:style w:type="character" w:customStyle="1" w:styleId="Nagwek3Znak">
    <w:name w:val="Nagłówek 3 Znak"/>
    <w:link w:val="Nagwek3"/>
    <w:semiHidden/>
    <w:rsid w:val="0064044B"/>
    <w:rPr>
      <w:rFonts w:ascii="Cambria" w:eastAsia="Times New Roman" w:hAnsi="Cambria" w:cs="Times New Roman"/>
      <w:color w:val="243F60"/>
      <w:sz w:val="24"/>
      <w:szCs w:val="24"/>
    </w:rPr>
  </w:style>
  <w:style w:type="character" w:customStyle="1" w:styleId="Nagwek4Znak">
    <w:name w:val="Nagłówek 4 Znak"/>
    <w:link w:val="Nagwek4"/>
    <w:semiHidden/>
    <w:rsid w:val="00491AAE"/>
    <w:rPr>
      <w:rFonts w:ascii="Cambria" w:eastAsia="Times New Roman" w:hAnsi="Cambria" w:cs="Times New Roman"/>
      <w:i/>
      <w:iCs/>
      <w:color w:val="365F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415">
      <w:bodyDiv w:val="1"/>
      <w:marLeft w:val="0"/>
      <w:marRight w:val="0"/>
      <w:marTop w:val="0"/>
      <w:marBottom w:val="0"/>
      <w:divBdr>
        <w:top w:val="none" w:sz="0" w:space="0" w:color="auto"/>
        <w:left w:val="none" w:sz="0" w:space="0" w:color="auto"/>
        <w:bottom w:val="none" w:sz="0" w:space="0" w:color="auto"/>
        <w:right w:val="none" w:sz="0" w:space="0" w:color="auto"/>
      </w:divBdr>
    </w:div>
    <w:div w:id="113602601">
      <w:bodyDiv w:val="1"/>
      <w:marLeft w:val="0"/>
      <w:marRight w:val="0"/>
      <w:marTop w:val="0"/>
      <w:marBottom w:val="0"/>
      <w:divBdr>
        <w:top w:val="none" w:sz="0" w:space="0" w:color="auto"/>
        <w:left w:val="none" w:sz="0" w:space="0" w:color="auto"/>
        <w:bottom w:val="none" w:sz="0" w:space="0" w:color="auto"/>
        <w:right w:val="none" w:sz="0" w:space="0" w:color="auto"/>
      </w:divBdr>
    </w:div>
    <w:div w:id="128596845">
      <w:bodyDiv w:val="1"/>
      <w:marLeft w:val="0"/>
      <w:marRight w:val="0"/>
      <w:marTop w:val="0"/>
      <w:marBottom w:val="0"/>
      <w:divBdr>
        <w:top w:val="none" w:sz="0" w:space="0" w:color="auto"/>
        <w:left w:val="none" w:sz="0" w:space="0" w:color="auto"/>
        <w:bottom w:val="none" w:sz="0" w:space="0" w:color="auto"/>
        <w:right w:val="none" w:sz="0" w:space="0" w:color="auto"/>
      </w:divBdr>
    </w:div>
    <w:div w:id="151681216">
      <w:bodyDiv w:val="1"/>
      <w:marLeft w:val="0"/>
      <w:marRight w:val="0"/>
      <w:marTop w:val="0"/>
      <w:marBottom w:val="0"/>
      <w:divBdr>
        <w:top w:val="none" w:sz="0" w:space="0" w:color="auto"/>
        <w:left w:val="none" w:sz="0" w:space="0" w:color="auto"/>
        <w:bottom w:val="none" w:sz="0" w:space="0" w:color="auto"/>
        <w:right w:val="none" w:sz="0" w:space="0" w:color="auto"/>
      </w:divBdr>
      <w:divsChild>
        <w:div w:id="1299918788">
          <w:marLeft w:val="0"/>
          <w:marRight w:val="0"/>
          <w:marTop w:val="0"/>
          <w:marBottom w:val="0"/>
          <w:divBdr>
            <w:top w:val="none" w:sz="0" w:space="0" w:color="auto"/>
            <w:left w:val="none" w:sz="0" w:space="0" w:color="auto"/>
            <w:bottom w:val="none" w:sz="0" w:space="0" w:color="auto"/>
            <w:right w:val="none" w:sz="0" w:space="0" w:color="auto"/>
          </w:divBdr>
          <w:divsChild>
            <w:div w:id="797265754">
              <w:marLeft w:val="0"/>
              <w:marRight w:val="75"/>
              <w:marTop w:val="0"/>
              <w:marBottom w:val="0"/>
              <w:divBdr>
                <w:top w:val="none" w:sz="0" w:space="0" w:color="auto"/>
                <w:left w:val="none" w:sz="0" w:space="0" w:color="auto"/>
                <w:bottom w:val="none" w:sz="0" w:space="0" w:color="auto"/>
                <w:right w:val="none" w:sz="0" w:space="0" w:color="auto"/>
              </w:divBdr>
              <w:divsChild>
                <w:div w:id="196626471">
                  <w:marLeft w:val="0"/>
                  <w:marRight w:val="0"/>
                  <w:marTop w:val="0"/>
                  <w:marBottom w:val="0"/>
                  <w:divBdr>
                    <w:top w:val="none" w:sz="0" w:space="0" w:color="auto"/>
                    <w:left w:val="none" w:sz="0" w:space="0" w:color="auto"/>
                    <w:bottom w:val="none" w:sz="0" w:space="0" w:color="auto"/>
                    <w:right w:val="none" w:sz="0" w:space="0" w:color="auto"/>
                  </w:divBdr>
                  <w:divsChild>
                    <w:div w:id="1331372431">
                      <w:marLeft w:val="0"/>
                      <w:marRight w:val="0"/>
                      <w:marTop w:val="0"/>
                      <w:marBottom w:val="0"/>
                      <w:divBdr>
                        <w:top w:val="none" w:sz="0" w:space="0" w:color="auto"/>
                        <w:left w:val="none" w:sz="0" w:space="0" w:color="auto"/>
                        <w:bottom w:val="none" w:sz="0" w:space="0" w:color="auto"/>
                        <w:right w:val="none" w:sz="0" w:space="0" w:color="auto"/>
                      </w:divBdr>
                      <w:divsChild>
                        <w:div w:id="418209634">
                          <w:marLeft w:val="0"/>
                          <w:marRight w:val="0"/>
                          <w:marTop w:val="0"/>
                          <w:marBottom w:val="0"/>
                          <w:divBdr>
                            <w:top w:val="none" w:sz="0" w:space="0" w:color="auto"/>
                            <w:left w:val="none" w:sz="0" w:space="0" w:color="auto"/>
                            <w:bottom w:val="none" w:sz="0" w:space="0" w:color="auto"/>
                            <w:right w:val="none" w:sz="0" w:space="0" w:color="auto"/>
                          </w:divBdr>
                          <w:divsChild>
                            <w:div w:id="1089157591">
                              <w:marLeft w:val="0"/>
                              <w:marRight w:val="0"/>
                              <w:marTop w:val="0"/>
                              <w:marBottom w:val="0"/>
                              <w:divBdr>
                                <w:top w:val="none" w:sz="0" w:space="0" w:color="auto"/>
                                <w:left w:val="none" w:sz="0" w:space="0" w:color="auto"/>
                                <w:bottom w:val="none" w:sz="0" w:space="0" w:color="auto"/>
                                <w:right w:val="none" w:sz="0" w:space="0" w:color="auto"/>
                              </w:divBdr>
                              <w:divsChild>
                                <w:div w:id="1167598217">
                                  <w:marLeft w:val="0"/>
                                  <w:marRight w:val="0"/>
                                  <w:marTop w:val="0"/>
                                  <w:marBottom w:val="0"/>
                                  <w:divBdr>
                                    <w:top w:val="none" w:sz="0" w:space="0" w:color="auto"/>
                                    <w:left w:val="none" w:sz="0" w:space="0" w:color="auto"/>
                                    <w:bottom w:val="none" w:sz="0" w:space="0" w:color="auto"/>
                                    <w:right w:val="none" w:sz="0" w:space="0" w:color="auto"/>
                                  </w:divBdr>
                                </w:div>
                                <w:div w:id="1626620974">
                                  <w:marLeft w:val="0"/>
                                  <w:marRight w:val="0"/>
                                  <w:marTop w:val="0"/>
                                  <w:marBottom w:val="0"/>
                                  <w:divBdr>
                                    <w:top w:val="none" w:sz="0" w:space="0" w:color="auto"/>
                                    <w:left w:val="none" w:sz="0" w:space="0" w:color="auto"/>
                                    <w:bottom w:val="none" w:sz="0" w:space="0" w:color="auto"/>
                                    <w:right w:val="none" w:sz="0" w:space="0" w:color="auto"/>
                                  </w:divBdr>
                                </w:div>
                                <w:div w:id="17688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67226">
      <w:bodyDiv w:val="1"/>
      <w:marLeft w:val="0"/>
      <w:marRight w:val="0"/>
      <w:marTop w:val="0"/>
      <w:marBottom w:val="0"/>
      <w:divBdr>
        <w:top w:val="none" w:sz="0" w:space="0" w:color="auto"/>
        <w:left w:val="none" w:sz="0" w:space="0" w:color="auto"/>
        <w:bottom w:val="none" w:sz="0" w:space="0" w:color="auto"/>
        <w:right w:val="none" w:sz="0" w:space="0" w:color="auto"/>
      </w:divBdr>
      <w:divsChild>
        <w:div w:id="742725686">
          <w:marLeft w:val="0"/>
          <w:marRight w:val="0"/>
          <w:marTop w:val="0"/>
          <w:marBottom w:val="0"/>
          <w:divBdr>
            <w:top w:val="none" w:sz="0" w:space="0" w:color="auto"/>
            <w:left w:val="none" w:sz="0" w:space="0" w:color="auto"/>
            <w:bottom w:val="none" w:sz="0" w:space="0" w:color="auto"/>
            <w:right w:val="none" w:sz="0" w:space="0" w:color="auto"/>
          </w:divBdr>
        </w:div>
      </w:divsChild>
    </w:div>
    <w:div w:id="250545775">
      <w:bodyDiv w:val="1"/>
      <w:marLeft w:val="0"/>
      <w:marRight w:val="0"/>
      <w:marTop w:val="0"/>
      <w:marBottom w:val="0"/>
      <w:divBdr>
        <w:top w:val="none" w:sz="0" w:space="0" w:color="auto"/>
        <w:left w:val="none" w:sz="0" w:space="0" w:color="auto"/>
        <w:bottom w:val="none" w:sz="0" w:space="0" w:color="auto"/>
        <w:right w:val="none" w:sz="0" w:space="0" w:color="auto"/>
      </w:divBdr>
    </w:div>
    <w:div w:id="327681556">
      <w:bodyDiv w:val="1"/>
      <w:marLeft w:val="0"/>
      <w:marRight w:val="0"/>
      <w:marTop w:val="0"/>
      <w:marBottom w:val="0"/>
      <w:divBdr>
        <w:top w:val="none" w:sz="0" w:space="0" w:color="auto"/>
        <w:left w:val="none" w:sz="0" w:space="0" w:color="auto"/>
        <w:bottom w:val="none" w:sz="0" w:space="0" w:color="auto"/>
        <w:right w:val="none" w:sz="0" w:space="0" w:color="auto"/>
      </w:divBdr>
    </w:div>
    <w:div w:id="374814789">
      <w:bodyDiv w:val="1"/>
      <w:marLeft w:val="0"/>
      <w:marRight w:val="0"/>
      <w:marTop w:val="0"/>
      <w:marBottom w:val="0"/>
      <w:divBdr>
        <w:top w:val="none" w:sz="0" w:space="0" w:color="auto"/>
        <w:left w:val="none" w:sz="0" w:space="0" w:color="auto"/>
        <w:bottom w:val="none" w:sz="0" w:space="0" w:color="auto"/>
        <w:right w:val="none" w:sz="0" w:space="0" w:color="auto"/>
      </w:divBdr>
      <w:divsChild>
        <w:div w:id="555822611">
          <w:marLeft w:val="0"/>
          <w:marRight w:val="0"/>
          <w:marTop w:val="0"/>
          <w:marBottom w:val="0"/>
          <w:divBdr>
            <w:top w:val="none" w:sz="0" w:space="0" w:color="auto"/>
            <w:left w:val="none" w:sz="0" w:space="0" w:color="auto"/>
            <w:bottom w:val="none" w:sz="0" w:space="0" w:color="auto"/>
            <w:right w:val="none" w:sz="0" w:space="0" w:color="auto"/>
          </w:divBdr>
          <w:divsChild>
            <w:div w:id="767310609">
              <w:marLeft w:val="0"/>
              <w:marRight w:val="0"/>
              <w:marTop w:val="0"/>
              <w:marBottom w:val="0"/>
              <w:divBdr>
                <w:top w:val="none" w:sz="0" w:space="0" w:color="auto"/>
                <w:left w:val="none" w:sz="0" w:space="0" w:color="auto"/>
                <w:bottom w:val="none" w:sz="0" w:space="0" w:color="auto"/>
                <w:right w:val="none" w:sz="0" w:space="0" w:color="auto"/>
              </w:divBdr>
              <w:divsChild>
                <w:div w:id="1436435625">
                  <w:marLeft w:val="0"/>
                  <w:marRight w:val="0"/>
                  <w:marTop w:val="0"/>
                  <w:marBottom w:val="0"/>
                  <w:divBdr>
                    <w:top w:val="none" w:sz="0" w:space="0" w:color="auto"/>
                    <w:left w:val="none" w:sz="0" w:space="0" w:color="auto"/>
                    <w:bottom w:val="none" w:sz="0" w:space="0" w:color="auto"/>
                    <w:right w:val="none" w:sz="0" w:space="0" w:color="auto"/>
                  </w:divBdr>
                  <w:divsChild>
                    <w:div w:id="14297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30744">
      <w:bodyDiv w:val="1"/>
      <w:marLeft w:val="0"/>
      <w:marRight w:val="0"/>
      <w:marTop w:val="0"/>
      <w:marBottom w:val="0"/>
      <w:divBdr>
        <w:top w:val="none" w:sz="0" w:space="0" w:color="auto"/>
        <w:left w:val="none" w:sz="0" w:space="0" w:color="auto"/>
        <w:bottom w:val="none" w:sz="0" w:space="0" w:color="auto"/>
        <w:right w:val="none" w:sz="0" w:space="0" w:color="auto"/>
      </w:divBdr>
      <w:divsChild>
        <w:div w:id="701901270">
          <w:marLeft w:val="0"/>
          <w:marRight w:val="0"/>
          <w:marTop w:val="0"/>
          <w:marBottom w:val="0"/>
          <w:divBdr>
            <w:top w:val="none" w:sz="0" w:space="0" w:color="auto"/>
            <w:left w:val="none" w:sz="0" w:space="0" w:color="auto"/>
            <w:bottom w:val="none" w:sz="0" w:space="0" w:color="auto"/>
            <w:right w:val="none" w:sz="0" w:space="0" w:color="auto"/>
          </w:divBdr>
          <w:divsChild>
            <w:div w:id="794326682">
              <w:marLeft w:val="0"/>
              <w:marRight w:val="75"/>
              <w:marTop w:val="0"/>
              <w:marBottom w:val="0"/>
              <w:divBdr>
                <w:top w:val="none" w:sz="0" w:space="0" w:color="auto"/>
                <w:left w:val="none" w:sz="0" w:space="0" w:color="auto"/>
                <w:bottom w:val="none" w:sz="0" w:space="0" w:color="auto"/>
                <w:right w:val="none" w:sz="0" w:space="0" w:color="auto"/>
              </w:divBdr>
              <w:divsChild>
                <w:div w:id="543711263">
                  <w:marLeft w:val="0"/>
                  <w:marRight w:val="0"/>
                  <w:marTop w:val="0"/>
                  <w:marBottom w:val="0"/>
                  <w:divBdr>
                    <w:top w:val="none" w:sz="0" w:space="0" w:color="auto"/>
                    <w:left w:val="none" w:sz="0" w:space="0" w:color="auto"/>
                    <w:bottom w:val="none" w:sz="0" w:space="0" w:color="auto"/>
                    <w:right w:val="none" w:sz="0" w:space="0" w:color="auto"/>
                  </w:divBdr>
                  <w:divsChild>
                    <w:div w:id="71900787">
                      <w:marLeft w:val="0"/>
                      <w:marRight w:val="0"/>
                      <w:marTop w:val="0"/>
                      <w:marBottom w:val="0"/>
                      <w:divBdr>
                        <w:top w:val="none" w:sz="0" w:space="0" w:color="auto"/>
                        <w:left w:val="none" w:sz="0" w:space="0" w:color="auto"/>
                        <w:bottom w:val="none" w:sz="0" w:space="0" w:color="auto"/>
                        <w:right w:val="none" w:sz="0" w:space="0" w:color="auto"/>
                      </w:divBdr>
                      <w:divsChild>
                        <w:div w:id="403183134">
                          <w:marLeft w:val="0"/>
                          <w:marRight w:val="0"/>
                          <w:marTop w:val="0"/>
                          <w:marBottom w:val="0"/>
                          <w:divBdr>
                            <w:top w:val="none" w:sz="0" w:space="0" w:color="auto"/>
                            <w:left w:val="none" w:sz="0" w:space="0" w:color="auto"/>
                            <w:bottom w:val="none" w:sz="0" w:space="0" w:color="auto"/>
                            <w:right w:val="none" w:sz="0" w:space="0" w:color="auto"/>
                          </w:divBdr>
                          <w:divsChild>
                            <w:div w:id="15378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673903">
      <w:bodyDiv w:val="1"/>
      <w:marLeft w:val="0"/>
      <w:marRight w:val="0"/>
      <w:marTop w:val="0"/>
      <w:marBottom w:val="0"/>
      <w:divBdr>
        <w:top w:val="none" w:sz="0" w:space="0" w:color="auto"/>
        <w:left w:val="none" w:sz="0" w:space="0" w:color="auto"/>
        <w:bottom w:val="none" w:sz="0" w:space="0" w:color="auto"/>
        <w:right w:val="none" w:sz="0" w:space="0" w:color="auto"/>
      </w:divBdr>
    </w:div>
    <w:div w:id="537352701">
      <w:bodyDiv w:val="1"/>
      <w:marLeft w:val="0"/>
      <w:marRight w:val="0"/>
      <w:marTop w:val="0"/>
      <w:marBottom w:val="0"/>
      <w:divBdr>
        <w:top w:val="none" w:sz="0" w:space="0" w:color="auto"/>
        <w:left w:val="none" w:sz="0" w:space="0" w:color="auto"/>
        <w:bottom w:val="none" w:sz="0" w:space="0" w:color="auto"/>
        <w:right w:val="none" w:sz="0" w:space="0" w:color="auto"/>
      </w:divBdr>
      <w:divsChild>
        <w:div w:id="826701221">
          <w:marLeft w:val="0"/>
          <w:marRight w:val="0"/>
          <w:marTop w:val="0"/>
          <w:marBottom w:val="0"/>
          <w:divBdr>
            <w:top w:val="none" w:sz="0" w:space="0" w:color="auto"/>
            <w:left w:val="none" w:sz="0" w:space="0" w:color="auto"/>
            <w:bottom w:val="none" w:sz="0" w:space="0" w:color="auto"/>
            <w:right w:val="none" w:sz="0" w:space="0" w:color="auto"/>
          </w:divBdr>
        </w:div>
        <w:div w:id="1499231398">
          <w:marLeft w:val="0"/>
          <w:marRight w:val="0"/>
          <w:marTop w:val="0"/>
          <w:marBottom w:val="0"/>
          <w:divBdr>
            <w:top w:val="none" w:sz="0" w:space="0" w:color="auto"/>
            <w:left w:val="none" w:sz="0" w:space="0" w:color="auto"/>
            <w:bottom w:val="none" w:sz="0" w:space="0" w:color="auto"/>
            <w:right w:val="none" w:sz="0" w:space="0" w:color="auto"/>
          </w:divBdr>
        </w:div>
      </w:divsChild>
    </w:div>
    <w:div w:id="693769648">
      <w:bodyDiv w:val="1"/>
      <w:marLeft w:val="0"/>
      <w:marRight w:val="0"/>
      <w:marTop w:val="0"/>
      <w:marBottom w:val="0"/>
      <w:divBdr>
        <w:top w:val="none" w:sz="0" w:space="0" w:color="auto"/>
        <w:left w:val="none" w:sz="0" w:space="0" w:color="auto"/>
        <w:bottom w:val="none" w:sz="0" w:space="0" w:color="auto"/>
        <w:right w:val="none" w:sz="0" w:space="0" w:color="auto"/>
      </w:divBdr>
    </w:div>
    <w:div w:id="752050345">
      <w:bodyDiv w:val="1"/>
      <w:marLeft w:val="0"/>
      <w:marRight w:val="0"/>
      <w:marTop w:val="0"/>
      <w:marBottom w:val="0"/>
      <w:divBdr>
        <w:top w:val="none" w:sz="0" w:space="0" w:color="auto"/>
        <w:left w:val="none" w:sz="0" w:space="0" w:color="auto"/>
        <w:bottom w:val="none" w:sz="0" w:space="0" w:color="auto"/>
        <w:right w:val="none" w:sz="0" w:space="0" w:color="auto"/>
      </w:divBdr>
      <w:divsChild>
        <w:div w:id="1540628467">
          <w:marLeft w:val="0"/>
          <w:marRight w:val="0"/>
          <w:marTop w:val="0"/>
          <w:marBottom w:val="75"/>
          <w:divBdr>
            <w:top w:val="none" w:sz="0" w:space="0" w:color="auto"/>
            <w:left w:val="none" w:sz="0" w:space="0" w:color="auto"/>
            <w:bottom w:val="none" w:sz="0" w:space="0" w:color="auto"/>
            <w:right w:val="none" w:sz="0" w:space="0" w:color="auto"/>
          </w:divBdr>
        </w:div>
      </w:divsChild>
    </w:div>
    <w:div w:id="780297443">
      <w:bodyDiv w:val="1"/>
      <w:marLeft w:val="0"/>
      <w:marRight w:val="0"/>
      <w:marTop w:val="0"/>
      <w:marBottom w:val="0"/>
      <w:divBdr>
        <w:top w:val="none" w:sz="0" w:space="0" w:color="auto"/>
        <w:left w:val="none" w:sz="0" w:space="0" w:color="auto"/>
        <w:bottom w:val="none" w:sz="0" w:space="0" w:color="auto"/>
        <w:right w:val="none" w:sz="0" w:space="0" w:color="auto"/>
      </w:divBdr>
    </w:div>
    <w:div w:id="795870810">
      <w:bodyDiv w:val="1"/>
      <w:marLeft w:val="0"/>
      <w:marRight w:val="0"/>
      <w:marTop w:val="0"/>
      <w:marBottom w:val="0"/>
      <w:divBdr>
        <w:top w:val="none" w:sz="0" w:space="0" w:color="auto"/>
        <w:left w:val="none" w:sz="0" w:space="0" w:color="auto"/>
        <w:bottom w:val="none" w:sz="0" w:space="0" w:color="auto"/>
        <w:right w:val="none" w:sz="0" w:space="0" w:color="auto"/>
      </w:divBdr>
      <w:divsChild>
        <w:div w:id="1054502264">
          <w:marLeft w:val="0"/>
          <w:marRight w:val="0"/>
          <w:marTop w:val="0"/>
          <w:marBottom w:val="0"/>
          <w:divBdr>
            <w:top w:val="none" w:sz="0" w:space="0" w:color="auto"/>
            <w:left w:val="none" w:sz="0" w:space="0" w:color="auto"/>
            <w:bottom w:val="none" w:sz="0" w:space="0" w:color="auto"/>
            <w:right w:val="none" w:sz="0" w:space="0" w:color="auto"/>
          </w:divBdr>
        </w:div>
      </w:divsChild>
    </w:div>
    <w:div w:id="802894145">
      <w:bodyDiv w:val="1"/>
      <w:marLeft w:val="0"/>
      <w:marRight w:val="0"/>
      <w:marTop w:val="0"/>
      <w:marBottom w:val="0"/>
      <w:divBdr>
        <w:top w:val="none" w:sz="0" w:space="0" w:color="auto"/>
        <w:left w:val="none" w:sz="0" w:space="0" w:color="auto"/>
        <w:bottom w:val="none" w:sz="0" w:space="0" w:color="auto"/>
        <w:right w:val="none" w:sz="0" w:space="0" w:color="auto"/>
      </w:divBdr>
    </w:div>
    <w:div w:id="817915941">
      <w:bodyDiv w:val="1"/>
      <w:marLeft w:val="0"/>
      <w:marRight w:val="0"/>
      <w:marTop w:val="0"/>
      <w:marBottom w:val="0"/>
      <w:divBdr>
        <w:top w:val="none" w:sz="0" w:space="0" w:color="auto"/>
        <w:left w:val="none" w:sz="0" w:space="0" w:color="auto"/>
        <w:bottom w:val="none" w:sz="0" w:space="0" w:color="auto"/>
        <w:right w:val="none" w:sz="0" w:space="0" w:color="auto"/>
      </w:divBdr>
    </w:div>
    <w:div w:id="897667288">
      <w:bodyDiv w:val="1"/>
      <w:marLeft w:val="0"/>
      <w:marRight w:val="0"/>
      <w:marTop w:val="0"/>
      <w:marBottom w:val="0"/>
      <w:divBdr>
        <w:top w:val="none" w:sz="0" w:space="0" w:color="auto"/>
        <w:left w:val="none" w:sz="0" w:space="0" w:color="auto"/>
        <w:bottom w:val="none" w:sz="0" w:space="0" w:color="auto"/>
        <w:right w:val="none" w:sz="0" w:space="0" w:color="auto"/>
      </w:divBdr>
    </w:div>
    <w:div w:id="1034383981">
      <w:bodyDiv w:val="1"/>
      <w:marLeft w:val="0"/>
      <w:marRight w:val="0"/>
      <w:marTop w:val="0"/>
      <w:marBottom w:val="0"/>
      <w:divBdr>
        <w:top w:val="none" w:sz="0" w:space="0" w:color="auto"/>
        <w:left w:val="none" w:sz="0" w:space="0" w:color="auto"/>
        <w:bottom w:val="none" w:sz="0" w:space="0" w:color="auto"/>
        <w:right w:val="none" w:sz="0" w:space="0" w:color="auto"/>
      </w:divBdr>
    </w:div>
    <w:div w:id="1116948443">
      <w:bodyDiv w:val="1"/>
      <w:marLeft w:val="0"/>
      <w:marRight w:val="0"/>
      <w:marTop w:val="0"/>
      <w:marBottom w:val="0"/>
      <w:divBdr>
        <w:top w:val="none" w:sz="0" w:space="0" w:color="auto"/>
        <w:left w:val="none" w:sz="0" w:space="0" w:color="auto"/>
        <w:bottom w:val="none" w:sz="0" w:space="0" w:color="auto"/>
        <w:right w:val="none" w:sz="0" w:space="0" w:color="auto"/>
      </w:divBdr>
    </w:div>
    <w:div w:id="1179198705">
      <w:bodyDiv w:val="1"/>
      <w:marLeft w:val="0"/>
      <w:marRight w:val="0"/>
      <w:marTop w:val="0"/>
      <w:marBottom w:val="0"/>
      <w:divBdr>
        <w:top w:val="none" w:sz="0" w:space="0" w:color="auto"/>
        <w:left w:val="none" w:sz="0" w:space="0" w:color="auto"/>
        <w:bottom w:val="none" w:sz="0" w:space="0" w:color="auto"/>
        <w:right w:val="none" w:sz="0" w:space="0" w:color="auto"/>
      </w:divBdr>
    </w:div>
    <w:div w:id="1220092376">
      <w:bodyDiv w:val="1"/>
      <w:marLeft w:val="0"/>
      <w:marRight w:val="0"/>
      <w:marTop w:val="0"/>
      <w:marBottom w:val="0"/>
      <w:divBdr>
        <w:top w:val="none" w:sz="0" w:space="0" w:color="auto"/>
        <w:left w:val="none" w:sz="0" w:space="0" w:color="auto"/>
        <w:bottom w:val="none" w:sz="0" w:space="0" w:color="auto"/>
        <w:right w:val="none" w:sz="0" w:space="0" w:color="auto"/>
      </w:divBdr>
    </w:div>
    <w:div w:id="1294826380">
      <w:bodyDiv w:val="1"/>
      <w:marLeft w:val="0"/>
      <w:marRight w:val="0"/>
      <w:marTop w:val="0"/>
      <w:marBottom w:val="0"/>
      <w:divBdr>
        <w:top w:val="none" w:sz="0" w:space="0" w:color="auto"/>
        <w:left w:val="none" w:sz="0" w:space="0" w:color="auto"/>
        <w:bottom w:val="none" w:sz="0" w:space="0" w:color="auto"/>
        <w:right w:val="none" w:sz="0" w:space="0" w:color="auto"/>
      </w:divBdr>
      <w:divsChild>
        <w:div w:id="2020696907">
          <w:marLeft w:val="0"/>
          <w:marRight w:val="0"/>
          <w:marTop w:val="0"/>
          <w:marBottom w:val="0"/>
          <w:divBdr>
            <w:top w:val="none" w:sz="0" w:space="0" w:color="auto"/>
            <w:left w:val="none" w:sz="0" w:space="0" w:color="auto"/>
            <w:bottom w:val="none" w:sz="0" w:space="0" w:color="auto"/>
            <w:right w:val="none" w:sz="0" w:space="0" w:color="auto"/>
          </w:divBdr>
        </w:div>
      </w:divsChild>
    </w:div>
    <w:div w:id="1376735320">
      <w:bodyDiv w:val="1"/>
      <w:marLeft w:val="0"/>
      <w:marRight w:val="0"/>
      <w:marTop w:val="0"/>
      <w:marBottom w:val="0"/>
      <w:divBdr>
        <w:top w:val="none" w:sz="0" w:space="0" w:color="auto"/>
        <w:left w:val="none" w:sz="0" w:space="0" w:color="auto"/>
        <w:bottom w:val="none" w:sz="0" w:space="0" w:color="auto"/>
        <w:right w:val="none" w:sz="0" w:space="0" w:color="auto"/>
      </w:divBdr>
    </w:div>
    <w:div w:id="1410544842">
      <w:bodyDiv w:val="1"/>
      <w:marLeft w:val="0"/>
      <w:marRight w:val="0"/>
      <w:marTop w:val="0"/>
      <w:marBottom w:val="0"/>
      <w:divBdr>
        <w:top w:val="none" w:sz="0" w:space="0" w:color="auto"/>
        <w:left w:val="none" w:sz="0" w:space="0" w:color="auto"/>
        <w:bottom w:val="none" w:sz="0" w:space="0" w:color="auto"/>
        <w:right w:val="none" w:sz="0" w:space="0" w:color="auto"/>
      </w:divBdr>
    </w:div>
    <w:div w:id="1570841524">
      <w:bodyDiv w:val="1"/>
      <w:marLeft w:val="0"/>
      <w:marRight w:val="0"/>
      <w:marTop w:val="0"/>
      <w:marBottom w:val="0"/>
      <w:divBdr>
        <w:top w:val="none" w:sz="0" w:space="0" w:color="auto"/>
        <w:left w:val="none" w:sz="0" w:space="0" w:color="auto"/>
        <w:bottom w:val="none" w:sz="0" w:space="0" w:color="auto"/>
        <w:right w:val="none" w:sz="0" w:space="0" w:color="auto"/>
      </w:divBdr>
    </w:div>
    <w:div w:id="1601795381">
      <w:bodyDiv w:val="1"/>
      <w:marLeft w:val="0"/>
      <w:marRight w:val="0"/>
      <w:marTop w:val="0"/>
      <w:marBottom w:val="0"/>
      <w:divBdr>
        <w:top w:val="none" w:sz="0" w:space="0" w:color="auto"/>
        <w:left w:val="none" w:sz="0" w:space="0" w:color="auto"/>
        <w:bottom w:val="none" w:sz="0" w:space="0" w:color="auto"/>
        <w:right w:val="none" w:sz="0" w:space="0" w:color="auto"/>
      </w:divBdr>
    </w:div>
    <w:div w:id="1651520192">
      <w:bodyDiv w:val="1"/>
      <w:marLeft w:val="0"/>
      <w:marRight w:val="0"/>
      <w:marTop w:val="0"/>
      <w:marBottom w:val="0"/>
      <w:divBdr>
        <w:top w:val="none" w:sz="0" w:space="0" w:color="auto"/>
        <w:left w:val="none" w:sz="0" w:space="0" w:color="auto"/>
        <w:bottom w:val="none" w:sz="0" w:space="0" w:color="auto"/>
        <w:right w:val="none" w:sz="0" w:space="0" w:color="auto"/>
      </w:divBdr>
      <w:divsChild>
        <w:div w:id="777407522">
          <w:marLeft w:val="0"/>
          <w:marRight w:val="0"/>
          <w:marTop w:val="0"/>
          <w:marBottom w:val="0"/>
          <w:divBdr>
            <w:top w:val="none" w:sz="0" w:space="0" w:color="auto"/>
            <w:left w:val="none" w:sz="0" w:space="0" w:color="auto"/>
            <w:bottom w:val="none" w:sz="0" w:space="0" w:color="auto"/>
            <w:right w:val="none" w:sz="0" w:space="0" w:color="auto"/>
          </w:divBdr>
        </w:div>
      </w:divsChild>
    </w:div>
    <w:div w:id="1665814132">
      <w:bodyDiv w:val="1"/>
      <w:marLeft w:val="0"/>
      <w:marRight w:val="0"/>
      <w:marTop w:val="0"/>
      <w:marBottom w:val="0"/>
      <w:divBdr>
        <w:top w:val="none" w:sz="0" w:space="0" w:color="auto"/>
        <w:left w:val="none" w:sz="0" w:space="0" w:color="auto"/>
        <w:bottom w:val="none" w:sz="0" w:space="0" w:color="auto"/>
        <w:right w:val="none" w:sz="0" w:space="0" w:color="auto"/>
      </w:divBdr>
    </w:div>
    <w:div w:id="1703018687">
      <w:bodyDiv w:val="1"/>
      <w:marLeft w:val="0"/>
      <w:marRight w:val="0"/>
      <w:marTop w:val="0"/>
      <w:marBottom w:val="0"/>
      <w:divBdr>
        <w:top w:val="none" w:sz="0" w:space="0" w:color="auto"/>
        <w:left w:val="none" w:sz="0" w:space="0" w:color="auto"/>
        <w:bottom w:val="none" w:sz="0" w:space="0" w:color="auto"/>
        <w:right w:val="none" w:sz="0" w:space="0" w:color="auto"/>
      </w:divBdr>
    </w:div>
    <w:div w:id="1878084330">
      <w:bodyDiv w:val="1"/>
      <w:marLeft w:val="0"/>
      <w:marRight w:val="0"/>
      <w:marTop w:val="0"/>
      <w:marBottom w:val="0"/>
      <w:divBdr>
        <w:top w:val="none" w:sz="0" w:space="0" w:color="auto"/>
        <w:left w:val="none" w:sz="0" w:space="0" w:color="auto"/>
        <w:bottom w:val="none" w:sz="0" w:space="0" w:color="auto"/>
        <w:right w:val="none" w:sz="0" w:space="0" w:color="auto"/>
      </w:divBdr>
    </w:div>
    <w:div w:id="1884101141">
      <w:bodyDiv w:val="1"/>
      <w:marLeft w:val="0"/>
      <w:marRight w:val="0"/>
      <w:marTop w:val="0"/>
      <w:marBottom w:val="0"/>
      <w:divBdr>
        <w:top w:val="none" w:sz="0" w:space="0" w:color="auto"/>
        <w:left w:val="none" w:sz="0" w:space="0" w:color="auto"/>
        <w:bottom w:val="none" w:sz="0" w:space="0" w:color="auto"/>
        <w:right w:val="none" w:sz="0" w:space="0" w:color="auto"/>
      </w:divBdr>
    </w:div>
    <w:div w:id="2000763221">
      <w:bodyDiv w:val="1"/>
      <w:marLeft w:val="0"/>
      <w:marRight w:val="0"/>
      <w:marTop w:val="0"/>
      <w:marBottom w:val="0"/>
      <w:divBdr>
        <w:top w:val="none" w:sz="0" w:space="0" w:color="auto"/>
        <w:left w:val="none" w:sz="0" w:space="0" w:color="auto"/>
        <w:bottom w:val="none" w:sz="0" w:space="0" w:color="auto"/>
        <w:right w:val="none" w:sz="0" w:space="0" w:color="auto"/>
      </w:divBdr>
    </w:div>
    <w:div w:id="21288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dmaniak.pl/76286/etykiety-energetyczne-2021/" TargetMode="External"/><Relationship Id="rId18" Type="http://schemas.openxmlformats.org/officeDocument/2006/relationships/image" Target="media/image8.png"/><Relationship Id="rId26" Type="http://schemas.openxmlformats.org/officeDocument/2006/relationships/hyperlink" Target="https://www.epa.gov/climate-indicators/climate-change-indicators-us-greenhouse-gas-emissions"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pidersweb.pl/2022/02/czy-warto-doplacac-do-klasy%20energetycznej.html,https://www.conrad.pl/artykuly/news/nowe-etykiety-energetyczne" TargetMode="External"/><Relationship Id="rId17" Type="http://schemas.openxmlformats.org/officeDocument/2006/relationships/image" Target="media/image7.png"/><Relationship Id="rId25" Type="http://schemas.openxmlformats.org/officeDocument/2006/relationships/hyperlink" Target="https://www.europarl.europa.eu/news/en/headlines/society/20180301STO98928/greenhouse-gas-emissions-by-country-and-sector-infographi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etykietaenergetyczna.pl/" TargetMode="External"/><Relationship Id="rId29" Type="http://schemas.openxmlformats.org/officeDocument/2006/relationships/hyperlink" Target="https://etykietaenergetycz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e.no/news-and-reports-from-nve/ecodesign-and-energy-labelling-directives-cause-3-twh-energy-savings-in-norwegian-household-appliances-in-2030/" TargetMode="External"/><Relationship Id="rId24" Type="http://schemas.openxmlformats.org/officeDocument/2006/relationships/hyperlink" Target="https://doi.org/10.3390/en14123583" TargetMode="External"/><Relationship Id="rId32" Type="http://schemas.openxmlformats.org/officeDocument/2006/relationships/hyperlink" Target="https://www.nve.no/news-and-reports-from-nve/ecodesign-and-energy-labelling-directives-cause-3-twh-energy-savings-in-norwegian-household-appliances-in-203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europarl.europa.eu/news/en/headlines/society/20180301STO98928/greenhouse-gas-emissions-by-country-and-sector-infographic" TargetMode="External"/><Relationship Id="rId28" Type="http://schemas.openxmlformats.org/officeDocument/2006/relationships/hyperlink" Target="https://www.nve.no/news-and-reports-from-nve/ecodesign-and-energy-labelling-directives-cause-3-twh-energy-savings-in-norwegian-household-appliances-in-2030/"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yperlink" Target="https://spidersweb.pl/2022/02/czy-warto-doplacac-do-klasy-energetycznej.html,https://www.conrad.pl/artykuly/news/nowe-etykiety-energetycz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yperlink" Target="https://www.smd-led.pl/blog/barwa-swiatla-jak-ja-dobrac-i-czym-sie-kierowac/" TargetMode="External"/><Relationship Id="rId30" Type="http://schemas.openxmlformats.org/officeDocument/2006/relationships/hyperlink" Target="https://www.agdmaniak.pl/76286/etykiety-energetyczne-2021/"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S~1.ORL\AppData\Local\Temp\ros%202020%20OR&#321;OWSKA%20MAGDALE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506E-7B88-4694-9E7B-7248FB6B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ros 2020 ORŁOWSKA MAGDALENA</Template>
  <TotalTime>9</TotalTime>
  <Pages>9</Pages>
  <Words>2527</Words>
  <Characters>15162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katedra zoologii ogólnej</Company>
  <LinksUpToDate>false</LinksUpToDate>
  <CharactersWithSpaces>17654</CharactersWithSpaces>
  <SharedDoc>false</SharedDoc>
  <HLinks>
    <vt:vector size="36" baseType="variant">
      <vt:variant>
        <vt:i4>2883639</vt:i4>
      </vt:variant>
      <vt:variant>
        <vt:i4>45</vt:i4>
      </vt:variant>
      <vt:variant>
        <vt:i4>0</vt:i4>
      </vt:variant>
      <vt:variant>
        <vt:i4>5</vt:i4>
      </vt:variant>
      <vt:variant>
        <vt:lpwstr>https://www.conrad.pl/p/kamera-termowizyjna-flir-e6-wifi-20-do-250-c-160-x-120-px-9-hz-1545476</vt:lpwstr>
      </vt:variant>
      <vt:variant>
        <vt:lpwstr/>
      </vt:variant>
      <vt:variant>
        <vt:i4>7864442</vt:i4>
      </vt:variant>
      <vt:variant>
        <vt:i4>42</vt:i4>
      </vt:variant>
      <vt:variant>
        <vt:i4>0</vt:i4>
      </vt:variant>
      <vt:variant>
        <vt:i4>5</vt:i4>
      </vt:variant>
      <vt:variant>
        <vt:lpwstr>https://pbn.nauka.gov.pl/sedno-webapp/works/854585</vt:lpwstr>
      </vt:variant>
      <vt:variant>
        <vt:lpwstr/>
      </vt:variant>
      <vt:variant>
        <vt:i4>8257659</vt:i4>
      </vt:variant>
      <vt:variant>
        <vt:i4>39</vt:i4>
      </vt:variant>
      <vt:variant>
        <vt:i4>0</vt:i4>
      </vt:variant>
      <vt:variant>
        <vt:i4>5</vt:i4>
      </vt:variant>
      <vt:variant>
        <vt:lpwstr>https://pbn.nauka.gov.pl/sedno-webapp/works/854593</vt:lpwstr>
      </vt:variant>
      <vt:variant>
        <vt:lpwstr/>
      </vt:variant>
      <vt:variant>
        <vt:i4>8257659</vt:i4>
      </vt:variant>
      <vt:variant>
        <vt:i4>36</vt:i4>
      </vt:variant>
      <vt:variant>
        <vt:i4>0</vt:i4>
      </vt:variant>
      <vt:variant>
        <vt:i4>5</vt:i4>
      </vt:variant>
      <vt:variant>
        <vt:lpwstr>https://pbn.nauka.gov.pl/sedno-webapp/works/819745</vt:lpwstr>
      </vt:variant>
      <vt:variant>
        <vt:lpwstr/>
      </vt:variant>
      <vt:variant>
        <vt:i4>786440</vt:i4>
      </vt:variant>
      <vt:variant>
        <vt:i4>33</vt:i4>
      </vt:variant>
      <vt:variant>
        <vt:i4>0</vt:i4>
      </vt:variant>
      <vt:variant>
        <vt:i4>5</vt:i4>
      </vt:variant>
      <vt:variant>
        <vt:lpwstr>https://www.researchgate.net/scientific-contributions/2082780970_Sayed_Karar</vt:lpwstr>
      </vt:variant>
      <vt:variant>
        <vt:lpwstr/>
      </vt:variant>
      <vt:variant>
        <vt:i4>4718700</vt:i4>
      </vt:variant>
      <vt:variant>
        <vt:i4>30</vt:i4>
      </vt:variant>
      <vt:variant>
        <vt:i4>0</vt:i4>
      </vt:variant>
      <vt:variant>
        <vt:i4>5</vt:i4>
      </vt:variant>
      <vt:variant>
        <vt:lpwstr>https://www.researchgate.net/journal/1948-5085_Journal_of_Thermal_Science_and_Engineering_Applications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Orłowski</dc:creator>
  <cp:lastModifiedBy>Janusz ROS</cp:lastModifiedBy>
  <cp:revision>2</cp:revision>
  <cp:lastPrinted>2019-04-03T07:44:00Z</cp:lastPrinted>
  <dcterms:created xsi:type="dcterms:W3CDTF">2022-12-14T10:19:00Z</dcterms:created>
  <dcterms:modified xsi:type="dcterms:W3CDTF">2022-12-14T10:19:00Z</dcterms:modified>
</cp:coreProperties>
</file>